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/JJK3x0xeMHfBR+c0QwCeDKD3Rb6eE0mSWir1/EDIJQ=</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51nXnzvnkuqDdyeqxoT4ywhVCdaSc+Yib6Kz+M/GS1k=</DigestValue>
    </Reference>
  </SignedInfo>
  <SignatureValue>gDssxP+236VXKBxMY/2MmkHQtUX7LCT7L4dfoBkDubGhJpA11HrrMCW1p2HZEb8Hs+yTrNtU5roG
x/7xjWEPsn/k3JRbd+ELs+ItB56VlxYvT3ZKcsIJcbEmHW3BIlifjpTV6jzuL2/aHEBkf9Vfh2DM
ia++25NSPzVx+22h1AGtsCyvqi+xqauG4SleEXanNyrgi/1esqm42wHP4dOsX/M7F5gqFxiSfApB
77CrUFDOqegsn9g5Tc43LjVCmVL4qpLl28Gjx47yCETpxnlmeVN+Npck5HeUL9cw99Z5SS0yMp2x
7s/H8Ql17qU98wukkuHi41LZTOYRVsJ6zaBvyx4mUmowS1+yrH5Dsi7p/qsvq3SvBi6Qiv0q859b
XAJiZX4l0HtPchIWiLcl5wZCTkxA7sMOF9KqzrWoaLO8oYOadcrQnXeKkI5TGkMF/zMq9s5OM+3X
WWbEOkGd7l1LmFTSLGdKOdfKy2hZWPiLO7KclYoHCPcEPiHZwMOubjna</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3EwYHHQaasmwRao95Gy41IdbR+Z0VujgX+TRnxEvl2E=</DigestValue>
      </Reference>
      <Reference URI="/word/document.xml?ContentType=application/vnd.openxmlformats-officedocument.wordprocessingml.document.main+xml">
        <DigestMethod Algorithm="http://www.w3.org/2001/04/xmlenc#sha256"/>
        <DigestValue>8wlY0l9N3kTyJno0mH/U0P0dp57j4EvtEL4v8cDnAHo=</DigestValue>
      </Reference>
      <Reference URI="/word/endnotes.xml?ContentType=application/vnd.openxmlformats-officedocument.wordprocessingml.endnotes+xml">
        <DigestMethod Algorithm="http://www.w3.org/2001/04/xmlenc#sha256"/>
        <DigestValue>o/kSudAmE7xvLZXvpzbCtKdWlKwl9C0VROI0cmpG3V4=</DigestValue>
      </Reference>
      <Reference URI="/word/fontTable.xml?ContentType=application/vnd.openxmlformats-officedocument.wordprocessingml.fontTable+xml">
        <DigestMethod Algorithm="http://www.w3.org/2001/04/xmlenc#sha256"/>
        <DigestValue>7BT+/13GVs4oy+vjkAzKGzRKLqQZZdgTTzKmqp8l10c=</DigestValue>
      </Reference>
      <Reference URI="/word/footer1.xml?ContentType=application/vnd.openxmlformats-officedocument.wordprocessingml.footer+xml">
        <DigestMethod Algorithm="http://www.w3.org/2001/04/xmlenc#sha256"/>
        <DigestValue>M0v825hMvC+2YpZKIfRLfQP9c+jmcJs1BmFSJmVe3po=</DigestValue>
      </Reference>
      <Reference URI="/word/footer2.xml?ContentType=application/vnd.openxmlformats-officedocument.wordprocessingml.footer+xml">
        <DigestMethod Algorithm="http://www.w3.org/2001/04/xmlenc#sha256"/>
        <DigestValue>FFYrOxf6jTpR+gfWhxRgq6Izwx9jb43ALrrVITS/kWY=</DigestValue>
      </Reference>
      <Reference URI="/word/footer3.xml?ContentType=application/vnd.openxmlformats-officedocument.wordprocessingml.footer+xml">
        <DigestMethod Algorithm="http://www.w3.org/2001/04/xmlenc#sha256"/>
        <DigestValue>7l56sjS+v0CCTaioPr2jjfIVjWCux2yaPLO/kRfs4xQ=</DigestValue>
      </Reference>
      <Reference URI="/word/footer4.xml?ContentType=application/vnd.openxmlformats-officedocument.wordprocessingml.footer+xml">
        <DigestMethod Algorithm="http://www.w3.org/2001/04/xmlenc#sha256"/>
        <DigestValue>J4NuZae5a4cslnvF3LSkWwYmzFcIp1uI8a2MGdsDbdo=</DigestValue>
      </Reference>
      <Reference URI="/word/footnotes.xml?ContentType=application/vnd.openxmlformats-officedocument.wordprocessingml.footnotes+xml">
        <DigestMethod Algorithm="http://www.w3.org/2001/04/xmlenc#sha256"/>
        <DigestValue>aRGvfHj4WmxwblWr0xVnRYCGU3Mf7d3+N18tmAULoho=</DigestValue>
      </Reference>
      <Reference URI="/word/header1.xml?ContentType=application/vnd.openxmlformats-officedocument.wordprocessingml.header+xml">
        <DigestMethod Algorithm="http://www.w3.org/2001/04/xmlenc#sha256"/>
        <DigestValue>f83t/W32wRwlV9xHyhgOX1C2MhnBRXDg7OQyCIYCLnM=</DigestValue>
      </Reference>
      <Reference URI="/word/header2.xml?ContentType=application/vnd.openxmlformats-officedocument.wordprocessingml.header+xml">
        <DigestMethod Algorithm="http://www.w3.org/2001/04/xmlenc#sha256"/>
        <DigestValue>hMObfKvgyn9I79icl53J3vKmVKfT4lj4+9VrZtE+dus=</DigestValue>
      </Reference>
      <Reference URI="/word/header3.xml?ContentType=application/vnd.openxmlformats-officedocument.wordprocessingml.header+xml">
        <DigestMethod Algorithm="http://www.w3.org/2001/04/xmlenc#sha256"/>
        <DigestValue>wdtCR9kn/mT58g/eWCkZY18w80QosnLZtB9x4ZFlZeA=</DigestValue>
      </Reference>
      <Reference URI="/word/header4.xml?ContentType=application/vnd.openxmlformats-officedocument.wordprocessingml.header+xml">
        <DigestMethod Algorithm="http://www.w3.org/2001/04/xmlenc#sha256"/>
        <DigestValue>Pj1LZN/rdxRcw30fLw7fex6ie/P2/qKy01B0Xge+5hE=</DigestValue>
      </Reference>
      <Reference URI="/word/header5.xml?ContentType=application/vnd.openxmlformats-officedocument.wordprocessingml.header+xml">
        <DigestMethod Algorithm="http://www.w3.org/2001/04/xmlenc#sha256"/>
        <DigestValue>Ad8Ml5cdHQSsGdm5kBz/ya+wXlpGDkDbyJQFfmnuAfE=</DigestValue>
      </Reference>
      <Reference URI="/word/header6.xml?ContentType=application/vnd.openxmlformats-officedocument.wordprocessingml.header+xml">
        <DigestMethod Algorithm="http://www.w3.org/2001/04/xmlenc#sha256"/>
        <DigestValue>VfEq/TpJJ1zrQwoEFl100NKKSMltRYqVoS9Lxl90N3c=</DigestValue>
      </Reference>
      <Reference URI="/word/header7.xml?ContentType=application/vnd.openxmlformats-officedocument.wordprocessingml.header+xml">
        <DigestMethod Algorithm="http://www.w3.org/2001/04/xmlenc#sha256"/>
        <DigestValue>lcnENNlAbu4kvpeEwJEQhhfNQOKWjG1t8s2+aMhTzWU=</DigestValue>
      </Reference>
      <Reference URI="/word/header8.xml?ContentType=application/vnd.openxmlformats-officedocument.wordprocessingml.header+xml">
        <DigestMethod Algorithm="http://www.w3.org/2001/04/xmlenc#sha256"/>
        <DigestValue>8Wxycz98jsqdMlLmIYTFXdRZAX4ckW6UgAdopM46LuM=</DigestValue>
      </Reference>
      <Reference URI="/word/numbering.xml?ContentType=application/vnd.openxmlformats-officedocument.wordprocessingml.numbering+xml">
        <DigestMethod Algorithm="http://www.w3.org/2001/04/xmlenc#sha256"/>
        <DigestValue>QUdeB8gTRlcaeBJG7TIf+xRTo5SgkSa1D6kdqwteehw=</DigestValue>
      </Reference>
      <Reference URI="/word/settings.xml?ContentType=application/vnd.openxmlformats-officedocument.wordprocessingml.settings+xml">
        <DigestMethod Algorithm="http://www.w3.org/2001/04/xmlenc#sha256"/>
        <DigestValue>pqkP8ngnxCVbXA40zDSJuWHv2+nQekCwqw9nZ65P21A=</DigestValue>
      </Reference>
      <Reference URI="/word/styles.xml?ContentType=application/vnd.openxmlformats-officedocument.wordprocessingml.styles+xml">
        <DigestMethod Algorithm="http://www.w3.org/2001/04/xmlenc#sha256"/>
        <DigestValue>UxKL/UvWaWaYu11fpSs9SRatDiS3MtQsdamHtUtGito=</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2026-06-23T00:52:22Z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2026-06-23T00:52:22Z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1099B-474E-4116-8684-BCFE6DBBC2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16A06E-7465-4D92-ADAF-4CB4EA177015}">
  <ds:schemaRefs>
    <ds:schemaRef ds:uri="http://schemas.microsoft.com/sharepoint/v3/contenttype/forms"/>
  </ds:schemaRefs>
</ds:datastoreItem>
</file>

<file path=customXml\itemProps3.xml><?xml version="1.0" encoding="utf-8"?>
<ds:datastoreItem xmlns:ds="http://schemas.openxmlformats.org/officeDocument/2006/customXml" ds:itemID="{62BC7975-D30A-418F-B886-08C5205A57DB}">
  <ds:schemaRefs>
    <ds:schemaRef ds:uri="http://schemas.openxmlformats.org/officeDocument/2006/bibliography"/>
  </ds:schemaRefs>
</ds:datastoreItem>
</file>

<file path=customXml\itemProps4.xml><?xml version="1.0" encoding="utf-8"?>
<ds:datastoreItem xmlns:ds="http://schemas.openxmlformats.org/officeDocument/2006/customXml" ds:itemID="{91C4DEF9-7A5A-4E0A-9EB5-42AE05753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37</cp:revision>
  <dcterms:created xsi:type="dcterms:W3CDTF">2026-06-16T09:09:00Z</dcterms:created>
  <dcterms:modified xsi:type="dcterms:W3CDTF">2026-06-22T02:39:00Z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tbl>
      <w:tblPr>
        <w:tblW w:w="9039" w:type="dxa"/>
        <w:tblLook w:val="04A0" w:firstRow="1" w:lastRow="0" w:firstColumn="1" w:lastColumn="0" w:noHBand="0" w:noVBand="1"/>
      </w:tblPr>
      <w:tblGrid>
        <w:gridCol w:w="3227"/>
        <w:gridCol w:w="5812"/>
      </w:tblGrid>
      <w:tr w:rsidR="00BE76C9" w:rsidRPr="00BE76C9" ns2:paraId="4A07FF01" ns2:textId="77777777" w:rsidTr="00FF2BA9">
        <w:tc>
          <w:tcPr>
            <w:tcW w:w="3227" w:type="dxa"/>
          </w:tcPr>
          <w:p ns2:paraId="1282077D" ns2:textId="77777777" w:rsidR="00BE76C9" w:rsidRPr="007E51A5" w:rsidRDefault="00BE76C9" w:rsidP="00BE76C9">
            <w:pPr>
              <w:widowControl w:val="0"/>
              <w:spacing w:after="0" w:line="264" w:lineRule="auto"/>
              <w:jc w:val="center"/>
              <w:rPr>
                <w:rFonts w:ascii="Times New Roman" w:eastAsia="Calibri" w:hAnsi="Times New Roman" w:cs="Times New Roman"/>
                <w:b/>
                <w:bCs/>
                <w:kern w:val="0"/>
                <w:sz w:val="26"/>
                <w:szCs w:val="26"/>
                <w:lang w:val="zu-ZA" w:eastAsia="ja-JP"/>
                <ns2:ligatures ns2:val="none"/>
              </w:rPr>
            </w:pPr>
            <w:r w:rsidRPr="007E51A5">
              <w:rPr>
                <w:rFonts w:ascii="Times New Roman" w:eastAsia="Calibri" w:hAnsi="Times New Roman" w:cs="Times New Roman"/>
                <w:b/>
                <w:bCs/>
                <w:kern w:val="0"/>
                <w:sz w:val="26"/>
                <w:szCs w:val="26"/>
                <w:lang w:val="zu-ZA" w:eastAsia="ja-JP"/>
                <ns2:ligatures ns2:val="none"/>
              </w:rPr>
              <w:t>CHÍNH PHỦ</w:t>
            </w:r>
          </w:p>
          <w:p ns2:paraId="2166122A" ns2:textId="77777777" w:rsidR="00BE76C9" w:rsidRPr="007E51A5" w:rsidRDefault="00BE76C9" w:rsidP="00BE76C9">
            <w:pPr>
              <w:widowControl w:val="0"/>
              <w:spacing w:after="0" w:line="264" w:lineRule="auto"/>
              <w:jc w:val="center"/>
              <w:rPr>
                <w:rFonts w:ascii="Times New Roman" w:eastAsia="Calibri" w:hAnsi="Times New Roman" w:cs="Times New Roman"/>
                <w:bCs/>
                <w:kern w:val="0"/>
                <w:sz w:val="26"/>
                <w:szCs w:val="26"/>
                <w:vertAlign w:val="superscript"/>
                <w:lang w:val="zu-ZA" w:eastAsia="ja-JP"/>
                <ns2:ligatures ns2:val="none"/>
              </w:rPr>
            </w:pPr>
            <w:r w:rsidRPr="007E51A5">
              <w:rPr>
                <w:rFonts w:ascii="Times New Roman" w:eastAsia="Calibri" w:hAnsi="Times New Roman" w:cs="Times New Roman"/>
                <w:bCs/>
                <w:kern w:val="0"/>
                <w:sz w:val="26"/>
                <w:szCs w:val="26"/>
                <w:vertAlign w:val="superscript"/>
                <w:lang w:val="zu-ZA" w:eastAsia="ja-JP"/>
                <ns2:ligatures ns2:val="none"/>
              </w:rPr>
              <w:t>________</w:t>
            </w:r>
          </w:p>
          <w:p ns2:paraId="63D3A13C" ns2:textId="77777777" w:rsidR="00BE76C9" w:rsidRPr="007E51A5" w:rsidRDefault="00BE76C9" w:rsidP="00BE76C9">
            <w:pPr>
              <w:widowControl w:val="0"/>
              <w:spacing w:after="0" w:line="264" w:lineRule="auto"/>
              <w:jc w:val="center"/>
              <w:rPr>
                <w:rFonts w:ascii="Times New Roman" w:eastAsia="Calibri" w:hAnsi="Times New Roman" w:cs="Times New Roman"/>
                <w:b/>
                <w:bCs/>
                <w:color w:val="365F91"/>
                <w:kern w:val="0"/>
                <w:sz w:val="28"/>
                <w:szCs w:val="26"/>
                <w:lang w:val="zu-ZA" w:eastAsia="ja-JP"/>
                <ns2:ligatures ns2:val="none"/>
              </w:rPr>
            </w:pPr>
          </w:p>
          <w:p ns2:paraId="48DD5BAE" ns2:textId="77777777" w:rsidR="00BE76C9" w:rsidRPr="007E51A5" w:rsidRDefault="00BE76C9" w:rsidP="00BE76C9">
            <w:pPr>
              <w:tabs>
                <w:tab w:val="left" w:pos="2235"/>
              </w:tabs>
              <w:spacing w:after="0" w:line="264" w:lineRule="auto"/>
              <w:jc w:val="center"/>
              <w:rPr>
                <w:rFonts w:ascii="Times New Roman" w:eastAsia="MS Mincho" w:hAnsi="Times New Roman" w:cs="Times New Roman"/>
                <w:kern w:val="0"/>
                <w:sz w:val="28"/>
                <w:szCs w:val="28"/>
                <w:lang w:val="zu-ZA" w:eastAsia="ja-JP"/>
                <ns2:ligatures ns2:val="none"/>
              </w:rPr>
            </w:pPr>
            <w:r w:rsidRPr="007E51A5">
              <w:rPr>
                <w:rFonts w:ascii="Times New Roman" w:eastAsia="Calibri" w:hAnsi="Times New Roman" w:cs="Times New Roman"/>
                <w:kern w:val="0"/>
                <w:sz w:val="26"/>
                <w:szCs w:val="26"/>
                <w:lang w:val="zu-ZA" w:eastAsia="ja-JP"/>
                <ns2:ligatures ns2:val="none"/>
              </w:rPr>
              <w:t>Số:   201/2026/NĐ-CP</w:t>
            </w:r>
          </w:p>
        </w:tc>
        <w:tc>
          <w:tcPr>
            <w:tcW w:w="5812" w:type="dxa"/>
          </w:tcPr>
          <w:p ns2:paraId="6F12F6BA" ns2:textId="77777777" w:rsidR="00BE76C9" w:rsidRPr="007E51A5" w:rsidRDefault="00BE76C9" w:rsidP="00BE76C9">
            <w:pPr>
              <w:widowControl w:val="0"/>
              <w:spacing w:after="0" w:line="264" w:lineRule="auto"/>
              <w:jc w:val="center"/>
              <w:rPr>
                <w:rFonts w:ascii="Times New Roman" w:eastAsia="Calibri" w:hAnsi="Times New Roman" w:cs="Times New Roman"/>
                <w:b/>
                <w:bCs/>
                <w:kern w:val="0"/>
                <w:sz w:val="26"/>
                <w:szCs w:val="26"/>
                <w:lang w:val="zu-ZA" w:eastAsia="ja-JP"/>
                <ns2:ligatures ns2:val="none"/>
              </w:rPr>
            </w:pPr>
            <w:r w:rsidRPr="007E51A5">
              <w:rPr>
                <w:rFonts w:ascii="Times New Roman" w:eastAsia="Calibri" w:hAnsi="Times New Roman" w:cs="Times New Roman"/>
                <w:b/>
                <w:bCs/>
                <w:kern w:val="0"/>
                <w:sz w:val="26"/>
                <w:szCs w:val="26"/>
                <w:lang w:val="zu-ZA" w:eastAsia="ja-JP"/>
                <ns2:ligatures ns2:val="none"/>
              </w:rPr>
              <w:t>CỘNG HÒA XÃ HỘI CHỦ NGHĨA VIỆT NAM</w:t>
            </w:r>
          </w:p>
          <w:p ns2:paraId="45903994" ns2:textId="77777777" w:rsidR="00BE76C9" w:rsidRPr="007E51A5" w:rsidRDefault="00BE76C9" w:rsidP="00BE76C9">
            <w:pPr>
              <w:widowControl w:val="0"/>
              <w:spacing w:after="0" w:line="264" w:lineRule="auto"/>
              <w:jc w:val="center"/>
              <w:rPr>
                <w:rFonts w:ascii="Times New Roman" w:eastAsia="Calibri" w:hAnsi="Times New Roman" w:cs="Times New Roman"/>
                <w:b/>
                <w:bCs/>
                <w:kern w:val="0"/>
                <w:sz w:val="28"/>
                <w:szCs w:val="28"/>
                <w:lang w:eastAsia="ja-JP"/>
                <ns2:ligatures ns2:val="none"/>
              </w:rPr>
            </w:pPr>
            <w:r w:rsidRPr="007E51A5">
              <w:rPr>
                <w:rFonts w:ascii="Times New Roman" w:eastAsia="Calibri" w:hAnsi="Times New Roman" w:cs="Times New Roman"/>
                <w:b/>
                <w:bCs/>
                <w:kern w:val="0"/>
                <w:sz w:val="28"/>
                <w:szCs w:val="28"/>
                <w:lang w:eastAsia="ja-JP"/>
                <ns2:ligatures ns2:val="none"/>
              </w:rPr>
              <w:t>Độc</w:t>
            </w:r>
            <w:r w:rsidRPr="007E51A5">
              <w:rPr>
                <w:rFonts w:ascii="Times New Roman" w:eastAsia="Calibri" w:hAnsi="Times New Roman" w:cs="Times New Roman"/>
                <w:bCs/>
                <w:kern w:val="0"/>
                <w:sz w:val="28"/>
                <w:szCs w:val="28"/>
                <w:lang w:eastAsia="ja-JP"/>
                <ns2:ligatures ns2:val="none"/>
              </w:rPr>
              <w:t xml:space="preserve"> </w:t>
            </w:r>
            <w:r w:rsidRPr="007E51A5">
              <w:rPr>
                <w:rFonts w:ascii="Times New Roman" w:eastAsia="Calibri" w:hAnsi="Times New Roman" w:cs="Times New Roman"/>
                <w:b/>
                <w:bCs/>
                <w:kern w:val="0"/>
                <w:sz w:val="28"/>
                <w:szCs w:val="28"/>
                <w:lang w:eastAsia="ja-JP"/>
                <ns2:ligatures ns2:val="none"/>
              </w:rPr>
              <w:t xml:space="preserve">lập </w:t>
            </w:r>
            <w:r w:rsidRPr="007E51A5">
              <w:rPr>
                <w:rFonts w:ascii="Times New Roman" w:eastAsia="Calibri" w:hAnsi="Times New Roman" w:cs="Times New Roman"/>
                <w:bCs/>
                <w:kern w:val="0"/>
                <w:sz w:val="28"/>
                <w:szCs w:val="28"/>
                <w:lang w:eastAsia="ja-JP"/>
                <ns2:ligatures ns2:val="none"/>
              </w:rPr>
              <w:t>-</w:t>
            </w:r>
            <w:r w:rsidRPr="007E51A5">
              <w:rPr>
                <w:rFonts w:ascii="Times New Roman" w:eastAsia="Calibri" w:hAnsi="Times New Roman" w:cs="Times New Roman"/>
                <w:b/>
                <w:bCs/>
                <w:kern w:val="0"/>
                <w:sz w:val="28"/>
                <w:szCs w:val="28"/>
                <w:lang w:eastAsia="ja-JP"/>
                <ns2:ligatures ns2:val="none"/>
              </w:rPr>
              <w:t xml:space="preserve"> Tự do </w:t>
            </w:r>
            <w:r w:rsidRPr="007E51A5">
              <w:rPr>
                <w:rFonts w:ascii="Times New Roman" w:eastAsia="Calibri" w:hAnsi="Times New Roman" w:cs="Times New Roman"/>
                <w:bCs/>
                <w:kern w:val="0"/>
                <w:sz w:val="28"/>
                <w:szCs w:val="28"/>
                <w:lang w:eastAsia="ja-JP"/>
                <ns2:ligatures ns2:val="none"/>
              </w:rPr>
              <w:t>-</w:t>
            </w:r>
            <w:r w:rsidRPr="007E51A5">
              <w:rPr>
                <w:rFonts w:ascii="Times New Roman" w:eastAsia="Calibri" w:hAnsi="Times New Roman" w:cs="Times New Roman"/>
                <w:b/>
                <w:bCs/>
                <w:kern w:val="0"/>
                <w:sz w:val="28"/>
                <w:szCs w:val="28"/>
                <w:lang w:eastAsia="ja-JP"/>
                <ns2:ligatures ns2:val="none"/>
              </w:rPr>
              <w:t xml:space="preserve"> Hạnh phúc</w:t>
            </w:r>
          </w:p>
          <w:p ns2:paraId="48FDADEB" ns2:textId="77777777" w:rsidR="00BE76C9" w:rsidRPr="007E51A5" w:rsidRDefault="00BE76C9" w:rsidP="00BE76C9">
            <w:pPr>
              <w:widowControl w:val="0"/>
              <w:spacing w:after="0" w:line="264" w:lineRule="auto"/>
              <w:jc w:val="center"/>
              <w:rPr>
                <w:rFonts w:ascii="Times New Roman" w:eastAsia="Calibri" w:hAnsi="Times New Roman" w:cs="Times New Roman"/>
                <w:b/>
                <w:bCs/>
                <w:kern w:val="0"/>
                <w:sz w:val="28"/>
                <w:szCs w:val="28"/>
                <w:vertAlign w:val="superscript"/>
                <w:lang w:eastAsia="ja-JP"/>
                <ns2:ligatures ns2:val="none"/>
              </w:rPr>
            </w:pPr>
            <w:r w:rsidRPr="007E51A5">
              <w:rPr>
                <w:rFonts w:ascii="Times New Roman" w:eastAsia="Calibri" w:hAnsi="Times New Roman" w:cs="Times New Roman"/>
                <w:b/>
                <w:bCs/>
                <w:kern w:val="0"/>
                <w:sz w:val="28"/>
                <w:szCs w:val="28"/>
                <w:vertAlign w:val="superscript"/>
                <w:lang w:eastAsia="ja-JP"/>
                <ns2:ligatures ns2:val="none"/>
              </w:rPr>
              <w:t>________________________________________</w:t>
            </w:r>
          </w:p>
          <w:p ns2:paraId="4705F154" ns2:textId="45BB3E24" w:rsidR="00BE76C9" w:rsidRPr="007E51A5" w:rsidRDefault="00BE76C9" w:rsidP="00BE76C9">
            <w:pPr>
              <w:tabs>
                <w:tab w:val="left" w:pos="2235"/>
              </w:tabs>
              <w:spacing w:after="0" w:line="264" w:lineRule="auto"/>
              <w:jc w:val="center"/>
              <w:rPr>
                <w:rFonts w:ascii="Times New Roman" w:eastAsia="MS Mincho" w:hAnsi="Times New Roman" w:cs="Times New Roman"/>
                <w:i/>
                <w:kern w:val="0"/>
                <w:sz w:val="28"/>
                <w:szCs w:val="28"/>
                <w:lang w:eastAsia="ja-JP"/>
                <ns2:ligatures ns2:val="none"/>
              </w:rPr>
            </w:pPr>
            <w:r w:rsidRPr="007E51A5">
              <w:rPr>
                <w:rFonts w:ascii="Times New Roman" w:eastAsia="MS Mincho" w:hAnsi="Times New Roman" w:cs="Times New Roman"/>
                <w:i/>
                <w:kern w:val="0"/>
                <w:sz w:val="28"/>
                <w:szCs w:val="28"/>
                <ns2:ligatures ns2:val="none"/>
              </w:rPr>
              <w:t xml:space="preserve">Hà Nội, ngày 08 tháng 6 năm 2026 </w:t>
            </w:r>
          </w:p>
        </w:tc>
      </w:tr>
    </w:tbl>
    <w:p ns2:paraId="2FCE9AE3" ns2:textId="77777777" w:rsidR="00BE76C9" w:rsidRPr="007E51A5" w:rsidRDefault="00BE76C9" w:rsidP="00BE76C9">
      <w:pPr>
        <w:widowControl w:val="0"/>
        <w:spacing w:after="0" w:line="240" w:lineRule="auto"/>
        <w:jc w:val="center"/>
        <w:rPr>
          <w:rFonts w:ascii="Times New Roman" w:eastAsia="MS Mincho" w:hAnsi="Times New Roman" w:cs="Times New Roman"/>
          <w:b/>
          <w:kern w:val="0"/>
          <w:sz w:val="44"/>
          <w:szCs w:val="28"/>
          <w:lang w:eastAsia="ja-JP"/>
          <ns2:ligatures ns2:val="none"/>
        </w:rPr>
      </w:pPr>
    </w:p>
    <w:p ns2:paraId="2418C1EB" ns2:textId="77777777" w:rsidR="00BE76C9" w:rsidRPr="007E51A5" w:rsidRDefault="00BE76C9" w:rsidP="00BE76C9">
      <w:pPr>
        <w:widowControl w:val="0"/>
        <w:spacing w:after="0" w:line="240" w:lineRule="auto"/>
        <w:jc w:val="center"/>
        <w:rPr>
          <w:rFonts w:ascii="Times New Roman" w:eastAsia="MS Mincho" w:hAnsi="Times New Roman" w:cs="Times New Roman"/>
          <w:b/>
          <w:kern w:val="0"/>
          <w:sz w:val="20"/>
          <w:szCs w:val="28"/>
          <w:lang w:eastAsia="ja-JP"/>
          <ns2:ligatures ns2:val="none"/>
        </w:rPr>
      </w:pPr>
    </w:p>
    <w:p ns2:paraId="64D42AD6" ns2:textId="77777777" w:rsidR="00BE76C9" w:rsidRPr="007E51A5" w:rsidRDefault="00BE76C9" w:rsidP="00BE76C9">
      <w:pPr>
        <w:spacing w:after="0" w:line="360" w:lineRule="auto"/>
        <w:jc w:val="center"/>
        <w:rPr>
          <w:rFonts w:ascii="Times New Roman" w:eastAsia="MS Mincho" w:hAnsi="Times New Roman" w:cs="Times New Roman"/>
          <w:b/>
          <w:kern w:val="0"/>
          <w:sz w:val="28"/>
          <w:szCs w:val="28"/>
          <w:lang w:eastAsia="ja-JP"/>
          <ns2:ligatures ns2:val="none"/>
        </w:rPr>
      </w:pPr>
      <w:r w:rsidRPr="007E51A5">
        <w:rPr>
          <w:rFonts w:ascii="Times New Roman" w:eastAsia="MS Mincho" w:hAnsi="Times New Roman" w:cs="Times New Roman"/>
          <w:b/>
          <w:kern w:val="0"/>
          <w:sz w:val="28"/>
          <w:szCs w:val="28"/>
          <w:lang w:eastAsia="ja-JP"/>
          <ns2:ligatures ns2:val="none"/>
        </w:rPr>
        <w:t>NGHỊ ĐỊNH</w:t>
      </w:r>
    </w:p>
    <w:p ns2:paraId="3A7C451C" ns2:textId="77777777" w:rsidR="00BE76C9" w:rsidRPr="007E51A5" w:rsidRDefault="00BE76C9" w:rsidP="00BE76C9">
      <w:pPr>
        <w:spacing w:after="0" w:line="360" w:lineRule="auto"/>
        <w:jc w:val="center"/>
        <w:rPr>
          <w:rFonts w:ascii="Times New Roman" w:eastAsia="MS Mincho" w:hAnsi="Times New Roman" w:cs="Times New Roman"/>
          <w:b/>
          <w:kern w:val="0"/>
          <w:sz w:val="28"/>
          <w:szCs w:val="28"/>
          <w:lang w:eastAsia="ja-JP"/>
          <ns2:ligatures ns2:val="none"/>
        </w:rPr>
      </w:pPr>
      <w:r w:rsidRPr="007E51A5">
        <w:rPr>
          <w:rFonts w:ascii="Times New Roman" w:eastAsia="MS Mincho" w:hAnsi="Times New Roman" w:cs="Times New Roman"/>
          <w:b/>
          <w:kern w:val="0"/>
          <w:sz w:val="28"/>
          <w:szCs w:val="28"/>
          <w:lang w:eastAsia="ja-JP"/>
          <ns2:ligatures ns2:val="none"/>
        </w:rPr>
        <w:t xml:space="preserve">Sửa đổi, bổ sung thuế suất thuế xuất khẩu của một số mặt hàng </w:t>
      </w:r>
    </w:p>
    <w:p ns2:paraId="4C741631" ns2:textId="77777777" w:rsidR="00BE76C9" w:rsidRPr="007E51A5" w:rsidRDefault="00BE76C9" w:rsidP="00BE76C9">
      <w:pPr>
        <w:spacing w:after="0" w:line="360" w:lineRule="auto"/>
        <w:jc w:val="center"/>
        <w:rPr>
          <w:rFonts w:ascii="Times New Roman" w:eastAsia="MS Mincho" w:hAnsi="Times New Roman" w:cs="Times New Roman"/>
          <w:b/>
          <w:kern w:val="0"/>
          <w:sz w:val="28"/>
          <w:szCs w:val="28"/>
          <w:lang w:eastAsia="ja-JP"/>
          <ns2:ligatures ns2:val="none"/>
        </w:rPr>
      </w:pPr>
      <w:r w:rsidRPr="007E51A5">
        <w:rPr>
          <w:rFonts w:ascii="Times New Roman" w:eastAsia="MS Mincho" w:hAnsi="Times New Roman" w:cs="Times New Roman"/>
          <w:b/>
          <w:kern w:val="0"/>
          <w:sz w:val="28"/>
          <w:szCs w:val="28"/>
          <w:lang w:eastAsia="ja-JP"/>
          <ns2:ligatures ns2:val="none"/>
        </w:rPr>
        <w:t xml:space="preserve">tại Biểu thuế xuất khẩu theo Danh mục mặt hàng chịu thuế ban hành kèm theo Nghị định số 26/2023/NĐ-CP về Biểu thuế xuất khẩu, </w:t>
      </w:r>
    </w:p>
    <w:p ns2:paraId="1C843988" ns2:textId="77777777" w:rsidR="00BE76C9" w:rsidRPr="007E51A5" w:rsidRDefault="00BE76C9" w:rsidP="00BE76C9">
      <w:pPr>
        <w:spacing w:after="0" w:line="360" w:lineRule="auto"/>
        <w:jc w:val="center"/>
        <w:rPr>
          <w:rFonts w:ascii="Times New Roman" w:eastAsia="MS Mincho" w:hAnsi="Times New Roman" w:cs="Times New Roman"/>
          <w:b/>
          <w:kern w:val="0"/>
          <w:sz w:val="28"/>
          <w:szCs w:val="28"/>
          <w:lang w:eastAsia="ja-JP"/>
          <ns2:ligatures ns2:val="none"/>
        </w:rPr>
      </w:pPr>
      <w:r w:rsidRPr="007E51A5">
        <w:rPr>
          <w:rFonts w:ascii="Times New Roman" w:eastAsia="MS Mincho" w:hAnsi="Times New Roman" w:cs="Times New Roman"/>
          <w:b/>
          <w:kern w:val="0"/>
          <w:sz w:val="28"/>
          <w:szCs w:val="28"/>
          <w:lang w:eastAsia="ja-JP"/>
          <ns2:ligatures ns2:val="none"/>
        </w:rPr>
        <w:t>Biểu thuế nhập khẩu ưu đãi, Danh mục hàng hóa và mức thuế tuyệt đối,</w:t>
      </w:r>
    </w:p>
    <w:p ns2:paraId="179FE72F" ns2:textId="77777777" w:rsidR="00BE76C9" w:rsidRPr="007E51A5" w:rsidRDefault="00BE76C9" w:rsidP="00BE76C9">
      <w:pPr>
        <w:spacing w:after="0" w:line="360" w:lineRule="auto"/>
        <w:jc w:val="center"/>
        <w:rPr>
          <w:rFonts w:ascii="Times New Roman" w:eastAsia="MS Mincho" w:hAnsi="Times New Roman" w:cs="Times New Roman"/>
          <w:b/>
          <w:kern w:val="0"/>
          <w:sz w:val="28"/>
          <w:szCs w:val="28"/>
          <w:lang w:eastAsia="ja-JP"/>
          <ns2:ligatures ns2:val="none"/>
        </w:rPr>
      </w:pPr>
      <w:r w:rsidRPr="007E51A5">
        <w:rPr>
          <w:rFonts w:ascii="Times New Roman" w:eastAsia="MS Mincho" w:hAnsi="Times New Roman" w:cs="Times New Roman"/>
          <w:b/>
          <w:kern w:val="0"/>
          <w:sz w:val="28"/>
          <w:szCs w:val="28"/>
          <w:lang w:eastAsia="ja-JP"/>
          <ns2:ligatures ns2:val="none"/>
        </w:rPr>
        <w:t xml:space="preserve"> thuế hỗn hợp, thuế nhập khẩu ngoài hạn ngạch thuế quan</w:t>
      </w:r>
    </w:p>
    <w:p ns2:paraId="6C74A234" ns2:textId="77777777" w:rsidR="00BE76C9" w:rsidRPr="007E51A5" w:rsidRDefault="00BE76C9" w:rsidP="00BE76C9">
      <w:pPr>
        <w:spacing w:before="240" w:after="0" w:line="360" w:lineRule="auto"/>
        <w:jc w:val="center"/>
        <w:rPr>
          <w:rFonts w:ascii="Times New Roman" w:eastAsia="MS Mincho" w:hAnsi="Times New Roman" w:cs="Times New Roman"/>
          <w:i/>
          <w:iCs/>
          <w:kern w:val="0"/>
          <w:sz w:val="2"/>
          <w:szCs w:val="28"/>
          <w:lang w:eastAsia="ja-JP"/>
          <ns2:ligatures ns2:val="none"/>
        </w:rPr>
      </w:pPr>
    </w:p>
    <w:p ns2:paraId="517FA491" ns2:textId="77777777" w:rsidR="00BE76C9" w:rsidRPr="007E51A5" w:rsidRDefault="00BE76C9" w:rsidP="006F12DB">
      <w:pPr>
        <w:spacing w:before="240" w:after="0" w:line="360" w:lineRule="auto"/>
        <w:ind w:firstLine="567"/>
        <w:jc w:val="both"/>
        <w:rPr>
          <w:rFonts w:ascii="Times New Roman" w:eastAsia="MS Mincho" w:hAnsi="Times New Roman" w:cs="Times New Roman"/>
          <w:i/>
          <w:iCs/>
          <w:kern w:val="0"/>
          <w:sz w:val="28"/>
          <w:szCs w:val="28"/>
          <w:lang w:eastAsia="ja-JP"/>
          <ns2:ligatures ns2:val="none"/>
        </w:rPr>
      </w:pPr>
      <w:r w:rsidRPr="007E51A5">
        <w:rPr>
          <w:rFonts w:ascii="Times New Roman" w:eastAsia="MS Mincho" w:hAnsi="Times New Roman" w:cs="Times New Roman"/>
          <w:i/>
          <w:iCs/>
          <w:kern w:val="0"/>
          <w:sz w:val="28"/>
          <w:szCs w:val="28"/>
          <w:lang w:eastAsia="ja-JP"/>
          <ns2:ligatures ns2:val="none"/>
        </w:rPr>
        <w:t>Căn cứ Luật Tổ chức Chính phủ số 63/2025/QH15;</w:t>
      </w:r>
    </w:p>
    <w:p ns2:paraId="28D93C4C" ns2:textId="77777777" w:rsidR="00BE76C9" w:rsidRPr="007E51A5" w:rsidRDefault="00BE76C9" w:rsidP="006F12DB">
      <w:pPr>
        <w:spacing w:before="240" w:after="0" w:line="360" w:lineRule="auto"/>
        <w:ind w:firstLine="567"/>
        <w:jc w:val="both"/>
        <w:rPr>
          <w:rFonts w:ascii="Times New Roman" w:eastAsia="MS Mincho" w:hAnsi="Times New Roman" w:cs="Times New Roman"/>
          <w:i/>
          <w:iCs/>
          <w:kern w:val="0"/>
          <w:sz w:val="28"/>
          <w:szCs w:val="28"/>
          <w:lang w:eastAsia="ja-JP"/>
          <ns2:ligatures ns2:val="none"/>
        </w:rPr>
      </w:pPr>
      <w:r w:rsidRPr="007E51A5">
        <w:rPr>
          <w:rFonts w:ascii="Times New Roman" w:eastAsia="MS Mincho" w:hAnsi="Times New Roman" w:cs="Times New Roman"/>
          <w:i/>
          <w:iCs/>
          <w:kern w:val="0"/>
          <w:sz w:val="28"/>
          <w:szCs w:val="28"/>
          <w:lang w:eastAsia="ja-JP"/>
          <ns2:ligatures ns2:val="none"/>
        </w:rPr>
        <w:t>Căn cứ Luật Thuế xuất khẩu, thuế nhập khẩu số 107/2016/QH13;</w:t>
      </w:r>
    </w:p>
    <w:p ns2:paraId="30EAFF7C" ns2:textId="77777777" w:rsidR="00BE76C9" w:rsidRPr="007E51A5" w:rsidRDefault="00BE76C9" w:rsidP="006F12DB">
      <w:pPr>
        <w:spacing w:before="240" w:after="0" w:line="360" w:lineRule="auto"/>
        <w:ind w:firstLine="567"/>
        <w:jc w:val="both"/>
        <w:rPr>
          <w:rFonts w:ascii="Times New Roman" w:eastAsia="MS Mincho" w:hAnsi="Times New Roman" w:cs="Times New Roman"/>
          <w:i/>
          <w:iCs/>
          <w:kern w:val="0"/>
          <w:sz w:val="28"/>
          <w:szCs w:val="28"/>
          <w:lang w:eastAsia="ja-JP"/>
          <ns2:ligatures ns2:val="none"/>
        </w:rPr>
      </w:pPr>
      <w:r w:rsidRPr="007E51A5">
        <w:rPr>
          <w:rFonts w:ascii="Times New Roman" w:eastAsia="MS Mincho" w:hAnsi="Times New Roman" w:cs="Times New Roman"/>
          <w:i/>
          <w:iCs/>
          <w:kern w:val="0"/>
          <w:sz w:val="28"/>
          <w:szCs w:val="28"/>
          <w:lang w:eastAsia="ja-JP"/>
          <ns2:ligatures ns2:val="none"/>
        </w:rPr>
        <w:t>Căn cứ Luật Hải quan số 54/2014/QH13;</w:t>
      </w:r>
    </w:p>
    <w:p ns2:paraId="425803A6" ns2:textId="77777777" w:rsidR="00BE76C9" w:rsidRPr="007E51A5" w:rsidRDefault="00BE76C9" w:rsidP="006F12DB">
      <w:pPr>
        <w:spacing w:before="240" w:after="0" w:line="360" w:lineRule="auto"/>
        <w:ind w:firstLine="567"/>
        <w:jc w:val="both"/>
        <w:rPr>
          <w:rFonts w:ascii="Times New Roman" w:eastAsia="MS Mincho" w:hAnsi="Times New Roman" w:cs="Times New Roman"/>
          <w:i/>
          <w:iCs/>
          <w:kern w:val="0"/>
          <w:sz w:val="28"/>
          <w:szCs w:val="28"/>
          <w:lang w:eastAsia="ja-JP"/>
          <ns2:ligatures ns2:val="none"/>
        </w:rPr>
      </w:pPr>
      <w:r w:rsidRPr="007E51A5">
        <w:rPr>
          <w:rFonts w:ascii="Times New Roman" w:eastAsia="MS Mincho" w:hAnsi="Times New Roman" w:cs="Times New Roman"/>
          <w:i/>
          <w:iCs/>
          <w:kern w:val="0"/>
          <w:sz w:val="28"/>
          <w:szCs w:val="28"/>
          <w:lang w:eastAsia="ja-JP"/>
          <ns2:ligatures ns2:val="non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ns2:paraId="4590DBB5" ns2:textId="77777777" w:rsidR="00BE76C9" w:rsidRPr="007E51A5" w:rsidRDefault="00BE76C9" w:rsidP="006F12DB">
      <w:pPr>
        <w:spacing w:before="240" w:after="0" w:line="360" w:lineRule="auto"/>
        <w:ind w:firstLine="567"/>
        <w:jc w:val="both"/>
        <w:rPr>
          <w:rFonts w:ascii="Times New Roman" w:eastAsia="MS Mincho" w:hAnsi="Times New Roman" w:cs="Times New Roman"/>
          <w:i/>
          <w:iCs/>
          <w:kern w:val="0"/>
          <w:sz w:val="28"/>
          <w:szCs w:val="28"/>
          <w:lang w:eastAsia="ja-JP"/>
          <ns2:ligatures ns2:val="none"/>
        </w:rPr>
      </w:pPr>
      <w:r w:rsidRPr="007E51A5">
        <w:rPr>
          <w:rFonts w:ascii="Times New Roman" w:eastAsia="MS Mincho" w:hAnsi="Times New Roman" w:cs="Times New Roman"/>
          <w:i/>
          <w:iCs/>
          <w:kern w:val="0"/>
          <w:sz w:val="28"/>
          <w:szCs w:val="28"/>
          <w:lang w:eastAsia="ja-JP"/>
          <ns2:ligatures ns2:val="none"/>
        </w:rPr>
        <w:t>Căn cứ Luật Quản lý thuế số 38/2019/QH14 được sửa đổi, bổ sung bởi Luật số 56/2024/QH15;</w:t>
      </w:r>
    </w:p>
    <w:p ns2:paraId="614997E0" ns2:textId="77777777" w:rsidR="00BE76C9" w:rsidRPr="007E51A5" w:rsidRDefault="00BE76C9" w:rsidP="006F12DB">
      <w:pPr>
        <w:spacing w:before="240" w:after="0" w:line="360" w:lineRule="auto"/>
        <w:ind w:firstLine="567"/>
        <w:jc w:val="both"/>
        <w:rPr>
          <w:rFonts w:ascii="Times New Roman" w:eastAsia="MS Mincho" w:hAnsi="Times New Roman" w:cs="Times New Roman"/>
          <w:i/>
          <w:iCs/>
          <w:kern w:val="0"/>
          <w:sz w:val="28"/>
          <w:szCs w:val="28"/>
          <w:lang w:eastAsia="ja-JP"/>
          <ns2:ligatures ns2:val="none"/>
        </w:rPr>
      </w:pPr>
      <w:r w:rsidRPr="007E51A5">
        <w:rPr>
          <w:rFonts w:ascii="Times New Roman" w:eastAsia="MS Mincho" w:hAnsi="Times New Roman" w:cs="Times New Roman"/>
          <w:i/>
          <w:iCs/>
          <w:kern w:val="0"/>
          <w:sz w:val="28"/>
          <w:szCs w:val="28"/>
          <w:lang w:eastAsia="ja-JP"/>
          <ns2:ligatures ns2:val="none"/>
        </w:rPr>
        <w:t>Căn cứ Nghị quyết số 71/2006/QH11 của Quốc hội phê chuẩn Nghị định thư gia nhập Hiệp định thành lập Tổ chức thương mại thế giới của nước Cộng hòa xã hội chủ nghĩa Việt Nam;</w:t>
      </w:r>
    </w:p>
    <w:p ns2:paraId="5F546682" ns2:textId="77777777" w:rsidR="00BE76C9" w:rsidRPr="007E51A5" w:rsidRDefault="00BE76C9" w:rsidP="006F12DB">
      <w:pPr>
        <w:spacing w:before="240" w:after="0" w:line="360" w:lineRule="auto"/>
        <w:ind w:firstLine="567"/>
        <w:jc w:val="both"/>
        <w:rPr>
          <w:rFonts w:ascii="Times New Roman" w:eastAsia="MS Mincho" w:hAnsi="Times New Roman" w:cs="Times New Roman"/>
          <w:bCs/>
          <w:i/>
          <w:kern w:val="0"/>
          <w:sz w:val="28"/>
          <w:szCs w:val="28"/>
          <w:lang w:eastAsia="ja-JP"/>
          <ns2:ligatures ns2:val="none"/>
        </w:rPr>
      </w:pPr>
      <w:r w:rsidRPr="007E51A5">
        <w:rPr>
          <w:rFonts w:ascii="Times New Roman" w:eastAsia="MS Mincho" w:hAnsi="Times New Roman" w:cs="Times New Roman"/>
          <w:i/>
          <w:iCs/>
          <w:kern w:val="0"/>
          <w:sz w:val="28"/>
          <w:szCs w:val="28"/>
          <w:lang w:eastAsia="ja-JP"/>
          <ns2:ligatures ns2:val="none"/>
        </w:rPr>
        <w:t>Theo đề nghị của Bộ trưởng Bộ Tài chính;</w:t>
      </w:r>
    </w:p>
    <w:p ns2:paraId="43ED65EA" ns2:textId="77777777" w:rsidR="00BE76C9" w:rsidRPr="007E51A5" w:rsidRDefault="00BE76C9" w:rsidP="006F12DB">
      <w:pPr>
        <w:spacing w:before="240" w:after="0" w:line="360" w:lineRule="auto"/>
        <w:ind w:firstLine="567"/>
        <w:jc w:val="both"/>
        <w:rPr>
          <w:rFonts w:ascii="Times New Roman Italic" w:eastAsia="MS Mincho" w:hAnsi="Times New Roman Italic" w:cs="Times New Roman" w:hint="eastAsia"/>
          <w:bCs/>
          <w:i/>
          <w:spacing w:val="4"/>
          <w:kern w:val="0"/>
          <w:sz w:val="28"/>
          <w:szCs w:val="28"/>
          <w:lang w:eastAsia="ja-JP"/>
          <ns2:ligatures ns2:val="none"/>
        </w:rPr>
      </w:pPr>
      <w:r w:rsidRPr="007E51A5">
        <w:rPr>
          <w:rFonts w:ascii="Times New Roman Italic" w:eastAsia="MS Mincho" w:hAnsi="Times New Roman Italic" w:cs="Times New Roman"/>
          <w:bCs/>
          <w:i/>
          <w:spacing w:val="4"/>
          <w:kern w:val="0"/>
          <w:sz w:val="28"/>
          <w:szCs w:val="28"/>
          <w:lang w:eastAsia="ja-JP"/>
          <ns2:ligatures ns2:val="none"/>
        </w:rPr>
        <w:lastRenderedPageBreak/>
        <w:t xml:space="preserve">Chính phủ ban hành Nghị định </w:t>
      </w:r>
      <w:r w:rsidRPr="007E51A5">
        <w:rPr>
          <w:rFonts w:ascii="Times New Roman Italic" w:eastAsia="MS Mincho" w:hAnsi="Times New Roman Italic" w:cs="Times New Roman"/>
          <w:i/>
          <w:spacing w:val="4"/>
          <w:kern w:val="0"/>
          <w:sz w:val="28"/>
          <w:szCs w:val="28"/>
          <w:lang w:eastAsia="ja-JP"/>
          <ns2:ligatures ns2:val="none"/>
        </w:rPr>
        <w:t>sửa đổi, bổ sung thuế suất thuế xuất khẩu của một số mặt hàng tại Biểu thuế xuất khẩu theo Danh mục mặt hàng chịu thuế ban hành kèm theo Nghị định số 26/2023/NĐ-CP về Biểu thuế xuất khẩu, Biểu thuế nhập khẩu ưu đãi, Danh mục hàng hóa và mức thuế tuyệt đối, thuế hỗn hợp, thuế nhập khẩu ngoài hạn ngạch thuế quan</w:t>
      </w:r>
      <w:r w:rsidRPr="007E51A5">
        <w:rPr>
          <w:rFonts w:ascii="Times New Roman Italic" w:eastAsia="MS Mincho" w:hAnsi="Times New Roman Italic" w:cs="Times New Roman"/>
          <w:bCs/>
          <w:i/>
          <w:spacing w:val="4"/>
          <w:kern w:val="0"/>
          <w:sz w:val="28"/>
          <w:szCs w:val="28"/>
          <w:lang w:eastAsia="ja-JP"/>
          <ns2:ligatures ns2:val="none"/>
        </w:rPr>
        <w:t>.</w:t>
      </w:r>
    </w:p>
    <w:p ns2:paraId="056B8FF0" ns2:textId="77777777" w:rsidR="00BE76C9" w:rsidRPr="00BE76C9" w:rsidRDefault="00BE76C9" w:rsidP="006F12DB">
      <w:pPr>
        <w:spacing w:before="240" w:after="0" w:line="360" w:lineRule="auto"/>
        <w:ind w:firstLine="567"/>
        <w:jc w:val="both"/>
        <w:rPr>
          <w:rFonts w:ascii="Times New Roman" w:eastAsia="Arial" w:hAnsi="Times New Roman" w:cs="Times New Roman"/>
          <w:b/>
          <w:kern w:val="0"/>
          <w:sz w:val="28"/>
          <w:szCs w:val="28"/>
          <w:lang w:val="it-IT" w:eastAsia="ja-JP"/>
          <ns2:ligatures ns2:val="none"/>
        </w:rPr>
      </w:pPr>
      <w:r w:rsidRPr="00BE76C9">
        <w:rPr>
          <w:rFonts w:ascii="Times New Roman" w:eastAsia="Arial" w:hAnsi="Times New Roman" w:cs="Times New Roman"/>
          <w:b/>
          <w:kern w:val="0"/>
          <w:sz w:val="28"/>
          <w:szCs w:val="28"/>
          <w:lang w:val="it-IT" w:eastAsia="ja-JP"/>
          <ns2:ligatures ns2:val="none"/>
        </w:rPr>
        <w:t>Điều 1. Sửa đổi, bổ sung thuế suất thuế xuất khẩu của một số mặt hàng quy định tại Biểu thuế xuất khẩu theo Danh mục mặt hàng chịu thuế ban hành kèm theo Nghị định số 26/2023/NĐ-CP về Biểu thuế xuất khẩu, Biểu thuế nhập khẩu ưu đãi, Danh mục hàng hóa và mức thuế tuyệt đối, thuế hỗn hợp, thuế nhập khẩu ngoài hạn ngạch thuế quan</w:t>
      </w:r>
    </w:p>
    <w:p ns2:paraId="0A7D9A12" ns2:textId="77777777" w:rsidR="00BE76C9" w:rsidRPr="00BE76C9" w:rsidRDefault="00BE76C9" w:rsidP="006F12DB">
      <w:pPr>
        <w:spacing w:before="240" w:after="0" w:line="360" w:lineRule="auto"/>
        <w:ind w:firstLine="567"/>
        <w:jc w:val="both"/>
        <w:rPr>
          <w:rFonts w:ascii="Times New Roman" w:eastAsia="Arial" w:hAnsi="Times New Roman" w:cs="Times New Roman"/>
          <w:kern w:val="0"/>
          <w:sz w:val="28"/>
          <w:szCs w:val="28"/>
          <w:lang w:val="it-IT" w:eastAsia="ja-JP"/>
          <ns2:ligatures ns2:val="none"/>
        </w:rPr>
      </w:pPr>
      <w:r w:rsidRPr="00BE76C9">
        <w:rPr>
          <w:rFonts w:ascii="Times New Roman" w:eastAsia="Arial" w:hAnsi="Times New Roman" w:cs="Times New Roman"/>
          <w:kern w:val="0"/>
          <w:sz w:val="28"/>
          <w:szCs w:val="28"/>
          <w:lang w:val="it-IT" w:eastAsia="ja-JP"/>
          <ns2:ligatures ns2:val="none"/>
        </w:rPr>
        <w:t>Sửa đổi, bổ sung thuế suất thuế xuất khẩu của một số mặt hàng quy định tại Phụ lục I - Biểu thuế xuất khẩu theo Danh mục mặt hàng chịu thuế ban hành kèm theo Nghị định số 26/2023/NĐ-CP thành thuế suất thuế xuất khẩu mới quy định tại Phụ lục ban hành kèm theo Nghị định này.</w:t>
      </w:r>
    </w:p>
    <w:p ns2:paraId="0F8C5AA4" ns2:textId="77777777" w:rsidR="00BE76C9" w:rsidRPr="00BE76C9" w:rsidRDefault="00BE76C9" w:rsidP="006F12DB">
      <w:pPr>
        <w:spacing w:before="240" w:after="0" w:line="360" w:lineRule="auto"/>
        <w:ind w:firstLine="567"/>
        <w:jc w:val="both"/>
        <w:rPr>
          <w:rFonts w:ascii="Times New Roman" w:eastAsia="Arial" w:hAnsi="Times New Roman" w:cs="Times New Roman"/>
          <w:b/>
          <w:kern w:val="0"/>
          <w:sz w:val="28"/>
          <w:szCs w:val="28"/>
          <w:lang w:val="it-IT" w:eastAsia="ja-JP"/>
          <ns2:ligatures ns2:val="none"/>
        </w:rPr>
      </w:pPr>
      <w:r w:rsidRPr="00BE76C9">
        <w:rPr>
          <w:rFonts w:ascii="Times New Roman" w:eastAsia="Arial" w:hAnsi="Times New Roman" w:cs="Times New Roman"/>
          <w:b/>
          <w:kern w:val="0"/>
          <w:sz w:val="28"/>
          <w:szCs w:val="28"/>
          <w:lang w:val="it-IT" w:eastAsia="ja-JP"/>
          <ns2:ligatures ns2:val="none"/>
        </w:rPr>
        <w:t>Điều 2. Thay thế một số cụm từ tại Nghị định số 26/2023/NĐ-CP</w:t>
      </w:r>
    </w:p>
    <w:p ns2:paraId="167DFE9A" ns2:textId="77777777" w:rsidR="00BE76C9" w:rsidRPr="00BE76C9" w:rsidRDefault="00BE76C9" w:rsidP="006F12DB">
      <w:pPr>
        <w:spacing w:before="240" w:after="0" w:line="360" w:lineRule="auto"/>
        <w:ind w:firstLine="567"/>
        <w:jc w:val="both"/>
        <w:rPr>
          <w:rFonts w:ascii="Times New Roman" w:eastAsia="Arial" w:hAnsi="Times New Roman" w:cs="Times New Roman"/>
          <w:kern w:val="0"/>
          <w:sz w:val="28"/>
          <w:szCs w:val="28"/>
          <w:lang w:val="it-IT" w:eastAsia="ja-JP"/>
          <ns2:ligatures ns2:val="none"/>
        </w:rPr>
      </w:pPr>
      <w:r w:rsidRPr="00BE76C9">
        <w:rPr>
          <w:rFonts w:ascii="Times New Roman" w:eastAsia="Arial" w:hAnsi="Times New Roman" w:cs="Times New Roman"/>
          <w:kern w:val="0"/>
          <w:sz w:val="28"/>
          <w:szCs w:val="28"/>
          <w:lang w:val="it-IT" w:eastAsia="ja-JP"/>
          <ns2:ligatures ns2:val="none"/>
        </w:rPr>
        <w:t>1. Thay thế cụm từ “Bộ Kế hoạch và Đầu tư” tại khoản 1 Điều 6, điểm a.1 khoản 3 Điều 8, điểm c.2 khoản 3 Điều 9, khoản 2 Điều 11, điểm b.1.1 và điểm b.9.1 khoản 2.2 Mục II Phụ lục II bằng cụm từ “Bộ Tài chính”.</w:t>
      </w:r>
    </w:p>
    <w:p ns2:paraId="7A9D162F" ns2:textId="77777777" w:rsidR="00BE76C9" w:rsidRPr="00BE76C9" w:rsidRDefault="00BE76C9" w:rsidP="006F12DB">
      <w:pPr>
        <w:spacing w:before="240" w:after="0" w:line="360" w:lineRule="auto"/>
        <w:ind w:firstLine="567"/>
        <w:jc w:val="both"/>
        <w:rPr>
          <w:rFonts w:ascii="Times New Roman" w:eastAsia="Arial" w:hAnsi="Times New Roman" w:cs="Times New Roman"/>
          <w:kern w:val="0"/>
          <w:sz w:val="28"/>
          <w:szCs w:val="28"/>
          <w:lang w:val="it-IT" w:eastAsia="ja-JP"/>
          <ns2:ligatures ns2:val="none"/>
        </w:rPr>
      </w:pPr>
      <w:r w:rsidRPr="00BE76C9">
        <w:rPr>
          <w:rFonts w:ascii="Times New Roman" w:eastAsia="Arial" w:hAnsi="Times New Roman" w:cs="Times New Roman"/>
          <w:kern w:val="0"/>
          <w:sz w:val="28"/>
          <w:szCs w:val="28"/>
          <w:lang w:val="it-IT" w:eastAsia="ja-JP"/>
          <ns2:ligatures ns2:val="none"/>
        </w:rPr>
        <w:t>2. Thay thế cụm từ “Bộ Giao thông vận tải” tại điểm b.4 khoản 2.2 Mục II Phụ lục II bằng cụm từ “Bộ Xây dựng”.</w:t>
      </w:r>
    </w:p>
    <w:p ns2:paraId="77690AC6" ns2:textId="77777777" w:rsidR="00BE76C9" w:rsidRPr="00BE76C9" w:rsidRDefault="00BE76C9" w:rsidP="006F12DB">
      <w:pPr>
        <w:spacing w:before="240" w:after="0" w:line="360" w:lineRule="auto"/>
        <w:ind w:firstLine="567"/>
        <w:jc w:val="both"/>
        <w:rPr>
          <w:rFonts w:ascii="Times New Roman" w:eastAsia="Arial" w:hAnsi="Times New Roman" w:cs="Times New Roman"/>
          <w:kern w:val="0"/>
          <w:sz w:val="28"/>
          <w:szCs w:val="28"/>
          <w:lang w:val="it-IT" w:eastAsia="ja-JP"/>
          <ns2:ligatures ns2:val="none"/>
        </w:rPr>
      </w:pPr>
      <w:r w:rsidRPr="00BE76C9">
        <w:rPr>
          <w:rFonts w:ascii="Times New Roman" w:eastAsia="Arial" w:hAnsi="Times New Roman" w:cs="Times New Roman"/>
          <w:kern w:val="0"/>
          <w:sz w:val="28"/>
          <w:szCs w:val="28"/>
          <w:lang w:val="it-IT" w:eastAsia="ja-JP"/>
          <ns2:ligatures ns2:val="none"/>
        </w:rPr>
        <w:t>3. Thay thế cụm từ “Bộ Thông tin và Truyền thông” tại điểm b.8 khoản 2.2 Mục II Phụ lục II, Mẫu số 03 và Mẫu số 04 bằng cụm từ “Bộ Khoa học và Công nghệ”.</w:t>
      </w:r>
    </w:p>
    <w:p ns2:paraId="13CF37F5" ns2:textId="77777777" w:rsidR="00BE76C9" w:rsidRPr="00BE76C9" w:rsidRDefault="00BE76C9" w:rsidP="006F12DB">
      <w:pPr>
        <w:spacing w:before="240" w:after="0" w:line="360" w:lineRule="auto"/>
        <w:ind w:firstLine="567"/>
        <w:jc w:val="both"/>
        <w:rPr>
          <w:rFonts w:ascii="Times New Roman" w:eastAsia="Arial" w:hAnsi="Times New Roman" w:cs="Times New Roman"/>
          <w:b/>
          <w:kern w:val="0"/>
          <w:sz w:val="28"/>
          <w:szCs w:val="28"/>
          <w:lang w:val="it-IT" w:eastAsia="ja-JP"/>
          <ns2:ligatures ns2:val="none"/>
        </w:rPr>
      </w:pPr>
      <w:r w:rsidRPr="00BE76C9">
        <w:rPr>
          <w:rFonts w:ascii="Times New Roman" w:eastAsia="Arial" w:hAnsi="Times New Roman" w:cs="Times New Roman"/>
          <w:b/>
          <w:kern w:val="0"/>
          <w:sz w:val="28"/>
          <w:szCs w:val="28"/>
          <w:lang w:val="it-IT" w:eastAsia="ja-JP"/>
          <ns2:ligatures ns2:val="none"/>
        </w:rPr>
        <w:t>Điều 3. Hiệu lực thi hành</w:t>
      </w:r>
    </w:p>
    <w:p ns2:paraId="0FA26662" ns2:textId="77777777" w:rsidR="00BE76C9" w:rsidRPr="00BE76C9" w:rsidRDefault="00BE76C9" w:rsidP="006F12DB">
      <w:pPr>
        <w:spacing w:before="240" w:after="0" w:line="360" w:lineRule="auto"/>
        <w:ind w:firstLine="567"/>
        <w:jc w:val="both"/>
        <w:rPr>
          <w:rFonts w:ascii="Times New Roman" w:eastAsia="Arial" w:hAnsi="Times New Roman" w:cs="Times New Roman"/>
          <w:kern w:val="0"/>
          <w:sz w:val="28"/>
          <w:szCs w:val="28"/>
          <w:lang w:val="it-IT" w:eastAsia="ja-JP"/>
          <ns2:ligatures ns2:val="none"/>
        </w:rPr>
      </w:pPr>
      <w:r w:rsidRPr="00BE76C9">
        <w:rPr>
          <w:rFonts w:ascii="Times New Roman" w:eastAsia="Arial" w:hAnsi="Times New Roman" w:cs="Times New Roman"/>
          <w:kern w:val="0"/>
          <w:sz w:val="28"/>
          <w:szCs w:val="28"/>
          <w:lang w:val="it-IT" w:eastAsia="ja-JP"/>
          <ns2:ligatures ns2:val="none"/>
        </w:rPr>
        <w:t>1. Nghị định này có hiệu lực thi hành từ ngày 23 tháng 7 năm 2026.</w:t>
      </w:r>
    </w:p>
    <w:p ns2:paraId="643E6FCD" ns2:textId="77777777" w:rsidR="00BE76C9" w:rsidRPr="00BE76C9" w:rsidRDefault="00BE76C9" w:rsidP="006F12DB">
      <w:pPr>
        <w:spacing w:before="240" w:after="0" w:line="360" w:lineRule="auto"/>
        <w:ind w:firstLine="567"/>
        <w:jc w:val="both"/>
        <w:rPr>
          <w:rFonts w:ascii="Times New Roman" w:eastAsia="Arial" w:hAnsi="Times New Roman" w:cs="Times New Roman"/>
          <w:kern w:val="0"/>
          <w:sz w:val="28"/>
          <w:szCs w:val="28"/>
          <w:lang w:val="it-IT" w:eastAsia="ja-JP"/>
          <ns2:ligatures ns2:val="none"/>
        </w:rPr>
      </w:pPr>
      <w:r w:rsidRPr="00BE76C9">
        <w:rPr>
          <w:rFonts w:ascii="Times New Roman" w:eastAsia="Arial" w:hAnsi="Times New Roman" w:cs="Times New Roman"/>
          <w:kern w:val="0"/>
          <w:sz w:val="28"/>
          <w:szCs w:val="28"/>
          <w:lang w:val="it-IT" w:eastAsia="ja-JP"/>
          <ns2:ligatures ns2:val="none"/>
        </w:rPr>
        <w:lastRenderedPageBreak/>
        <w:t>2. Các Bộ trưởng, Thủ trưởng cơ quan ngang bộ, Chủ tịch Ủy ban nhân dân tỉnh, thành phố trực thuộc trung ương và các tổ chức, cá nhân có liên quan chịu trách nhiệm thi hành Nghị định này.</w:t>
      </w:r>
    </w:p>
    <w:p ns2:paraId="4A540023" ns2:textId="77777777" w:rsidR="00BE76C9" w:rsidRPr="007E51A5" w:rsidRDefault="00BE76C9" w:rsidP="00BE76C9">
      <w:pPr>
        <w:widowControl w:val="0"/>
        <w:snapToGrid w:val="0"/>
        <w:spacing w:before="120" w:after="120" w:line="240" w:lineRule="auto"/>
        <w:jc w:val="both"/>
        <w:rPr>
          <w:rFonts w:ascii="Times New Roman" w:eastAsia="MS Mincho" w:hAnsi="Times New Roman" w:cs="Times New Roman"/>
          <w:kern w:val="0"/>
          <w:sz w:val="28"/>
          <w:szCs w:val="28"/>
          <w:lang w:val="it-IT" w:eastAsia="ja-JP"/>
          <ns2:ligatures ns2:val="none"/>
        </w:rPr>
      </w:pPr>
    </w:p>
    <w:tbl>
      <w:tblPr>
        <w:tblW w:w="8789" w:type="dxa"/>
        <w:tblInd w:w="108" w:type="dxa"/>
        <w:tblLayout w:type="fixed"/>
        <w:tblLook w:val="01E0" w:firstRow="1" w:lastRow="1" w:firstColumn="1" w:lastColumn="1" w:noHBand="0" w:noVBand="0"/>
      </w:tblPr>
      <w:tblGrid>
        <w:gridCol w:w="5529"/>
        <w:gridCol w:w="3260"/>
      </w:tblGrid>
      <w:tr w:rsidR="00BE76C9" w:rsidRPr="007E51A5" ns2:paraId="255DBA44" ns2:textId="77777777" w:rsidTr="00FF2BA9">
        <w:trPr>
          <w:trHeight w:val="1666"/>
        </w:trPr>
        <w:tc>
          <w:tcPr>
            <w:tcW w:w="5529" w:type="dxa"/>
          </w:tcPr>
          <w:p ns2:paraId="4BF66484" ns2:textId="237ABB24" w:rsidR="00BE76C9" w:rsidRPr="007E51A5" w:rsidRDefault="00BE76C9" w:rsidP="00BE76C9">
            <w:pPr>
              <w:spacing w:after="0" w:line="240" w:lineRule="auto"/>
              <w:jc w:val="both"/>
              <w:rPr>
                <w:rFonts w:ascii="Times New Roman" w:eastAsia="MS Mincho" w:hAnsi="Times New Roman" w:cs="Times New Roman"/>
                <w:kern w:val="0"/>
                <w:sz w:val="28"/>
                <w:szCs w:val="22"/>
                <w:lang w:val="it-IT" w:eastAsia="ja-JP"/>
                <ns2:ligatures ns2:val="none"/>
              </w:rPr>
            </w:pPr>
          </w:p>
        </w:tc>
        <w:tc>
          <w:tcPr>
            <w:tcW w:w="3260" w:type="dxa"/>
          </w:tcPr>
          <w:p ns2:paraId="467AF9C3" ns2:textId="77777777" w:rsidR="00BE76C9" w:rsidRPr="007E51A5" w:rsidRDefault="00BE76C9" w:rsidP="00BE76C9">
            <w:pPr>
              <w:spacing w:after="0" w:line="240" w:lineRule="auto"/>
              <w:jc w:val="center"/>
              <w:rPr>
                <w:rFonts w:ascii="Times New Roman Bold" w:eastAsia="MS Mincho" w:hAnsi="Times New Roman Bold" w:cs="Times New Roman" w:hint="eastAsia"/>
                <w:b/>
                <w:kern w:val="0"/>
                <w:sz w:val="28"/>
                <w:szCs w:val="28"/>
                <w:lang w:val="it-IT" w:eastAsia="ja-JP"/>
                <ns2:ligatures ns2:val="none"/>
              </w:rPr>
            </w:pPr>
            <w:r w:rsidRPr="007E51A5">
              <w:rPr>
                <w:rFonts w:ascii="Times New Roman Bold" w:eastAsia="MS Mincho" w:hAnsi="Times New Roman Bold" w:cs="Times New Roman" w:hint="eastAsia"/>
                <w:b/>
                <w:kern w:val="0"/>
                <w:sz w:val="28"/>
                <w:szCs w:val="28"/>
                <w:lang w:val="it-IT" w:eastAsia="ja-JP"/>
                <ns2:ligatures ns2:val="none"/>
              </w:rPr>
              <w:t xml:space="preserve">TM. CHÍNH </w:t>
            </w:r>
            <w:r w:rsidRPr="007E51A5">
              <w:rPr>
                <w:rFonts w:ascii="Times New Roman Bold" w:eastAsia="MS Mincho" w:hAnsi="Times New Roman Bold" w:cs="Times New Roman"/>
                <w:b/>
                <w:kern w:val="0"/>
                <w:sz w:val="28"/>
                <w:szCs w:val="28"/>
                <w:lang w:val="it-IT" w:eastAsia="ja-JP"/>
                <ns2:ligatures ns2:val="none"/>
              </w:rPr>
              <w:t>PHỦ</w:t>
            </w:r>
          </w:p>
          <w:p ns2:paraId="76CC9790" ns2:textId="77777777" w:rsidR="00BE76C9" w:rsidRPr="007E51A5" w:rsidRDefault="00BE76C9" w:rsidP="00BE76C9">
            <w:pPr>
              <w:spacing w:after="0" w:line="240" w:lineRule="auto"/>
              <w:jc w:val="center"/>
              <w:rPr>
                <w:rFonts w:ascii="Times New Roman Bold" w:eastAsia="MS Mincho" w:hAnsi="Times New Roman Bold" w:cs="Times New Roman" w:hint="eastAsia"/>
                <w:b/>
                <w:kern w:val="0"/>
                <w:sz w:val="28"/>
                <w:szCs w:val="28"/>
                <w:lang w:val="it-IT" w:eastAsia="ja-JP"/>
                <ns2:ligatures ns2:val="none"/>
              </w:rPr>
            </w:pPr>
            <w:r w:rsidRPr="007E51A5">
              <w:rPr>
                <w:rFonts w:ascii="Times New Roman Bold" w:eastAsia="MS Mincho" w:hAnsi="Times New Roman Bold" w:cs="Times New Roman"/>
                <w:b/>
                <w:kern w:val="0"/>
                <w:sz w:val="28"/>
                <w:szCs w:val="28"/>
                <w:lang w:val="it-IT" w:eastAsia="ja-JP"/>
                <ns2:ligatures ns2:val="none"/>
              </w:rPr>
              <w:t>KT. THỦ</w:t>
            </w:r>
            <w:r w:rsidRPr="007E51A5">
              <w:rPr>
                <w:rFonts w:ascii="Times New Roman Bold" w:eastAsia="MS Mincho" w:hAnsi="Times New Roman Bold" w:cs="Times New Roman" w:hint="eastAsia"/>
                <w:b/>
                <w:kern w:val="0"/>
                <w:sz w:val="28"/>
                <w:szCs w:val="28"/>
                <w:lang w:val="it-IT" w:eastAsia="ja-JP"/>
                <ns2:ligatures ns2:val="none"/>
              </w:rPr>
              <w:t xml:space="preserve"> T</w:t>
            </w:r>
            <w:r w:rsidRPr="007E51A5">
              <w:rPr>
                <w:rFonts w:ascii="Times New Roman Bold" w:eastAsia="MS Mincho" w:hAnsi="Times New Roman Bold" w:cs="Times New Roman" w:hint="cs"/>
                <w:b/>
                <w:kern w:val="0"/>
                <w:sz w:val="28"/>
                <w:szCs w:val="28"/>
                <w:lang w:val="it-IT" w:eastAsia="ja-JP"/>
                <ns2:ligatures ns2:val="none"/>
              </w:rPr>
              <w:t>Ư</w:t>
            </w:r>
            <w:r w:rsidRPr="007E51A5">
              <w:rPr>
                <w:rFonts w:ascii="Times New Roman Bold" w:eastAsia="MS Mincho" w:hAnsi="Times New Roman Bold" w:cs="Times New Roman"/>
                <w:b/>
                <w:kern w:val="0"/>
                <w:sz w:val="28"/>
                <w:szCs w:val="28"/>
                <w:lang w:val="it-IT" w:eastAsia="ja-JP"/>
                <ns2:ligatures ns2:val="none"/>
              </w:rPr>
              <w:t>ỚNG</w:t>
            </w:r>
          </w:p>
          <w:p ns2:paraId="21DF5478" ns2:textId="3C68C3FE" w:rsidR="00BE76C9" w:rsidRPr="007E51A5" w:rsidRDefault="00BE76C9" w:rsidP="00BE76C9">
            <w:pPr>
              <w:spacing w:after="0" w:line="240" w:lineRule="auto"/>
              <w:jc w:val="center"/>
              <w:rPr>
                <w:rFonts w:ascii="Times New Roman Bold" w:eastAsia="MS Mincho" w:hAnsi="Times New Roman Bold" w:cs="Times New Roman" w:hint="eastAsia"/>
                <w:b/>
                <w:kern w:val="0"/>
                <w:sz w:val="28"/>
                <w:szCs w:val="28"/>
                <w:lang w:val="it-IT" w:eastAsia="ja-JP"/>
                <ns2:ligatures ns2:val="none"/>
              </w:rPr>
            </w:pPr>
            <w:r w:rsidRPr="007E51A5">
              <w:rPr>
                <w:rFonts w:ascii="Times New Roman Bold" w:eastAsia="MS Mincho" w:hAnsi="Times New Roman Bold" w:cs="Times New Roman"/>
                <w:b/>
                <w:kern w:val="0"/>
                <w:sz w:val="28"/>
                <w:szCs w:val="28"/>
                <w:lang w:val="it-IT" w:eastAsia="ja-JP"/>
                <ns2:ligatures ns2:val="none"/>
              </w:rPr>
              <w:t>PHÓ THỦ TƯỚNG</w:t>
            </w:r>
          </w:p>
          <w:p ns2:paraId="29CDFCBA" ns2:textId="613D9929" w:rsidR="00BE76C9" w:rsidRPr="007E51A5" w:rsidRDefault="00BE76C9" w:rsidP="00BE76C9">
            <w:pPr>
              <w:widowControl w:val="0"/>
              <w:autoSpaceDE w:val="0"/>
              <w:autoSpaceDN w:val="0"/>
              <w:adjustRightInd w:val="0"/>
              <w:spacing w:after="0" w:line="240" w:lineRule="auto"/>
              <w:jc w:val="center"/>
              <w:textAlignment w:val="center"/>
              <w:rPr>
                <w:rFonts w:ascii="Times New Roman" w:eastAsia="MS Mincho" w:hAnsi="Times New Roman" w:cs="Times New Roman"/>
                <w:b/>
                <w:color w:val="FFFFFF"/>
                <w:kern w:val="0"/>
                <w:szCs w:val="26"/>
                <w:lang w:val="it-IT" w:eastAsia="ja-JP"/>
                <ns2:ligatures ns2:val="none"/>
              </w:rPr>
            </w:pPr>
          </w:p>
          <w:p ns2:paraId="5E6543C2" ns2:textId="77777777" w:rsidR="00BE76C9" w:rsidRPr="007E51A5" w:rsidRDefault="00BE76C9" w:rsidP="00BE76C9">
            <w:pPr>
              <w:widowControl w:val="0"/>
              <w:autoSpaceDE w:val="0"/>
              <w:autoSpaceDN w:val="0"/>
              <w:adjustRightInd w:val="0"/>
              <w:spacing w:after="0" w:line="240" w:lineRule="auto"/>
              <w:jc w:val="center"/>
              <w:textAlignment w:val="center"/>
              <w:rPr>
                <w:rFonts w:ascii="Times New Roman" w:eastAsia="MS Mincho" w:hAnsi="Times New Roman" w:cs="Times New Roman"/>
                <w:b/>
                <w:bCs/>
                <w:kern w:val="0"/>
                <w:sz w:val="18"/>
                <w:szCs w:val="26"/>
                <w:lang w:val="it-IT" w:eastAsia="ja-JP"/>
                <ns2:ligatures ns2:val="none"/>
              </w:rPr>
            </w:pPr>
          </w:p>
          <w:p ns2:paraId="6DE561A9" ns2:textId="77777777" w:rsidR="00BE76C9" w:rsidRPr="007E51A5" w:rsidRDefault="00BE76C9" w:rsidP="00BE76C9">
            <w:pPr>
              <w:widowControl w:val="0"/>
              <w:autoSpaceDE w:val="0"/>
              <w:autoSpaceDN w:val="0"/>
              <w:adjustRightInd w:val="0"/>
              <w:spacing w:after="0" w:line="240" w:lineRule="auto"/>
              <w:jc w:val="center"/>
              <w:textAlignment w:val="center"/>
              <w:rPr>
                <w:rFonts w:ascii="Times New Roman" w:eastAsia="MS Mincho" w:hAnsi="Times New Roman" w:cs="Times New Roman"/>
                <w:b/>
                <w:bCs/>
                <w:kern w:val="0"/>
                <w:sz w:val="28"/>
                <w:szCs w:val="28"/>
                <w:lang w:val="it-IT" w:eastAsia="ja-JP"/>
                <ns2:ligatures ns2:val="none"/>
              </w:rPr>
            </w:pPr>
            <w:r w:rsidRPr="007E51A5">
              <w:rPr>
                <w:rFonts w:ascii="Times New Roman" w:eastAsia="MS Mincho" w:hAnsi="Times New Roman" w:cs="Times New Roman"/>
                <w:b/>
                <w:bCs/>
                <w:kern w:val="0"/>
                <w:sz w:val="28"/>
                <w:szCs w:val="28"/>
                <w:lang w:val="it-IT" w:eastAsia="ja-JP"/>
                <ns2:ligatures ns2:val="none"/>
              </w:rPr>
              <w:t>Nguyễn Văn Thắng</w:t>
            </w:r>
          </w:p>
          <w:p ns2:paraId="13E077B9" ns2:textId="77777777" w:rsidR="00BE76C9" w:rsidRPr="00BE76C9" w:rsidRDefault="00BE76C9" w:rsidP="00BE76C9">
            <w:pPr>
              <w:spacing w:after="0" w:line="240" w:lineRule="auto"/>
              <w:jc w:val="center"/>
              <w:rPr>
                <w:rFonts w:ascii="Times New Roman" w:eastAsia="MS Mincho" w:hAnsi="Times New Roman" w:cs="Times New Roman"/>
                <w:b/>
                <w:kern w:val="0"/>
                <w:sz w:val="28"/>
                <w:szCs w:val="28"/>
                <w:lang w:val="vi-VN" w:eastAsia="ja-JP"/>
                <ns2:ligatures ns2:val="none"/>
              </w:rPr>
            </w:pPr>
          </w:p>
        </w:tc>
      </w:tr>
    </w:tbl>
    <w:p ns2:paraId="17BF962D" ns2:textId="77777777" w:rsidR="00BE76C9" w:rsidRPr="007E51A5" w:rsidRDefault="00BE76C9" w:rsidP="00BE76C9">
      <w:pPr>
        <w:widowControl w:val="0"/>
        <w:snapToGrid w:val="0"/>
        <w:spacing w:before="120" w:after="0" w:line="240" w:lineRule="auto"/>
        <w:jc w:val="both"/>
        <w:rPr>
          <w:rFonts w:ascii="Times New Roman" w:eastAsia="MS Mincho" w:hAnsi="Times New Roman" w:cs="Times New Roman"/>
          <w:kern w:val="0"/>
          <w:sz w:val="28"/>
          <w:szCs w:val="28"/>
          <w:lang w:val="it-IT" w:eastAsia="ja-JP"/>
          <ns2:ligatures ns2:val="none"/>
        </w:rPr>
      </w:pPr>
    </w:p>
    <w:p ns2:paraId="2BF0FD2A" ns2:textId="77777777" w:rsidR="00BE76C9" w:rsidRPr="007E51A5" w:rsidRDefault="00BE76C9" w:rsidP="00BE76C9">
      <w:pPr>
        <w:widowControl w:val="0"/>
        <w:snapToGrid w:val="0"/>
        <w:spacing w:before="120" w:after="0" w:line="240" w:lineRule="auto"/>
        <w:jc w:val="both"/>
        <w:rPr>
          <w:rFonts w:ascii="Times New Roman" w:eastAsia="MS Mincho" w:hAnsi="Times New Roman" w:cs="Times New Roman"/>
          <w:b/>
          <w:i/>
          <w:kern w:val="0"/>
          <w:sz w:val="18"/>
          <w:szCs w:val="28"/>
          <w:lang w:val="it-IT" w:eastAsia="ja-JP"/>
          <ns2:ligatures ns2:val="none"/>
        </w:rPr>
      </w:pPr>
    </w:p>
    <w:p ns2:paraId="572CEC4E" ns2:textId="77777777" w:rsidR="00BE76C9" w:rsidRPr="007E51A5" w:rsidRDefault="00BE76C9" w:rsidP="00BE76C9">
      <w:pPr>
        <w:spacing w:before="120" w:after="120" w:line="240" w:lineRule="atLeast"/>
        <w:jc w:val="both"/>
        <w:rPr>
          <w:rFonts w:ascii="Times New Roman" w:eastAsia="MS Mincho" w:hAnsi="Times New Roman" w:cs="Times New Roman"/>
          <w:kern w:val="0"/>
          <w:sz w:val="28"/>
          <w:szCs w:val="22"/>
          <w:lang w:val="it-IT" w:eastAsia="ja-JP"/>
          <ns2:ligatures ns2:val="none"/>
        </w:rPr>
      </w:pPr>
    </w:p>
    <w:p ns2:paraId="741EA4BD" ns2:textId="77777777" w:rsidR="00BE76C9" w:rsidRPr="007E51A5" w:rsidRDefault="00BE76C9">
      <w:pPr>
        <w:rPr>
          <w:lang w:val="it-IT"/>
        </w:rPr>
        <w:sectPr w:rsidR="00BE76C9" w:rsidRPr="007E51A5" w:rsidSect="0026382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985" w:header="567" w:footer="567" w:gutter="0"/>
          <w:pgNumType w:start="6"/>
          <w:cols w:space="708"/>
          <w:docGrid w:linePitch="381"/>
        </w:sectPr>
      </w:pPr>
    </w:p>
    <w:p ns2:paraId="142E74E2" ns2:textId="77777777" w:rsidR="00BE76C9" w:rsidRPr="007E51A5" w:rsidRDefault="00BE76C9" w:rsidP="00BE76C9">
      <w:pPr>
        <w:spacing w:after="0" w:line="240" w:lineRule="auto"/>
        <w:jc w:val="center"/>
        <w:rPr>
          <w:rFonts w:ascii="Times New Roman" w:eastAsia="Calibri" w:hAnsi="Times New Roman" w:cs="Times New Roman"/>
          <w:kern w:val="0"/>
          <w:sz w:val="26"/>
          <w:szCs w:val="26"/>
          <w:lang w:val="it-IT"/>
          <ns2:ligatures ns2:val="none"/>
        </w:rPr>
      </w:pPr>
      <w:r w:rsidRPr="007E51A5">
        <w:rPr>
          <w:rFonts w:ascii="Times New Roman" w:eastAsia="Calibri" w:hAnsi="Times New Roman" w:cs="Times New Roman"/>
          <w:b/>
          <w:kern w:val="0"/>
          <w:sz w:val="28"/>
          <w:szCs w:val="28"/>
          <w:lang w:val="it-IT"/>
          <ns2:ligatures ns2:val="none"/>
        </w:rPr>
        <w:lastRenderedPageBreak/>
        <w:t>Phụ lục</w:t>
      </w:r>
    </w:p>
    <w:p ns2:paraId="5546CBC1" ns2:textId="77777777" w:rsidR="00BE76C9" w:rsidRPr="007E51A5" w:rsidRDefault="00BE76C9" w:rsidP="00BE76C9">
      <w:pPr>
        <w:spacing w:after="0" w:line="240" w:lineRule="auto"/>
        <w:jc w:val="center"/>
        <w:rPr>
          <w:rFonts w:ascii="Times New Roman" w:eastAsia="Calibri" w:hAnsi="Times New Roman" w:cs="Times New Roman"/>
          <w:b/>
          <w:kern w:val="0"/>
          <w:sz w:val="28"/>
          <w:szCs w:val="28"/>
          <w:lang w:val="it-IT"/>
          <ns2:ligatures ns2:val="none"/>
        </w:rPr>
      </w:pPr>
      <w:r w:rsidRPr="007E51A5">
        <w:rPr>
          <w:rFonts w:ascii="Times New Roman" w:eastAsia="Calibri" w:hAnsi="Times New Roman" w:cs="Times New Roman"/>
          <w:b/>
          <w:kern w:val="0"/>
          <w:sz w:val="28"/>
          <w:szCs w:val="28"/>
          <w:lang w:val="it-IT"/>
          <ns2:ligatures ns2:val="none"/>
        </w:rPr>
        <w:t>SỬA ĐỔI, BỔ SUNG THUẾ SUẤT THUẾ XUẤT KHẨU</w:t>
      </w:r>
    </w:p>
    <w:p ns2:paraId="18039A29" ns2:textId="77777777" w:rsidR="00BE76C9" w:rsidRPr="007E51A5" w:rsidRDefault="00BE76C9" w:rsidP="00BE76C9">
      <w:pPr>
        <w:spacing w:after="0" w:line="240" w:lineRule="auto"/>
        <w:jc w:val="center"/>
        <w:rPr>
          <w:rFonts w:ascii="Times New Roman" w:eastAsia="Calibri" w:hAnsi="Times New Roman" w:cs="Times New Roman"/>
          <w:b/>
          <w:kern w:val="0"/>
          <w:sz w:val="28"/>
          <w:szCs w:val="28"/>
          <w:lang w:val="it-IT"/>
          <ns2:ligatures ns2:val="none"/>
        </w:rPr>
      </w:pPr>
      <w:r w:rsidRPr="007E51A5">
        <w:rPr>
          <w:rFonts w:ascii="Times New Roman" w:eastAsia="Calibri" w:hAnsi="Times New Roman" w:cs="Times New Roman"/>
          <w:b/>
          <w:kern w:val="0"/>
          <w:sz w:val="28"/>
          <w:szCs w:val="28"/>
          <w:lang w:val="it-IT"/>
          <ns2:ligatures ns2:val="none"/>
        </w:rPr>
        <w:t xml:space="preserve"> CỦA MỘT SỐ MẶT HÀNG TẠI PHỤ LỤC I BAN HÀNH KÈM THEO NGHỊ ĐỊNH SỐ 26/2023/NĐ-CP</w:t>
      </w:r>
    </w:p>
    <w:p ns2:paraId="5D3DD1B6" ns2:textId="77777777" w:rsidR="00BE76C9" w:rsidRPr="007E51A5" w:rsidRDefault="00BE76C9" w:rsidP="00BE76C9">
      <w:pPr>
        <w:spacing w:after="0" w:line="240" w:lineRule="auto"/>
        <w:jc w:val="center"/>
        <w:rPr>
          <w:rFonts w:ascii="Times New Roman" w:eastAsia="Calibri" w:hAnsi="Times New Roman" w:cs="Times New Roman"/>
          <w:i/>
          <w:kern w:val="0"/>
          <w:sz w:val="28"/>
          <w:szCs w:val="28"/>
          <w:lang w:val="it-IT"/>
          <ns2:ligatures ns2:val="none"/>
        </w:rPr>
      </w:pPr>
      <w:r w:rsidRPr="007E51A5">
        <w:rPr>
          <w:rFonts w:ascii="Times New Roman" w:eastAsia="Calibri" w:hAnsi="Times New Roman" w:cs="Times New Roman"/>
          <w:i/>
          <w:kern w:val="0"/>
          <w:sz w:val="28"/>
          <w:szCs w:val="28"/>
          <w:lang w:val="it-IT"/>
          <ns2:ligatures ns2:val="none"/>
        </w:rPr>
        <w:t xml:space="preserve"> (Kèm theo Nghị định số 201/2026/NĐ-CP </w:t>
      </w:r>
    </w:p>
    <w:p ns2:paraId="27A32383" ns2:textId="77777777" w:rsidR="00BE76C9" w:rsidRPr="007E51A5" w:rsidRDefault="00BE76C9" w:rsidP="00C02A4A">
      <w:pPr>
        <w:spacing w:after="240" w:line="240" w:lineRule="auto"/>
        <w:jc w:val="center"/>
        <w:rPr>
          <w:rFonts w:ascii="Times New Roman" w:eastAsia="Calibri" w:hAnsi="Times New Roman" w:cs="Times New Roman"/>
          <w:i/>
          <w:kern w:val="0"/>
          <w:sz w:val="28"/>
          <w:szCs w:val="28"/>
          <w:lang w:val="it-IT"/>
          <ns2:ligatures ns2:val="none"/>
        </w:rPr>
      </w:pPr>
      <w:r w:rsidRPr="007E51A5">
        <w:rPr>
          <w:rFonts w:ascii="Times New Roman" w:eastAsia="Calibri" w:hAnsi="Times New Roman" w:cs="Times New Roman"/>
          <w:i/>
          <w:kern w:val="0"/>
          <w:sz w:val="28"/>
          <w:szCs w:val="28"/>
          <w:lang w:val="it-IT"/>
          <ns2:ligatures ns2:val="none"/>
        </w:rPr>
        <w:t>ngày 08 tháng 6 năm 2026 của Chính phủ)</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11"/>
        <w:gridCol w:w="5660"/>
        <w:gridCol w:w="1701"/>
      </w:tblGrid>
      <w:tr w:rsidR="00BE76C9" w:rsidRPr="00BE76C9" ns2:paraId="223BB48E" ns2:textId="77777777" w:rsidTr="00FF2BA9">
        <w:trPr>
          <w:trHeight w:val="317"/>
          <w:tblHeader/>
        </w:trPr>
        <w:tc>
          <w:tcPr>
            <w:tcW w:w="710" w:type="dxa"/>
            <w:vAlign w:val="center"/>
          </w:tcPr>
          <w:p ns2:paraId="72001B53" ns2:textId="77777777" w:rsidR="00BE76C9" w:rsidRPr="00BE76C9" w:rsidRDefault="00BE76C9" w:rsidP="00C02A4A">
            <w:pPr>
              <w:spacing w:before="60" w:after="60" w:line="320" w:lineRule="exact"/>
              <w:jc w:val="center"/>
              <w:rPr>
                <w:rFonts w:ascii="Times New Roman" w:eastAsia="Times New Roman" w:hAnsi="Times New Roman" w:cs="Times New Roman"/>
                <w:b/>
                <w:bCs/>
                <w:kern w:val="0"/>
                <w:sz w:val="26"/>
                <w:szCs w:val="26"/>
                <ns2:ligatures ns2:val="none"/>
              </w:rPr>
            </w:pPr>
            <w:r w:rsidRPr="00BE76C9">
              <w:rPr>
                <w:rFonts w:ascii="Times New Roman" w:eastAsia="Times New Roman" w:hAnsi="Times New Roman" w:cs="Times New Roman"/>
                <w:b/>
                <w:bCs/>
                <w:kern w:val="0"/>
                <w:sz w:val="26"/>
                <w:szCs w:val="26"/>
                <ns2:ligatures ns2:val="none"/>
              </w:rPr>
              <w:t>STT</w:t>
            </w:r>
          </w:p>
        </w:tc>
        <w:tc>
          <w:tcPr>
            <w:tcW w:w="1711" w:type="dxa"/>
            <w:noWrap/>
            <w:vAlign w:val="center"/>
            <w:hideMark/>
          </w:tcPr>
          <w:p ns2:paraId="0925316C" ns2:textId="77777777" w:rsidR="00BE76C9" w:rsidRPr="00BE76C9" w:rsidRDefault="00BE76C9" w:rsidP="00C02A4A">
            <w:pPr>
              <w:spacing w:before="60" w:after="60" w:line="320" w:lineRule="exact"/>
              <w:jc w:val="center"/>
              <w:rPr>
                <w:rFonts w:ascii="Times New Roman" w:eastAsia="Times New Roman" w:hAnsi="Times New Roman" w:cs="Times New Roman"/>
                <w:b/>
                <w:bCs/>
                <w:kern w:val="0"/>
                <w:sz w:val="26"/>
                <w:szCs w:val="26"/>
                <ns2:ligatures ns2:val="none"/>
              </w:rPr>
            </w:pPr>
            <w:r w:rsidRPr="00BE76C9">
              <w:rPr>
                <w:rFonts w:ascii="Times New Roman" w:eastAsia="Times New Roman" w:hAnsi="Times New Roman" w:cs="Times New Roman"/>
                <w:b/>
                <w:bCs/>
                <w:kern w:val="0"/>
                <w:sz w:val="26"/>
                <w:szCs w:val="26"/>
                <ns2:ligatures ns2:val="none"/>
              </w:rPr>
              <w:t>Mã hàng</w:t>
            </w:r>
          </w:p>
        </w:tc>
        <w:tc>
          <w:tcPr>
            <w:tcW w:w="5660" w:type="dxa"/>
            <w:vAlign w:val="center"/>
            <w:hideMark/>
          </w:tcPr>
          <w:p ns2:paraId="72E5AFDB" ns2:textId="77777777" w:rsidR="00BE76C9" w:rsidRPr="00BE76C9" w:rsidRDefault="00BE76C9" w:rsidP="00C02A4A">
            <w:pPr>
              <w:spacing w:before="60" w:after="60" w:line="320" w:lineRule="exact"/>
              <w:jc w:val="center"/>
              <w:rPr>
                <w:rFonts w:ascii="Times New Roman" w:eastAsia="Times New Roman" w:hAnsi="Times New Roman" w:cs="Times New Roman"/>
                <w:b/>
                <w:bCs/>
                <w:kern w:val="0"/>
                <w:sz w:val="26"/>
                <w:szCs w:val="26"/>
                <ns2:ligatures ns2:val="none"/>
              </w:rPr>
            </w:pPr>
            <w:r w:rsidRPr="00BE76C9">
              <w:rPr>
                <w:rFonts w:ascii="Times New Roman" w:eastAsia="Times New Roman" w:hAnsi="Times New Roman" w:cs="Times New Roman"/>
                <w:b/>
                <w:bCs/>
                <w:kern w:val="0"/>
                <w:sz w:val="26"/>
                <w:szCs w:val="26"/>
                <ns2:ligatures ns2:val="none"/>
              </w:rPr>
              <w:t>Mô tả hàng hóa</w:t>
            </w:r>
          </w:p>
        </w:tc>
        <w:tc>
          <w:tcPr>
            <w:tcW w:w="1701" w:type="dxa"/>
            <w:vAlign w:val="center"/>
            <w:hideMark/>
          </w:tcPr>
          <w:p ns2:paraId="70986A87" ns2:textId="77777777" w:rsidR="00BE76C9" w:rsidRPr="00BE76C9" w:rsidRDefault="00BE76C9" w:rsidP="00C02A4A">
            <w:pPr>
              <w:spacing w:after="0" w:line="320" w:lineRule="exact"/>
              <w:ind w:right="-108"/>
              <w:jc w:val="center"/>
              <w:rPr>
                <w:rFonts w:ascii="Times New Roman" w:eastAsia="Times New Roman" w:hAnsi="Times New Roman" w:cs="Times New Roman"/>
                <w:b/>
                <w:bCs/>
                <w:kern w:val="0"/>
                <w:sz w:val="26"/>
                <w:szCs w:val="26"/>
                <ns2:ligatures ns2:val="none"/>
              </w:rPr>
            </w:pPr>
            <w:r w:rsidRPr="00BE76C9">
              <w:rPr>
                <w:rFonts w:ascii="Times New Roman" w:eastAsia="Times New Roman" w:hAnsi="Times New Roman" w:cs="Times New Roman"/>
                <w:b/>
                <w:bCs/>
                <w:kern w:val="0"/>
                <w:sz w:val="26"/>
                <w:szCs w:val="26"/>
                <ns2:ligatures ns2:val="none"/>
              </w:rPr>
              <w:t>Thuế suất (%)</w:t>
            </w:r>
          </w:p>
        </w:tc>
      </w:tr>
      <w:tr w:rsidR="00BE76C9" w:rsidRPr="00BE76C9" ns2:paraId="45C0F28D"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678A7AA2"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r w:rsidRPr="00BE76C9">
              <w:rPr>
                <w:rFonts w:ascii="Times New Roman" w:eastAsia="Times New Roman" w:hAnsi="Times New Roman" w:cs="Times New Roman"/>
                <w:b/>
                <w:kern w:val="0"/>
                <w:sz w:val="26"/>
                <w:szCs w:val="26"/>
                <ns2:ligatures ns2:val="none"/>
              </w:rPr>
              <w:t>45</w:t>
            </w: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468F8AE4" ns2:textId="77777777" w:rsidR="00BE76C9" w:rsidRPr="00BE76C9" w:rsidRDefault="00BE76C9" w:rsidP="00C02A4A">
            <w:pPr>
              <w:spacing w:after="0" w:line="320" w:lineRule="exact"/>
              <w:rPr>
                <w:rFonts w:ascii="Times New Roman" w:eastAsia="Times New Roman" w:hAnsi="Times New Roman" w:cs="Times New Roman"/>
                <w:b/>
                <w:bCs/>
                <w:kern w:val="0"/>
                <w:sz w:val="26"/>
                <w:szCs w:val="26"/>
                <ns2:ligatures ns2:val="none"/>
              </w:rPr>
            </w:pPr>
            <w:r w:rsidRPr="00BE76C9">
              <w:rPr>
                <w:rFonts w:ascii="Times New Roman" w:eastAsia="Times New Roman" w:hAnsi="Times New Roman" w:cs="Times New Roman"/>
                <w:b/>
                <w:bCs/>
                <w:kern w:val="0"/>
                <w:sz w:val="26"/>
                <w:szCs w:val="26"/>
                <ns2:ligatures ns2:val="none"/>
              </w:rPr>
              <w:t>25.29</w:t>
            </w:r>
          </w:p>
        </w:tc>
        <w:tc>
          <w:tcPr>
            <w:tcW w:w="5660" w:type="dxa"/>
            <w:tcBorders>
              <w:top w:val="single" w:sz="4" w:space="0" w:color="auto"/>
              <w:left w:val="single" w:sz="4" w:space="0" w:color="auto"/>
              <w:bottom w:val="single" w:sz="4" w:space="0" w:color="auto"/>
              <w:right w:val="single" w:sz="4" w:space="0" w:color="auto"/>
            </w:tcBorders>
            <w:vAlign w:val="center"/>
            <w:hideMark/>
          </w:tcPr>
          <w:p ns2:paraId="0BD03834" ns2:textId="77777777" w:rsidR="00BE76C9" w:rsidRPr="00BE76C9" w:rsidRDefault="00BE76C9" w:rsidP="00C02A4A">
            <w:pPr>
              <w:spacing w:after="0" w:line="320" w:lineRule="exact"/>
              <w:jc w:val="both"/>
              <w:rPr>
                <w:rFonts w:ascii="Times New Roman" w:eastAsia="Times New Roman" w:hAnsi="Times New Roman" w:cs="Times New Roman"/>
                <w:b/>
                <w:bCs/>
                <w:kern w:val="0"/>
                <w:sz w:val="26"/>
                <w:szCs w:val="26"/>
                <ns2:ligatures ns2:val="none"/>
              </w:rPr>
            </w:pPr>
            <w:r w:rsidRPr="00BE76C9">
              <w:rPr>
                <w:rFonts w:ascii="Times New Roman" w:eastAsia="Times New Roman" w:hAnsi="Times New Roman" w:cs="Times New Roman"/>
                <w:b/>
                <w:bCs/>
                <w:kern w:val="0"/>
                <w:sz w:val="26"/>
                <w:szCs w:val="26"/>
                <ns2:ligatures ns2:val="none"/>
              </w:rPr>
              <w:t>Tràng thạch (đá bồ tát); lơxit (leucite), nephelin và nephelin xienit; khoáng fluorite.</w:t>
            </w:r>
          </w:p>
        </w:tc>
        <w:tc>
          <w:tcPr>
            <w:tcW w:w="1701" w:type="dxa"/>
            <w:tcBorders>
              <w:top w:val="single" w:sz="4" w:space="0" w:color="auto"/>
              <w:left w:val="single" w:sz="4" w:space="0" w:color="auto"/>
              <w:bottom w:val="single" w:sz="4" w:space="0" w:color="auto"/>
              <w:right w:val="single" w:sz="4" w:space="0" w:color="auto"/>
            </w:tcBorders>
            <w:vAlign w:val="center"/>
            <w:hideMark/>
          </w:tcPr>
          <w:p ns2:paraId="4E08E188"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 </w:t>
            </w:r>
          </w:p>
        </w:tc>
      </w:tr>
      <w:tr w:rsidR="00BE76C9" w:rsidRPr="00BE76C9" ns2:paraId="62C62E70"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1625E464"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46B789A6" ns2:textId="77777777" w:rsidR="00BE76C9" w:rsidRPr="00BE76C9" w:rsidRDefault="00BE76C9" w:rsidP="00C02A4A">
            <w:pPr>
              <w:spacing w:after="0" w:line="320" w:lineRule="exact"/>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2529.10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0A287D6D" ns2:textId="77777777" w:rsidR="00BE76C9" w:rsidRPr="00BE76C9" w:rsidRDefault="00BE76C9" w:rsidP="00C02A4A">
            <w:pPr>
              <w:spacing w:after="0" w:line="320" w:lineRule="exact"/>
              <w:jc w:val="both"/>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 Tràng thạch (đá bồ tát):</w:t>
            </w:r>
          </w:p>
        </w:tc>
        <w:tc>
          <w:tcPr>
            <w:tcW w:w="1701" w:type="dxa"/>
            <w:tcBorders>
              <w:top w:val="single" w:sz="4" w:space="0" w:color="auto"/>
              <w:left w:val="single" w:sz="4" w:space="0" w:color="auto"/>
              <w:bottom w:val="single" w:sz="4" w:space="0" w:color="auto"/>
              <w:right w:val="single" w:sz="4" w:space="0" w:color="auto"/>
            </w:tcBorders>
            <w:vAlign w:val="center"/>
            <w:hideMark/>
          </w:tcPr>
          <w:p ns2:paraId="4E606316"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 </w:t>
            </w:r>
          </w:p>
        </w:tc>
      </w:tr>
      <w:tr w:rsidR="00BE76C9" w:rsidRPr="00BE76C9" ns2:paraId="6F967D35"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67F06AA8"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0D38A56C" ns2:textId="77777777" w:rsidR="00BE76C9" w:rsidRPr="00BE76C9" w:rsidRDefault="00BE76C9" w:rsidP="00C02A4A">
            <w:pPr>
              <w:spacing w:after="0" w:line="320" w:lineRule="exact"/>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2529.10.10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512ED369" ns2:textId="77777777" w:rsidR="00BE76C9" w:rsidRPr="00BE76C9" w:rsidRDefault="00BE76C9" w:rsidP="00C02A4A">
            <w:pPr>
              <w:spacing w:after="0" w:line="320" w:lineRule="exact"/>
              <w:jc w:val="both"/>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 xml:space="preserve">- - Potash tràng thạch; soda tràng thạch </w:t>
            </w:r>
          </w:p>
        </w:tc>
        <w:tc>
          <w:tcPr>
            <w:tcW w:w="1701" w:type="dxa"/>
            <w:tcBorders>
              <w:top w:val="single" w:sz="4" w:space="0" w:color="auto"/>
              <w:left w:val="single" w:sz="4" w:space="0" w:color="auto"/>
              <w:bottom w:val="single" w:sz="4" w:space="0" w:color="auto"/>
              <w:right w:val="single" w:sz="4" w:space="0" w:color="auto"/>
            </w:tcBorders>
            <w:vAlign w:val="center"/>
            <w:hideMark/>
          </w:tcPr>
          <w:p ns2:paraId="0C713F4F"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10</w:t>
            </w:r>
          </w:p>
        </w:tc>
      </w:tr>
      <w:tr w:rsidR="00BE76C9" w:rsidRPr="00BE76C9" ns2:paraId="39246B89"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7B4E4D57"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05FA02D0" ns2:textId="77777777" w:rsidR="00BE76C9" w:rsidRPr="00BE76C9" w:rsidRDefault="00BE76C9" w:rsidP="00C02A4A">
            <w:pPr>
              <w:spacing w:after="0" w:line="320" w:lineRule="exact"/>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2529.10.90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634A90F2" ns2:textId="77777777" w:rsidR="00BE76C9" w:rsidRPr="00BE76C9" w:rsidRDefault="00BE76C9" w:rsidP="00C02A4A">
            <w:pPr>
              <w:spacing w:after="0" w:line="320" w:lineRule="exact"/>
              <w:jc w:val="both"/>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 - Loại khác</w:t>
            </w:r>
          </w:p>
        </w:tc>
        <w:tc>
          <w:tcPr>
            <w:tcW w:w="1701" w:type="dxa"/>
            <w:tcBorders>
              <w:top w:val="single" w:sz="4" w:space="0" w:color="auto"/>
              <w:left w:val="single" w:sz="4" w:space="0" w:color="auto"/>
              <w:bottom w:val="single" w:sz="4" w:space="0" w:color="auto"/>
              <w:right w:val="single" w:sz="4" w:space="0" w:color="auto"/>
            </w:tcBorders>
            <w:vAlign w:val="center"/>
            <w:hideMark/>
          </w:tcPr>
          <w:p ns2:paraId="3EA77446"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10</w:t>
            </w:r>
          </w:p>
        </w:tc>
      </w:tr>
      <w:tr w:rsidR="00BE76C9" w:rsidRPr="00BE76C9" ns2:paraId="78B19D45"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453E32E6"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7E336A02" ns2:textId="77777777" w:rsidR="00BE76C9" w:rsidRPr="00BE76C9" w:rsidRDefault="00BE76C9" w:rsidP="00C02A4A">
            <w:pPr>
              <w:spacing w:after="0" w:line="320" w:lineRule="exact"/>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 </w:t>
            </w:r>
          </w:p>
        </w:tc>
        <w:tc>
          <w:tcPr>
            <w:tcW w:w="5660" w:type="dxa"/>
            <w:tcBorders>
              <w:top w:val="single" w:sz="4" w:space="0" w:color="auto"/>
              <w:left w:val="single" w:sz="4" w:space="0" w:color="auto"/>
              <w:bottom w:val="single" w:sz="4" w:space="0" w:color="auto"/>
              <w:right w:val="single" w:sz="4" w:space="0" w:color="auto"/>
            </w:tcBorders>
            <w:vAlign w:val="center"/>
            <w:hideMark/>
          </w:tcPr>
          <w:p ns2:paraId="1576C15F" ns2:textId="77777777" w:rsidR="00BE76C9" w:rsidRPr="00BE76C9" w:rsidRDefault="00BE76C9" w:rsidP="00C02A4A">
            <w:pPr>
              <w:spacing w:after="0" w:line="320" w:lineRule="exact"/>
              <w:jc w:val="both"/>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 Khoáng fluorite:</w:t>
            </w:r>
          </w:p>
        </w:tc>
        <w:tc>
          <w:tcPr>
            <w:tcW w:w="1701" w:type="dxa"/>
            <w:tcBorders>
              <w:top w:val="single" w:sz="4" w:space="0" w:color="auto"/>
              <w:left w:val="single" w:sz="4" w:space="0" w:color="auto"/>
              <w:bottom w:val="single" w:sz="4" w:space="0" w:color="auto"/>
              <w:right w:val="single" w:sz="4" w:space="0" w:color="auto"/>
            </w:tcBorders>
            <w:vAlign w:val="center"/>
            <w:hideMark/>
          </w:tcPr>
          <w:p ns2:paraId="07E509B2"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 </w:t>
            </w:r>
          </w:p>
        </w:tc>
      </w:tr>
      <w:tr w:rsidR="00BE76C9" w:rsidRPr="00BE76C9" ns2:paraId="42EB266F"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50EB5554"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6F355BB1" ns2:textId="77777777" w:rsidR="00BE76C9" w:rsidRPr="00BE76C9" w:rsidRDefault="00BE76C9" w:rsidP="00C02A4A">
            <w:pPr>
              <w:spacing w:after="0" w:line="320" w:lineRule="exact"/>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2529.21.00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6D0B8FE2" ns2:textId="77777777" w:rsidR="00BE76C9" w:rsidRPr="00BE76C9" w:rsidRDefault="00BE76C9" w:rsidP="00C02A4A">
            <w:pPr>
              <w:spacing w:after="0" w:line="320" w:lineRule="exact"/>
              <w:jc w:val="both"/>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 - Có chứa canxi florua không quá 97% tính theo khối lượng</w:t>
            </w:r>
          </w:p>
        </w:tc>
        <w:tc>
          <w:tcPr>
            <w:tcW w:w="1701" w:type="dxa"/>
            <w:tcBorders>
              <w:top w:val="single" w:sz="4" w:space="0" w:color="auto"/>
              <w:left w:val="single" w:sz="4" w:space="0" w:color="auto"/>
              <w:bottom w:val="single" w:sz="4" w:space="0" w:color="auto"/>
              <w:right w:val="single" w:sz="4" w:space="0" w:color="auto"/>
            </w:tcBorders>
            <w:vAlign w:val="center"/>
            <w:hideMark/>
          </w:tcPr>
          <w:p ns2:paraId="6F9BB13B"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10</w:t>
            </w:r>
          </w:p>
        </w:tc>
      </w:tr>
      <w:tr w:rsidR="00BE76C9" w:rsidRPr="00BE76C9" ns2:paraId="19F5B108"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522E4FDB"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55BA751A" ns2:textId="77777777" w:rsidR="00BE76C9" w:rsidRPr="00BE76C9" w:rsidRDefault="00BE76C9" w:rsidP="00C02A4A">
            <w:pPr>
              <w:spacing w:after="0" w:line="320" w:lineRule="exact"/>
              <w:rPr>
                <w:rFonts w:ascii="Times New Roman" w:eastAsia="Times New Roman" w:hAnsi="Times New Roman" w:cs="Times New Roman"/>
                <w:b/>
                <w:bCs/>
                <w:i/>
                <w:kern w:val="0"/>
                <w:sz w:val="26"/>
                <w:szCs w:val="26"/>
                <ns2:ligatures ns2:val="none"/>
              </w:rPr>
            </w:pPr>
            <w:r w:rsidRPr="00BE76C9">
              <w:rPr>
                <w:rFonts w:ascii="Times New Roman" w:eastAsia="Times New Roman" w:hAnsi="Times New Roman" w:cs="Times New Roman"/>
                <w:b/>
                <w:bCs/>
                <w:i/>
                <w:kern w:val="0"/>
                <w:sz w:val="26"/>
                <w:szCs w:val="26"/>
                <ns2:ligatures ns2:val="none"/>
              </w:rPr>
              <w:t>2529.22.00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6D2B398A" ns2:textId="77777777" w:rsidR="00BE76C9" w:rsidRPr="00BE76C9" w:rsidRDefault="00BE76C9" w:rsidP="00C02A4A">
            <w:pPr>
              <w:spacing w:after="0" w:line="320" w:lineRule="exact"/>
              <w:jc w:val="both"/>
              <w:rPr>
                <w:rFonts w:ascii="Times New Roman" w:eastAsia="Times New Roman" w:hAnsi="Times New Roman" w:cs="Times New Roman"/>
                <w:b/>
                <w:bCs/>
                <w:i/>
                <w:kern w:val="0"/>
                <w:sz w:val="26"/>
                <w:szCs w:val="26"/>
                <ns2:ligatures ns2:val="none"/>
              </w:rPr>
            </w:pPr>
            <w:r w:rsidRPr="00BE76C9">
              <w:rPr>
                <w:rFonts w:ascii="Times New Roman" w:eastAsia="Times New Roman" w:hAnsi="Times New Roman" w:cs="Times New Roman"/>
                <w:b/>
                <w:bCs/>
                <w:i/>
                <w:kern w:val="0"/>
                <w:sz w:val="26"/>
                <w:szCs w:val="26"/>
                <ns2:ligatures ns2:val="none"/>
              </w:rPr>
              <w:t>- - Có chứa canxi florua trên 97% tính theo khối lượng</w:t>
            </w:r>
          </w:p>
        </w:tc>
        <w:tc>
          <w:tcPr>
            <w:tcW w:w="1701" w:type="dxa"/>
            <w:tcBorders>
              <w:top w:val="single" w:sz="4" w:space="0" w:color="auto"/>
              <w:left w:val="single" w:sz="4" w:space="0" w:color="auto"/>
              <w:bottom w:val="single" w:sz="4" w:space="0" w:color="auto"/>
              <w:right w:val="single" w:sz="4" w:space="0" w:color="auto"/>
            </w:tcBorders>
            <w:vAlign w:val="center"/>
            <w:hideMark/>
          </w:tcPr>
          <w:p ns2:paraId="2E4B4DD5" ns2:textId="77777777" w:rsidR="00BE76C9" w:rsidRPr="00BE76C9" w:rsidRDefault="00BE76C9" w:rsidP="00C02A4A">
            <w:pPr>
              <w:spacing w:after="0" w:line="320" w:lineRule="exact"/>
              <w:jc w:val="center"/>
              <w:rPr>
                <w:rFonts w:ascii="Times New Roman" w:eastAsia="Times New Roman" w:hAnsi="Times New Roman" w:cs="Times New Roman"/>
                <w:b/>
                <w:i/>
                <w:strike/>
                <w:kern w:val="0"/>
                <w:sz w:val="26"/>
                <w:szCs w:val="26"/>
                <ns2:ligatures ns2:val="none"/>
              </w:rPr>
            </w:pPr>
            <w:r w:rsidRPr="00BE76C9">
              <w:rPr>
                <w:rFonts w:ascii="Times New Roman" w:eastAsia="Times New Roman" w:hAnsi="Times New Roman" w:cs="Times New Roman"/>
                <w:b/>
                <w:i/>
                <w:kern w:val="0"/>
                <w:sz w:val="26"/>
                <w:szCs w:val="26"/>
                <ns2:ligatures ns2:val="none"/>
              </w:rPr>
              <w:t>5</w:t>
            </w:r>
          </w:p>
        </w:tc>
      </w:tr>
      <w:tr w:rsidR="00BE76C9" w:rsidRPr="00BE76C9" ns2:paraId="1B07FB88"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019552C8"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58957216" ns2:textId="77777777" w:rsidR="00BE76C9" w:rsidRPr="00BE76C9" w:rsidRDefault="00BE76C9" w:rsidP="00C02A4A">
            <w:pPr>
              <w:spacing w:after="0" w:line="320" w:lineRule="exact"/>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2529.30.00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78468F01" ns2:textId="77777777" w:rsidR="00BE76C9" w:rsidRPr="00BE76C9" w:rsidRDefault="00BE76C9" w:rsidP="00C02A4A">
            <w:pPr>
              <w:spacing w:after="0" w:line="320" w:lineRule="exact"/>
              <w:jc w:val="both"/>
              <w:rPr>
                <w:rFonts w:ascii="Times New Roman" w:eastAsia="Times New Roman" w:hAnsi="Times New Roman" w:cs="Times New Roman"/>
                <w:bCs/>
                <w:kern w:val="0"/>
                <w:sz w:val="26"/>
                <w:szCs w:val="26"/>
                <ns2:ligatures ns2:val="none"/>
              </w:rPr>
            </w:pPr>
            <w:r w:rsidRPr="00BE76C9">
              <w:rPr>
                <w:rFonts w:ascii="Times New Roman" w:eastAsia="Times New Roman" w:hAnsi="Times New Roman" w:cs="Times New Roman"/>
                <w:bCs/>
                <w:kern w:val="0"/>
                <w:sz w:val="26"/>
                <w:szCs w:val="26"/>
                <ns2:ligatures ns2:val="none"/>
              </w:rPr>
              <w:t>- Lơxit; nephelin và nephelin xienit</w:t>
            </w:r>
          </w:p>
        </w:tc>
        <w:tc>
          <w:tcPr>
            <w:tcW w:w="1701" w:type="dxa"/>
            <w:tcBorders>
              <w:top w:val="single" w:sz="4" w:space="0" w:color="auto"/>
              <w:left w:val="single" w:sz="4" w:space="0" w:color="auto"/>
              <w:bottom w:val="single" w:sz="4" w:space="0" w:color="auto"/>
              <w:right w:val="single" w:sz="4" w:space="0" w:color="auto"/>
            </w:tcBorders>
            <w:vAlign w:val="center"/>
            <w:hideMark/>
          </w:tcPr>
          <w:p ns2:paraId="45E91CF0"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10</w:t>
            </w:r>
          </w:p>
        </w:tc>
      </w:tr>
      <w:tr w:rsidR="00BE76C9" w:rsidRPr="00BE76C9" ns2:paraId="5B571E5B" ns2:textId="77777777" w:rsidTr="00FF2BA9">
        <w:trPr>
          <w:trHeight w:val="317"/>
        </w:trPr>
        <w:tc>
          <w:tcPr>
            <w:tcW w:w="710" w:type="dxa"/>
            <w:vAlign w:val="center"/>
          </w:tcPr>
          <w:p ns2:paraId="1C4949CE"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noWrap/>
            <w:vAlign w:val="center"/>
            <w:hideMark/>
          </w:tcPr>
          <w:p ns2:paraId="42A11C8F" ns2:textId="77777777" w:rsidR="00BE76C9" w:rsidRPr="00BE76C9" w:rsidRDefault="00BE76C9" w:rsidP="00C02A4A">
            <w:pPr>
              <w:spacing w:after="0" w:line="320" w:lineRule="exact"/>
              <w:rPr>
                <w:rFonts w:ascii="Times New Roman" w:eastAsia="Times New Roman" w:hAnsi="Times New Roman" w:cs="Times New Roman"/>
                <w:kern w:val="0"/>
                <w:sz w:val="26"/>
                <w:szCs w:val="26"/>
                <ns2:ligatures ns2:val="none"/>
              </w:rPr>
            </w:pPr>
          </w:p>
        </w:tc>
        <w:tc>
          <w:tcPr>
            <w:tcW w:w="5660" w:type="dxa"/>
            <w:vAlign w:val="center"/>
            <w:hideMark/>
          </w:tcPr>
          <w:p ns2:paraId="39D160AF" ns2:textId="77777777" w:rsidR="00BE76C9" w:rsidRPr="00BE76C9" w:rsidRDefault="00BE76C9" w:rsidP="00C02A4A">
            <w:pPr>
              <w:spacing w:after="0" w:line="320" w:lineRule="exact"/>
              <w:jc w:val="both"/>
              <w:rPr>
                <w:rFonts w:ascii="Times New Roman" w:eastAsia="Times New Roman" w:hAnsi="Times New Roman" w:cs="Times New Roman"/>
                <w:kern w:val="0"/>
                <w:sz w:val="26"/>
                <w:szCs w:val="26"/>
                <ns2:ligatures ns2:val="none"/>
              </w:rPr>
            </w:pPr>
          </w:p>
        </w:tc>
        <w:tc>
          <w:tcPr>
            <w:tcW w:w="1701" w:type="dxa"/>
            <w:vAlign w:val="center"/>
            <w:hideMark/>
          </w:tcPr>
          <w:p ns2:paraId="3076DF09"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p>
        </w:tc>
      </w:tr>
      <w:tr w:rsidR="00BE76C9" w:rsidRPr="00BE76C9" ns2:paraId="353CC396"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38346AD7"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r w:rsidRPr="00BE76C9">
              <w:rPr>
                <w:rFonts w:ascii="Times New Roman" w:eastAsia="Times New Roman" w:hAnsi="Times New Roman" w:cs="Times New Roman"/>
                <w:b/>
                <w:kern w:val="0"/>
                <w:sz w:val="26"/>
                <w:szCs w:val="26"/>
                <ns2:ligatures ns2:val="none"/>
              </w:rPr>
              <w:t>203</w:t>
            </w: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4DF39584" ns2:textId="77777777" w:rsidR="00BE76C9" w:rsidRPr="00BE76C9" w:rsidRDefault="00BE76C9" w:rsidP="00C02A4A">
            <w:pPr>
              <w:spacing w:after="0" w:line="320" w:lineRule="exact"/>
              <w:rPr>
                <w:rFonts w:ascii="Times New Roman" w:eastAsia="Times New Roman" w:hAnsi="Times New Roman" w:cs="Times New Roman"/>
                <w:b/>
                <w:kern w:val="0"/>
                <w:sz w:val="26"/>
                <w:szCs w:val="26"/>
                <ns2:ligatures ns2:val="none"/>
              </w:rPr>
            </w:pPr>
            <w:r w:rsidRPr="00BE76C9">
              <w:rPr>
                <w:rFonts w:ascii="Times New Roman" w:eastAsia="Times New Roman" w:hAnsi="Times New Roman" w:cs="Times New Roman"/>
                <w:b/>
                <w:kern w:val="0"/>
                <w:sz w:val="26"/>
                <w:szCs w:val="26"/>
                <ns2:ligatures ns2:val="none"/>
              </w:rPr>
              <w:t>81.06</w:t>
            </w:r>
          </w:p>
        </w:tc>
        <w:tc>
          <w:tcPr>
            <w:tcW w:w="5660" w:type="dxa"/>
            <w:tcBorders>
              <w:top w:val="single" w:sz="4" w:space="0" w:color="auto"/>
              <w:left w:val="single" w:sz="4" w:space="0" w:color="auto"/>
              <w:bottom w:val="single" w:sz="4" w:space="0" w:color="auto"/>
              <w:right w:val="single" w:sz="4" w:space="0" w:color="auto"/>
            </w:tcBorders>
            <w:vAlign w:val="center"/>
            <w:hideMark/>
          </w:tcPr>
          <w:p ns2:paraId="14BBD9DF" ns2:textId="77777777" w:rsidR="00BE76C9" w:rsidRPr="00BE76C9" w:rsidRDefault="00BE76C9" w:rsidP="00C02A4A">
            <w:pPr>
              <w:spacing w:after="0" w:line="320" w:lineRule="exact"/>
              <w:jc w:val="both"/>
              <w:rPr>
                <w:rFonts w:ascii="Times New Roman" w:eastAsia="Times New Roman" w:hAnsi="Times New Roman" w:cs="Times New Roman"/>
                <w:b/>
                <w:kern w:val="0"/>
                <w:sz w:val="26"/>
                <w:szCs w:val="26"/>
                <ns2:ligatures ns2:val="none"/>
              </w:rPr>
            </w:pPr>
            <w:r w:rsidRPr="00BE76C9">
              <w:rPr>
                <w:rFonts w:ascii="Times New Roman" w:eastAsia="Times New Roman" w:hAnsi="Times New Roman" w:cs="Times New Roman"/>
                <w:b/>
                <w:kern w:val="0"/>
                <w:sz w:val="26"/>
                <w:szCs w:val="26"/>
                <ns2:ligatures ns2:val="none"/>
              </w:rPr>
              <w:t>Bismut và các sản phẩm làm từ bismut, kể cả phế liệu và mảnh vụn.</w:t>
            </w:r>
          </w:p>
        </w:tc>
        <w:tc>
          <w:tcPr>
            <w:tcW w:w="1701" w:type="dxa"/>
            <w:tcBorders>
              <w:top w:val="single" w:sz="4" w:space="0" w:color="auto"/>
              <w:left w:val="single" w:sz="4" w:space="0" w:color="auto"/>
              <w:bottom w:val="single" w:sz="4" w:space="0" w:color="auto"/>
              <w:right w:val="single" w:sz="4" w:space="0" w:color="auto"/>
            </w:tcBorders>
            <w:vAlign w:val="center"/>
            <w:hideMark/>
          </w:tcPr>
          <w:p ns2:paraId="05A20F97"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 </w:t>
            </w:r>
          </w:p>
        </w:tc>
      </w:tr>
      <w:tr w:rsidR="00BE76C9" w:rsidRPr="00BE76C9" ns2:paraId="2416436B"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77282004"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59612114" ns2:textId="77777777" w:rsidR="00BE76C9" w:rsidRPr="00BE76C9" w:rsidRDefault="00BE76C9" w:rsidP="00C02A4A">
            <w:pPr>
              <w:spacing w:after="0" w:line="320" w:lineRule="exact"/>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8106.10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7E3EDE32" ns2:textId="77777777" w:rsidR="00BE76C9" w:rsidRPr="00BE76C9" w:rsidRDefault="00BE76C9" w:rsidP="00C02A4A">
            <w:pPr>
              <w:spacing w:after="0" w:line="320" w:lineRule="exact"/>
              <w:jc w:val="both"/>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 Chứa hàm lượng bismut trên 99,99%, tính theo khối lượng:</w:t>
            </w:r>
          </w:p>
        </w:tc>
        <w:tc>
          <w:tcPr>
            <w:tcW w:w="1701" w:type="dxa"/>
            <w:tcBorders>
              <w:top w:val="single" w:sz="4" w:space="0" w:color="auto"/>
              <w:left w:val="single" w:sz="4" w:space="0" w:color="auto"/>
              <w:bottom w:val="single" w:sz="4" w:space="0" w:color="auto"/>
              <w:right w:val="single" w:sz="4" w:space="0" w:color="auto"/>
            </w:tcBorders>
            <w:vAlign w:val="center"/>
            <w:hideMark/>
          </w:tcPr>
          <w:p ns2:paraId="4CDF0D83"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 </w:t>
            </w:r>
          </w:p>
        </w:tc>
      </w:tr>
      <w:tr w:rsidR="00BE76C9" w:rsidRPr="00BE76C9" ns2:paraId="35138C21"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052517C6"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7B0DA75F" ns2:textId="77777777" w:rsidR="00BE76C9" w:rsidRPr="00BE76C9" w:rsidRDefault="00BE76C9" w:rsidP="00C02A4A">
            <w:pPr>
              <w:spacing w:after="0" w:line="320" w:lineRule="exact"/>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8106.10.10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55DADA4D" ns2:textId="77777777" w:rsidR="00BE76C9" w:rsidRPr="00BE76C9" w:rsidRDefault="00BE76C9" w:rsidP="00C02A4A">
            <w:pPr>
              <w:spacing w:after="0" w:line="320" w:lineRule="exact"/>
              <w:jc w:val="both"/>
              <w:rPr>
                <w:rFonts w:ascii="Times New Roman" w:eastAsia="Times New Roman" w:hAnsi="Times New Roman" w:cs="Times New Roman"/>
                <w:spacing w:val="-12"/>
                <w:kern w:val="0"/>
                <w:sz w:val="26"/>
                <w:szCs w:val="26"/>
                <ns2:ligatures ns2:val="none"/>
              </w:rPr>
            </w:pPr>
            <w:r w:rsidRPr="00BE76C9">
              <w:rPr>
                <w:rFonts w:ascii="Times New Roman" w:eastAsia="Times New Roman" w:hAnsi="Times New Roman" w:cs="Times New Roman"/>
                <w:spacing w:val="-12"/>
                <w:kern w:val="0"/>
                <w:sz w:val="26"/>
                <w:szCs w:val="26"/>
                <ns2:ligatures ns2:val="none"/>
              </w:rPr>
              <w:t>- - Bismut chưa gia công; phế liệu và mảnh vụn; bột:</w:t>
            </w:r>
          </w:p>
        </w:tc>
        <w:tc>
          <w:tcPr>
            <w:tcW w:w="1701" w:type="dxa"/>
            <w:tcBorders>
              <w:top w:val="single" w:sz="4" w:space="0" w:color="auto"/>
              <w:left w:val="single" w:sz="4" w:space="0" w:color="auto"/>
              <w:bottom w:val="single" w:sz="4" w:space="0" w:color="auto"/>
              <w:right w:val="single" w:sz="4" w:space="0" w:color="auto"/>
            </w:tcBorders>
            <w:vAlign w:val="center"/>
            <w:hideMark/>
          </w:tcPr>
          <w:p ns2:paraId="47F5A04D"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 </w:t>
            </w:r>
          </w:p>
        </w:tc>
      </w:tr>
      <w:tr w:rsidR="00BE76C9" w:rsidRPr="00BE76C9" ns2:paraId="20F0BF56"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49F3A5E1"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232F850D" ns2:textId="77777777" w:rsidR="00BE76C9" w:rsidRPr="00BE76C9" w:rsidRDefault="00BE76C9" w:rsidP="00C02A4A">
            <w:pPr>
              <w:spacing w:after="0" w:line="320" w:lineRule="exact"/>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8106.10.10.10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7110152B" ns2:textId="77777777" w:rsidR="00BE76C9" w:rsidRPr="00BE76C9" w:rsidRDefault="00BE76C9" w:rsidP="00C02A4A">
            <w:pPr>
              <w:spacing w:after="0" w:line="320" w:lineRule="exact"/>
              <w:jc w:val="both"/>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 - - Phế liệu và mảnh vụn</w:t>
            </w:r>
          </w:p>
        </w:tc>
        <w:tc>
          <w:tcPr>
            <w:tcW w:w="1701" w:type="dxa"/>
            <w:tcBorders>
              <w:top w:val="single" w:sz="4" w:space="0" w:color="auto"/>
              <w:left w:val="single" w:sz="4" w:space="0" w:color="auto"/>
              <w:bottom w:val="single" w:sz="4" w:space="0" w:color="auto"/>
              <w:right w:val="single" w:sz="4" w:space="0" w:color="auto"/>
            </w:tcBorders>
            <w:vAlign w:val="center"/>
            <w:hideMark/>
          </w:tcPr>
          <w:p ns2:paraId="1108FD79" ns2:textId="77777777" w:rsidR="00BE76C9" w:rsidRPr="00BE76C9" w:rsidRDefault="00BE76C9" w:rsidP="00C02A4A">
            <w:pPr>
              <w:spacing w:after="0" w:line="320" w:lineRule="exact"/>
              <w:jc w:val="center"/>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22</w:t>
            </w:r>
          </w:p>
        </w:tc>
      </w:tr>
      <w:tr w:rsidR="00BE76C9" w:rsidRPr="00BE76C9" ns2:paraId="2B52E8A5"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4EE8F872"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5A8FFBB6" ns2:textId="77777777" w:rsidR="00BE76C9" w:rsidRPr="00BE76C9" w:rsidRDefault="00BE76C9" w:rsidP="00C02A4A">
            <w:pPr>
              <w:spacing w:after="0" w:line="320" w:lineRule="exact"/>
              <w:rPr>
                <w:rFonts w:ascii="Times New Roman" w:eastAsia="Times New Roman" w:hAnsi="Times New Roman" w:cs="Times New Roman"/>
                <w:b/>
                <w:i/>
                <w:color w:val="000000"/>
                <w:kern w:val="0"/>
                <w:sz w:val="26"/>
                <w:szCs w:val="26"/>
                <ns2:ligatures ns2:val="none"/>
              </w:rPr>
            </w:pPr>
            <w:r w:rsidRPr="00BE76C9">
              <w:rPr>
                <w:rFonts w:ascii="Times New Roman" w:eastAsia="Times New Roman" w:hAnsi="Times New Roman" w:cs="Times New Roman"/>
                <w:b/>
                <w:i/>
                <w:color w:val="000000"/>
                <w:kern w:val="0"/>
                <w:sz w:val="26"/>
                <w:szCs w:val="26"/>
                <ns2:ligatures ns2:val="none"/>
              </w:rPr>
              <w:t>8106.10.10.20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60B86E33" ns2:textId="77777777" w:rsidR="00BE76C9" w:rsidRPr="00BE76C9" w:rsidRDefault="00BE76C9" w:rsidP="00C02A4A">
            <w:pPr>
              <w:spacing w:after="0" w:line="320" w:lineRule="exact"/>
              <w:jc w:val="both"/>
              <w:rPr>
                <w:rFonts w:ascii="Times New Roman" w:eastAsia="Times New Roman" w:hAnsi="Times New Roman" w:cs="Times New Roman"/>
                <w:b/>
                <w:i/>
                <w:color w:val="000000"/>
                <w:kern w:val="0"/>
                <w:sz w:val="26"/>
                <w:szCs w:val="26"/>
                <ns2:ligatures ns2:val="none"/>
              </w:rPr>
            </w:pPr>
            <w:r w:rsidRPr="00BE76C9">
              <w:rPr>
                <w:rFonts w:ascii="Times New Roman" w:eastAsia="Times New Roman" w:hAnsi="Times New Roman" w:cs="Times New Roman"/>
                <w:b/>
                <w:i/>
                <w:color w:val="000000"/>
                <w:kern w:val="0"/>
                <w:sz w:val="26"/>
                <w:szCs w:val="26"/>
                <ns2:ligatures ns2:val="none"/>
              </w:rPr>
              <w:t xml:space="preserve">- - - </w:t>
            </w:r>
            <w:r w:rsidRPr="00BE76C9">
              <w:rPr>
                <w:rFonts w:ascii="Times New Roman" w:eastAsia="Times New Roman" w:hAnsi="Times New Roman" w:cs="Times New Roman"/>
                <w:b/>
                <w:bCs/>
                <w:i/>
                <w:color w:val="000000"/>
                <w:kern w:val="0"/>
                <w:sz w:val="26"/>
                <w:szCs w:val="26"/>
                <ns2:ligatures ns2:val="none"/>
              </w:rPr>
              <w:t xml:space="preserve">Bismut xi măng dạng bột </w:t>
            </w:r>
          </w:p>
        </w:tc>
        <w:tc>
          <w:tcPr>
            <w:tcW w:w="1701" w:type="dxa"/>
            <w:tcBorders>
              <w:top w:val="single" w:sz="4" w:space="0" w:color="auto"/>
              <w:left w:val="single" w:sz="4" w:space="0" w:color="auto"/>
              <w:bottom w:val="single" w:sz="4" w:space="0" w:color="auto"/>
              <w:right w:val="single" w:sz="4" w:space="0" w:color="auto"/>
            </w:tcBorders>
            <w:vAlign w:val="center"/>
            <w:hideMark/>
          </w:tcPr>
          <w:p ns2:paraId="1E6888C0" ns2:textId="77777777" w:rsidR="00BE76C9" w:rsidRPr="00BE76C9" w:rsidRDefault="00BE76C9" w:rsidP="00C02A4A">
            <w:pPr>
              <w:spacing w:after="0" w:line="320" w:lineRule="exact"/>
              <w:jc w:val="center"/>
              <w:rPr>
                <w:rFonts w:ascii="Times New Roman" w:eastAsia="Times New Roman" w:hAnsi="Times New Roman" w:cs="Times New Roman"/>
                <w:b/>
                <w:i/>
                <w:color w:val="000000"/>
                <w:kern w:val="0"/>
                <w:sz w:val="26"/>
                <w:szCs w:val="26"/>
                <ns2:ligatures ns2:val="none"/>
              </w:rPr>
            </w:pPr>
            <w:r w:rsidRPr="00BE76C9">
              <w:rPr>
                <w:rFonts w:ascii="Times New Roman" w:eastAsia="Times New Roman" w:hAnsi="Times New Roman" w:cs="Times New Roman"/>
                <w:b/>
                <w:i/>
                <w:color w:val="000000"/>
                <w:kern w:val="0"/>
                <w:sz w:val="26"/>
                <w:szCs w:val="26"/>
                <ns2:ligatures ns2:val="none"/>
              </w:rPr>
              <w:t>0</w:t>
            </w:r>
          </w:p>
        </w:tc>
      </w:tr>
      <w:tr w:rsidR="00BE76C9" w:rsidRPr="00BE76C9" ns2:paraId="2574EF71"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26B3D2F1"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5BB02896" ns2:textId="77777777" w:rsidR="00BE76C9" w:rsidRPr="00BE76C9" w:rsidRDefault="00BE76C9" w:rsidP="00C02A4A">
            <w:pPr>
              <w:spacing w:after="0" w:line="320" w:lineRule="exact"/>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8106.10.10.90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1011F5CF" ns2:textId="77777777" w:rsidR="00BE76C9" w:rsidRPr="00BE76C9" w:rsidRDefault="00BE76C9" w:rsidP="00C02A4A">
            <w:pPr>
              <w:spacing w:after="0" w:line="320" w:lineRule="exact"/>
              <w:jc w:val="both"/>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 - - Loại khác</w:t>
            </w:r>
          </w:p>
        </w:tc>
        <w:tc>
          <w:tcPr>
            <w:tcW w:w="1701" w:type="dxa"/>
            <w:tcBorders>
              <w:top w:val="single" w:sz="4" w:space="0" w:color="auto"/>
              <w:left w:val="single" w:sz="4" w:space="0" w:color="auto"/>
              <w:bottom w:val="single" w:sz="4" w:space="0" w:color="auto"/>
              <w:right w:val="single" w:sz="4" w:space="0" w:color="auto"/>
            </w:tcBorders>
            <w:vAlign w:val="center"/>
            <w:hideMark/>
          </w:tcPr>
          <w:p ns2:paraId="1C0FCE95" ns2:textId="77777777" w:rsidR="00BE76C9" w:rsidRPr="00BE76C9" w:rsidRDefault="00BE76C9" w:rsidP="00C02A4A">
            <w:pPr>
              <w:spacing w:after="0" w:line="320" w:lineRule="exact"/>
              <w:jc w:val="center"/>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5</w:t>
            </w:r>
          </w:p>
        </w:tc>
      </w:tr>
      <w:tr w:rsidR="00BE76C9" w:rsidRPr="00BE76C9" ns2:paraId="26B7253C"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12127634"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694D6C8C" ns2:textId="77777777" w:rsidR="00BE76C9" w:rsidRPr="00BE76C9" w:rsidRDefault="00BE76C9" w:rsidP="00C02A4A">
            <w:pPr>
              <w:spacing w:after="0" w:line="320" w:lineRule="exact"/>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8106.10.90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5A4A37E2" ns2:textId="77777777" w:rsidR="00BE76C9" w:rsidRPr="00BE76C9" w:rsidRDefault="00BE76C9" w:rsidP="00C02A4A">
            <w:pPr>
              <w:spacing w:after="0" w:line="320" w:lineRule="exact"/>
              <w:jc w:val="both"/>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 - Loại khác</w:t>
            </w:r>
          </w:p>
        </w:tc>
        <w:tc>
          <w:tcPr>
            <w:tcW w:w="1701" w:type="dxa"/>
            <w:tcBorders>
              <w:top w:val="single" w:sz="4" w:space="0" w:color="auto"/>
              <w:left w:val="single" w:sz="4" w:space="0" w:color="auto"/>
              <w:bottom w:val="single" w:sz="4" w:space="0" w:color="auto"/>
              <w:right w:val="single" w:sz="4" w:space="0" w:color="auto"/>
            </w:tcBorders>
            <w:vAlign w:val="center"/>
            <w:hideMark/>
          </w:tcPr>
          <w:p ns2:paraId="6C4ED10F"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p>
        </w:tc>
      </w:tr>
      <w:tr w:rsidR="00BE76C9" w:rsidRPr="00BE76C9" ns2:paraId="7AB10FDF"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5B1C4124"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65FBF3D1" ns2:textId="77777777" w:rsidR="00BE76C9" w:rsidRPr="00BE76C9" w:rsidRDefault="00BE76C9" w:rsidP="00C02A4A">
            <w:pPr>
              <w:spacing w:after="0" w:line="320" w:lineRule="exact"/>
              <w:rPr>
                <w:rFonts w:ascii="Times New Roman" w:eastAsia="Times New Roman" w:hAnsi="Times New Roman" w:cs="Times New Roman"/>
                <w:b/>
                <w:i/>
                <w:kern w:val="0"/>
                <w:sz w:val="26"/>
                <w:szCs w:val="26"/>
                <ns2:ligatures ns2:val="none"/>
              </w:rPr>
            </w:pPr>
            <w:r w:rsidRPr="00BE76C9">
              <w:rPr>
                <w:rFonts w:ascii="Times New Roman" w:eastAsia="Times New Roman" w:hAnsi="Times New Roman" w:cs="Times New Roman"/>
                <w:b/>
                <w:i/>
                <w:kern w:val="0"/>
                <w:sz w:val="26"/>
                <w:szCs w:val="26"/>
                <ns2:ligatures ns2:val="none"/>
              </w:rPr>
              <w:t>8106.10.90.20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0DC58ECB" ns2:textId="77777777" w:rsidR="00BE76C9" w:rsidRPr="00BE76C9" w:rsidRDefault="00BE76C9" w:rsidP="00C02A4A">
            <w:pPr>
              <w:spacing w:after="0" w:line="320" w:lineRule="exact"/>
              <w:jc w:val="both"/>
              <w:rPr>
                <w:rFonts w:ascii="Times New Roman" w:eastAsia="Times New Roman" w:hAnsi="Times New Roman" w:cs="Times New Roman"/>
                <w:b/>
                <w:i/>
                <w:kern w:val="0"/>
                <w:sz w:val="26"/>
                <w:szCs w:val="26"/>
                <ns2:ligatures ns2:val="none"/>
              </w:rPr>
            </w:pPr>
            <w:r w:rsidRPr="00BE76C9">
              <w:rPr>
                <w:rFonts w:ascii="Times New Roman" w:eastAsia="Times New Roman" w:hAnsi="Times New Roman" w:cs="Times New Roman"/>
                <w:b/>
                <w:i/>
                <w:kern w:val="0"/>
                <w:sz w:val="26"/>
                <w:szCs w:val="26"/>
                <ns2:ligatures ns2:val="none"/>
              </w:rPr>
              <w:t xml:space="preserve">- - - </w:t>
            </w:r>
            <w:r w:rsidRPr="00BE76C9">
              <w:rPr>
                <w:rFonts w:ascii="Times New Roman" w:eastAsia="Times New Roman" w:hAnsi="Times New Roman" w:cs="Times New Roman"/>
                <w:b/>
                <w:bCs/>
                <w:i/>
                <w:kern w:val="0"/>
                <w:sz w:val="26"/>
                <w:szCs w:val="26"/>
                <ns2:ligatures ns2:val="none"/>
              </w:rPr>
              <w:t>Bismut xi măng dạng bánh</w:t>
            </w:r>
          </w:p>
        </w:tc>
        <w:tc>
          <w:tcPr>
            <w:tcW w:w="1701" w:type="dxa"/>
            <w:tcBorders>
              <w:top w:val="single" w:sz="4" w:space="0" w:color="auto"/>
              <w:left w:val="single" w:sz="4" w:space="0" w:color="auto"/>
              <w:bottom w:val="single" w:sz="4" w:space="0" w:color="auto"/>
              <w:right w:val="single" w:sz="4" w:space="0" w:color="auto"/>
            </w:tcBorders>
            <w:vAlign w:val="center"/>
            <w:hideMark/>
          </w:tcPr>
          <w:p ns2:paraId="6F03AA81" ns2:textId="77777777" w:rsidR="00BE76C9" w:rsidRPr="00BE76C9" w:rsidRDefault="00BE76C9" w:rsidP="00C02A4A">
            <w:pPr>
              <w:spacing w:after="0" w:line="320" w:lineRule="exact"/>
              <w:jc w:val="center"/>
              <w:rPr>
                <w:rFonts w:ascii="Times New Roman" w:eastAsia="Times New Roman" w:hAnsi="Times New Roman" w:cs="Times New Roman"/>
                <w:b/>
                <w:i/>
                <w:kern w:val="0"/>
                <w:sz w:val="26"/>
                <w:szCs w:val="26"/>
                <ns2:ligatures ns2:val="none"/>
              </w:rPr>
            </w:pPr>
            <w:r w:rsidRPr="00BE76C9">
              <w:rPr>
                <w:rFonts w:ascii="Times New Roman" w:eastAsia="Times New Roman" w:hAnsi="Times New Roman" w:cs="Times New Roman"/>
                <w:b/>
                <w:i/>
                <w:kern w:val="0"/>
                <w:sz w:val="26"/>
                <w:szCs w:val="26"/>
                <ns2:ligatures ns2:val="none"/>
              </w:rPr>
              <w:t>0</w:t>
            </w:r>
          </w:p>
        </w:tc>
      </w:tr>
      <w:tr w:rsidR="00BE76C9" w:rsidRPr="00BE76C9" ns2:paraId="50A74630"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75BAC556"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193160AB" ns2:textId="77777777" w:rsidR="00BE76C9" w:rsidRPr="00BE76C9" w:rsidRDefault="00BE76C9" w:rsidP="00C02A4A">
            <w:pPr>
              <w:spacing w:after="0" w:line="320" w:lineRule="exact"/>
              <w:rPr>
                <w:rFonts w:ascii="Times New Roman" w:eastAsia="Times New Roman" w:hAnsi="Times New Roman" w:cs="Times New Roman"/>
                <w:b/>
                <w:bCs/>
                <w:i/>
                <w:iCs/>
                <w:kern w:val="0"/>
                <w:sz w:val="26"/>
                <w:szCs w:val="26"/>
                <ns2:ligatures ns2:val="none"/>
              </w:rPr>
            </w:pPr>
            <w:r w:rsidRPr="00BE76C9">
              <w:rPr>
                <w:rFonts w:ascii="Times New Roman" w:eastAsia="Times New Roman" w:hAnsi="Times New Roman" w:cs="Times New Roman"/>
                <w:b/>
                <w:bCs/>
                <w:i/>
                <w:iCs/>
                <w:kern w:val="0"/>
                <w:sz w:val="26"/>
                <w:szCs w:val="26"/>
                <ns2:ligatures ns2:val="none"/>
              </w:rPr>
              <w:t>8106.10.90.90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16562D4E" ns2:textId="77777777" w:rsidR="00BE76C9" w:rsidRPr="00BE76C9" w:rsidRDefault="00BE76C9" w:rsidP="00C02A4A">
            <w:pPr>
              <w:spacing w:after="0" w:line="320" w:lineRule="exact"/>
              <w:jc w:val="both"/>
              <w:rPr>
                <w:rFonts w:ascii="Times New Roman" w:eastAsia="Times New Roman" w:hAnsi="Times New Roman" w:cs="Times New Roman"/>
                <w:b/>
                <w:bCs/>
                <w:i/>
                <w:iCs/>
                <w:kern w:val="0"/>
                <w:sz w:val="26"/>
                <w:szCs w:val="26"/>
                <ns2:ligatures ns2:val="none"/>
              </w:rPr>
            </w:pPr>
            <w:r w:rsidRPr="00BE76C9">
              <w:rPr>
                <w:rFonts w:ascii="Times New Roman" w:eastAsia="Times New Roman" w:hAnsi="Times New Roman" w:cs="Times New Roman"/>
                <w:b/>
                <w:bCs/>
                <w:i/>
                <w:iCs/>
                <w:kern w:val="0"/>
                <w:sz w:val="26"/>
                <w:szCs w:val="26"/>
                <ns2:ligatures ns2:val="none"/>
              </w:rPr>
              <w:t>- - - Loại khác</w:t>
            </w:r>
          </w:p>
        </w:tc>
        <w:tc>
          <w:tcPr>
            <w:tcW w:w="1701" w:type="dxa"/>
            <w:tcBorders>
              <w:top w:val="single" w:sz="4" w:space="0" w:color="auto"/>
              <w:left w:val="single" w:sz="4" w:space="0" w:color="auto"/>
              <w:bottom w:val="single" w:sz="4" w:space="0" w:color="auto"/>
              <w:right w:val="single" w:sz="4" w:space="0" w:color="auto"/>
            </w:tcBorders>
            <w:vAlign w:val="center"/>
            <w:hideMark/>
          </w:tcPr>
          <w:p ns2:paraId="0314D11F" ns2:textId="77777777" w:rsidR="00BE76C9" w:rsidRPr="00BE76C9" w:rsidRDefault="00BE76C9" w:rsidP="00C02A4A">
            <w:pPr>
              <w:spacing w:after="0" w:line="320" w:lineRule="exact"/>
              <w:jc w:val="center"/>
              <w:rPr>
                <w:rFonts w:ascii="Times New Roman" w:eastAsia="Times New Roman" w:hAnsi="Times New Roman" w:cs="Times New Roman"/>
                <w:b/>
                <w:bCs/>
                <w:i/>
                <w:iCs/>
                <w:kern w:val="0"/>
                <w:sz w:val="26"/>
                <w:szCs w:val="26"/>
                <ns2:ligatures ns2:val="none"/>
              </w:rPr>
            </w:pPr>
            <w:r w:rsidRPr="00BE76C9">
              <w:rPr>
                <w:rFonts w:ascii="Times New Roman" w:eastAsia="Times New Roman" w:hAnsi="Times New Roman" w:cs="Times New Roman"/>
                <w:b/>
                <w:bCs/>
                <w:i/>
                <w:iCs/>
                <w:kern w:val="0"/>
                <w:sz w:val="26"/>
                <w:szCs w:val="26"/>
                <ns2:ligatures ns2:val="none"/>
              </w:rPr>
              <w:t>5</w:t>
            </w:r>
          </w:p>
        </w:tc>
      </w:tr>
      <w:tr w:rsidR="00BE76C9" w:rsidRPr="00BE76C9" ns2:paraId="69D0F089"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3C3C748F"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7650699D" ns2:textId="77777777" w:rsidR="00BE76C9" w:rsidRPr="00BE76C9" w:rsidRDefault="00BE76C9" w:rsidP="00C02A4A">
            <w:pPr>
              <w:spacing w:after="0" w:line="320" w:lineRule="exact"/>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8106.90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05F099CF" ns2:textId="77777777" w:rsidR="00BE76C9" w:rsidRPr="00BE76C9" w:rsidRDefault="00BE76C9" w:rsidP="00C02A4A">
            <w:pPr>
              <w:spacing w:after="0" w:line="320" w:lineRule="exact"/>
              <w:jc w:val="both"/>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 Loại khác:</w:t>
            </w:r>
          </w:p>
        </w:tc>
        <w:tc>
          <w:tcPr>
            <w:tcW w:w="1701" w:type="dxa"/>
            <w:tcBorders>
              <w:top w:val="single" w:sz="4" w:space="0" w:color="auto"/>
              <w:left w:val="single" w:sz="4" w:space="0" w:color="auto"/>
              <w:bottom w:val="single" w:sz="4" w:space="0" w:color="auto"/>
              <w:right w:val="single" w:sz="4" w:space="0" w:color="auto"/>
            </w:tcBorders>
            <w:vAlign w:val="center"/>
            <w:hideMark/>
          </w:tcPr>
          <w:p ns2:paraId="7A4951B8"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p>
        </w:tc>
      </w:tr>
      <w:tr w:rsidR="00BE76C9" w:rsidRPr="00BE76C9" ns2:paraId="5959B67B"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0FA898CE"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51FAD2ED" ns2:textId="77777777" w:rsidR="00BE76C9" w:rsidRPr="00BE76C9" w:rsidRDefault="00BE76C9" w:rsidP="00C02A4A">
            <w:pPr>
              <w:spacing w:after="0" w:line="320" w:lineRule="exact"/>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8106.90.10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1E7AC1DD" ns2:textId="77777777" w:rsidR="00BE76C9" w:rsidRPr="00BE76C9" w:rsidRDefault="00BE76C9" w:rsidP="00C02A4A">
            <w:pPr>
              <w:spacing w:after="0" w:line="320" w:lineRule="exact"/>
              <w:jc w:val="both"/>
              <w:rPr>
                <w:rFonts w:ascii="Times New Roman" w:eastAsia="Times New Roman" w:hAnsi="Times New Roman" w:cs="Times New Roman"/>
                <w:spacing w:val="-10"/>
                <w:kern w:val="0"/>
                <w:sz w:val="26"/>
                <w:szCs w:val="26"/>
                <ns2:ligatures ns2:val="none"/>
              </w:rPr>
            </w:pPr>
            <w:r w:rsidRPr="00BE76C9">
              <w:rPr>
                <w:rFonts w:ascii="Times New Roman" w:eastAsia="Times New Roman" w:hAnsi="Times New Roman" w:cs="Times New Roman"/>
                <w:spacing w:val="-10"/>
                <w:kern w:val="0"/>
                <w:sz w:val="26"/>
                <w:szCs w:val="26"/>
                <ns2:ligatures ns2:val="none"/>
              </w:rPr>
              <w:t>- - Bismut chưa gia công; phế liệu và mảnh vụn; bột:</w:t>
            </w:r>
          </w:p>
        </w:tc>
        <w:tc>
          <w:tcPr>
            <w:tcW w:w="1701" w:type="dxa"/>
            <w:tcBorders>
              <w:top w:val="single" w:sz="4" w:space="0" w:color="auto"/>
              <w:left w:val="single" w:sz="4" w:space="0" w:color="auto"/>
              <w:bottom w:val="single" w:sz="4" w:space="0" w:color="auto"/>
              <w:right w:val="single" w:sz="4" w:space="0" w:color="auto"/>
            </w:tcBorders>
            <w:vAlign w:val="center"/>
            <w:hideMark/>
          </w:tcPr>
          <w:p ns2:paraId="666C071C"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p>
        </w:tc>
      </w:tr>
      <w:tr w:rsidR="00BE76C9" w:rsidRPr="00BE76C9" ns2:paraId="0F02BB7E"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61BA6971" ns2:textId="77777777" w:rsidR="00BE76C9" w:rsidRPr="00BE76C9" w:rsidRDefault="00BE76C9" w:rsidP="00C02A4A">
            <w:pPr>
              <w:spacing w:after="0" w:line="320" w:lineRule="exact"/>
              <w:jc w:val="center"/>
              <w:rPr>
                <w:rFonts w:ascii="Times New Roman" w:eastAsia="Times New Roman" w:hAnsi="Times New Roman"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476C0F4F" ns2:textId="77777777" w:rsidR="00BE76C9" w:rsidRPr="00BE76C9" w:rsidRDefault="00BE76C9" w:rsidP="00C02A4A">
            <w:pPr>
              <w:spacing w:after="0" w:line="320" w:lineRule="exact"/>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8106.90.10.10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17941BD3" ns2:textId="77777777" w:rsidR="00BE76C9" w:rsidRPr="00BE76C9" w:rsidRDefault="00BE76C9" w:rsidP="00C02A4A">
            <w:pPr>
              <w:spacing w:after="0" w:line="320" w:lineRule="exact"/>
              <w:jc w:val="both"/>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 - - Phế liệu và mảnh vụn</w:t>
            </w:r>
          </w:p>
        </w:tc>
        <w:tc>
          <w:tcPr>
            <w:tcW w:w="1701" w:type="dxa"/>
            <w:tcBorders>
              <w:top w:val="single" w:sz="4" w:space="0" w:color="auto"/>
              <w:left w:val="single" w:sz="4" w:space="0" w:color="auto"/>
              <w:bottom w:val="single" w:sz="4" w:space="0" w:color="auto"/>
              <w:right w:val="single" w:sz="4" w:space="0" w:color="auto"/>
            </w:tcBorders>
            <w:vAlign w:val="center"/>
            <w:hideMark/>
          </w:tcPr>
          <w:p ns2:paraId="27FC2421" ns2:textId="77777777" w:rsidR="00BE76C9" w:rsidRPr="00BE76C9" w:rsidRDefault="00BE76C9" w:rsidP="00C02A4A">
            <w:pPr>
              <w:spacing w:after="0" w:line="320" w:lineRule="exact"/>
              <w:jc w:val="center"/>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22</w:t>
            </w:r>
          </w:p>
        </w:tc>
      </w:tr>
      <w:tr w:rsidR="00BE76C9" w:rsidRPr="00BE76C9" ns2:paraId="2BC2FA85"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76DF7868" ns2:textId="77777777" w:rsidR="00BE76C9" w:rsidRPr="00BE76C9" w:rsidRDefault="00BE76C9" w:rsidP="00C02A4A">
            <w:pPr>
              <w:spacing w:after="0" w:line="320" w:lineRule="exact"/>
              <w:jc w:val="center"/>
              <w:rPr>
                <w:rFonts w:ascii="Calibri" w:eastAsia="Times New Roman" w:hAnsi="Calibri"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761B315A" ns2:textId="77777777" w:rsidR="00BE76C9" w:rsidRPr="00BE76C9" w:rsidRDefault="00BE76C9" w:rsidP="00C02A4A">
            <w:pPr>
              <w:spacing w:after="0" w:line="320" w:lineRule="exact"/>
              <w:rPr>
                <w:rFonts w:ascii="Times New Roman" w:eastAsia="Times New Roman" w:hAnsi="Times New Roman" w:cs="Times New Roman"/>
                <w:b/>
                <w:i/>
                <w:color w:val="000000"/>
                <w:kern w:val="0"/>
                <w:sz w:val="26"/>
                <w:szCs w:val="26"/>
                <ns2:ligatures ns2:val="none"/>
              </w:rPr>
            </w:pPr>
            <w:r w:rsidRPr="00BE76C9">
              <w:rPr>
                <w:rFonts w:ascii="Times New Roman" w:eastAsia="Times New Roman" w:hAnsi="Times New Roman" w:cs="Times New Roman"/>
                <w:b/>
                <w:i/>
                <w:color w:val="000000"/>
                <w:kern w:val="0"/>
                <w:sz w:val="26"/>
                <w:szCs w:val="26"/>
                <ns2:ligatures ns2:val="none"/>
              </w:rPr>
              <w:t>8106.90.10.20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0C414867" ns2:textId="77777777" w:rsidR="00BE76C9" w:rsidRPr="00BE76C9" w:rsidRDefault="00BE76C9" w:rsidP="00C02A4A">
            <w:pPr>
              <w:spacing w:after="0" w:line="320" w:lineRule="exact"/>
              <w:jc w:val="both"/>
              <w:rPr>
                <w:rFonts w:ascii="Times New Roman" w:eastAsia="Times New Roman" w:hAnsi="Times New Roman" w:cs="Times New Roman"/>
                <w:b/>
                <w:i/>
                <w:color w:val="000000"/>
                <w:kern w:val="0"/>
                <w:sz w:val="26"/>
                <w:szCs w:val="26"/>
                <ns2:ligatures ns2:val="none"/>
              </w:rPr>
            </w:pPr>
            <w:r w:rsidRPr="00BE76C9">
              <w:rPr>
                <w:rFonts w:ascii="Times New Roman" w:eastAsia="Times New Roman" w:hAnsi="Times New Roman" w:cs="Times New Roman"/>
                <w:b/>
                <w:i/>
                <w:color w:val="000000"/>
                <w:kern w:val="0"/>
                <w:sz w:val="26"/>
                <w:szCs w:val="26"/>
                <ns2:ligatures ns2:val="none"/>
              </w:rPr>
              <w:t xml:space="preserve">- - - </w:t>
            </w:r>
            <w:r w:rsidRPr="00BE76C9">
              <w:rPr>
                <w:rFonts w:ascii="Times New Roman" w:eastAsia="Times New Roman" w:hAnsi="Times New Roman" w:cs="Times New Roman"/>
                <w:b/>
                <w:bCs/>
                <w:i/>
                <w:color w:val="000000"/>
                <w:kern w:val="0"/>
                <w:sz w:val="26"/>
                <w:szCs w:val="26"/>
                <ns2:ligatures ns2:val="none"/>
              </w:rPr>
              <w:t xml:space="preserve">Bismut xi măng dạng bột, chứa hàm lượng </w:t>
            </w:r>
            <w:r w:rsidRPr="00BE76C9">
              <w:rPr>
                <w:rFonts w:ascii="Times New Roman Bold Italic" w:eastAsia="Times New Roman" w:hAnsi="Times New Roman Bold Italic" w:cs="Times New Roman"/>
                <w:b/>
                <w:bCs/>
                <w:i/>
                <w:color w:val="000000"/>
                <w:spacing w:val="-16"/>
                <w:kern w:val="0"/>
                <w:sz w:val="26"/>
                <w:szCs w:val="26"/>
                <ns2:ligatures ns2:val="none"/>
              </w:rPr>
              <w:t xml:space="preserve">Bi </w:t>
            </w:r>
            <w:r w:rsidRPr="00BE76C9">
              <w:rPr>
                <w:rFonts w:ascii="Times New Roman Bold Italic" w:eastAsia="Times New Roman" w:hAnsi="Times New Roman Bold Italic" w:cs="Times New Roman"/>
                <w:b/>
                <w:bCs/>
                <w:i/>
                <w:color w:val="000000"/>
                <w:spacing w:val="-6"/>
                <w:kern w:val="0"/>
                <w:sz w:val="26"/>
                <w:szCs w:val="26"/>
                <ns2:ligatures ns2:val="none"/>
              </w:rPr>
              <w:t>trên 70% và không quá 99,99% tính theo khối lượng</w:t>
            </w:r>
          </w:p>
        </w:tc>
        <w:tc>
          <w:tcPr>
            <w:tcW w:w="1701" w:type="dxa"/>
            <w:tcBorders>
              <w:top w:val="single" w:sz="4" w:space="0" w:color="auto"/>
              <w:left w:val="single" w:sz="4" w:space="0" w:color="auto"/>
              <w:bottom w:val="single" w:sz="4" w:space="0" w:color="auto"/>
              <w:right w:val="single" w:sz="4" w:space="0" w:color="auto"/>
            </w:tcBorders>
            <w:vAlign w:val="center"/>
            <w:hideMark/>
          </w:tcPr>
          <w:p ns2:paraId="3F8350E3" ns2:textId="77777777" w:rsidR="00BE76C9" w:rsidRPr="00BE76C9" w:rsidRDefault="00BE76C9" w:rsidP="00C02A4A">
            <w:pPr>
              <w:spacing w:after="0" w:line="320" w:lineRule="exact"/>
              <w:jc w:val="center"/>
              <w:rPr>
                <w:rFonts w:ascii="Times New Roman" w:eastAsia="Times New Roman" w:hAnsi="Times New Roman" w:cs="Times New Roman"/>
                <w:b/>
                <w:i/>
                <w:color w:val="000000"/>
                <w:kern w:val="0"/>
                <w:sz w:val="26"/>
                <w:szCs w:val="26"/>
                <ns2:ligatures ns2:val="none"/>
              </w:rPr>
            </w:pPr>
            <w:r w:rsidRPr="00BE76C9">
              <w:rPr>
                <w:rFonts w:ascii="Times New Roman" w:eastAsia="Times New Roman" w:hAnsi="Times New Roman" w:cs="Times New Roman"/>
                <w:b/>
                <w:i/>
                <w:color w:val="000000"/>
                <w:kern w:val="0"/>
                <w:sz w:val="26"/>
                <w:szCs w:val="26"/>
                <ns2:ligatures ns2:val="none"/>
              </w:rPr>
              <w:t>0</w:t>
            </w:r>
          </w:p>
        </w:tc>
      </w:tr>
      <w:tr w:rsidR="00BE76C9" w:rsidRPr="00BE76C9" ns2:paraId="67F474F7"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721182ED" ns2:textId="77777777" w:rsidR="00BE76C9" w:rsidRPr="00BE76C9" w:rsidRDefault="00BE76C9" w:rsidP="00C02A4A">
            <w:pPr>
              <w:spacing w:after="0" w:line="320" w:lineRule="exact"/>
              <w:jc w:val="center"/>
              <w:rPr>
                <w:rFonts w:ascii="Calibri" w:eastAsia="Times New Roman" w:hAnsi="Calibri"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24D8AA4C" ns2:textId="77777777" w:rsidR="00BE76C9" w:rsidRPr="00BE76C9" w:rsidRDefault="00BE76C9" w:rsidP="00C02A4A">
            <w:pPr>
              <w:spacing w:after="0" w:line="320" w:lineRule="exact"/>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8106.90.10.90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2709E42D" ns2:textId="77777777" w:rsidR="00BE76C9" w:rsidRPr="00BE76C9" w:rsidRDefault="00BE76C9" w:rsidP="00C02A4A">
            <w:pPr>
              <w:spacing w:after="0" w:line="320" w:lineRule="exact"/>
              <w:jc w:val="both"/>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 - - Loại khác</w:t>
            </w:r>
          </w:p>
        </w:tc>
        <w:tc>
          <w:tcPr>
            <w:tcW w:w="1701" w:type="dxa"/>
            <w:tcBorders>
              <w:top w:val="single" w:sz="4" w:space="0" w:color="auto"/>
              <w:left w:val="single" w:sz="4" w:space="0" w:color="auto"/>
              <w:bottom w:val="single" w:sz="4" w:space="0" w:color="auto"/>
              <w:right w:val="single" w:sz="4" w:space="0" w:color="auto"/>
            </w:tcBorders>
            <w:vAlign w:val="center"/>
            <w:hideMark/>
          </w:tcPr>
          <w:p ns2:paraId="41835F86" ns2:textId="77777777" w:rsidR="00BE76C9" w:rsidRPr="00BE76C9" w:rsidRDefault="00BE76C9" w:rsidP="00C02A4A">
            <w:pPr>
              <w:spacing w:after="0" w:line="320" w:lineRule="exact"/>
              <w:jc w:val="center"/>
              <w:rPr>
                <w:rFonts w:ascii="Times New Roman" w:eastAsia="Times New Roman" w:hAnsi="Times New Roman" w:cs="Times New Roman"/>
                <w:color w:val="000000"/>
                <w:kern w:val="0"/>
                <w:sz w:val="26"/>
                <w:szCs w:val="26"/>
                <ns2:ligatures ns2:val="none"/>
              </w:rPr>
            </w:pPr>
            <w:r w:rsidRPr="00BE76C9">
              <w:rPr>
                <w:rFonts w:ascii="Times New Roman" w:eastAsia="Times New Roman" w:hAnsi="Times New Roman" w:cs="Times New Roman"/>
                <w:color w:val="000000"/>
                <w:kern w:val="0"/>
                <w:sz w:val="26"/>
                <w:szCs w:val="26"/>
                <ns2:ligatures ns2:val="none"/>
              </w:rPr>
              <w:t>5</w:t>
            </w:r>
          </w:p>
        </w:tc>
      </w:tr>
      <w:tr w:rsidR="00BE76C9" w:rsidRPr="00BE76C9" ns2:paraId="0DCCBED5"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2838070B" ns2:textId="77777777" w:rsidR="00BE76C9" w:rsidRPr="00BE76C9" w:rsidRDefault="00BE76C9" w:rsidP="00C02A4A">
            <w:pPr>
              <w:spacing w:after="0" w:line="320" w:lineRule="exact"/>
              <w:jc w:val="center"/>
              <w:rPr>
                <w:rFonts w:ascii="Calibri" w:eastAsia="Times New Roman" w:hAnsi="Calibri"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0872E646" ns2:textId="77777777" w:rsidR="00BE76C9" w:rsidRPr="00BE76C9" w:rsidRDefault="00BE76C9" w:rsidP="00C02A4A">
            <w:pPr>
              <w:spacing w:after="0" w:line="320" w:lineRule="exact"/>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8106.90.90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3AF8C487" ns2:textId="77777777" w:rsidR="00BE76C9" w:rsidRPr="00BE76C9" w:rsidRDefault="00BE76C9" w:rsidP="00C02A4A">
            <w:pPr>
              <w:spacing w:after="0" w:line="320" w:lineRule="exact"/>
              <w:jc w:val="both"/>
              <w:rPr>
                <w:rFonts w:ascii="Times New Roman" w:eastAsia="Times New Roman" w:hAnsi="Times New Roman" w:cs="Times New Roman"/>
                <w:kern w:val="0"/>
                <w:sz w:val="26"/>
                <w:szCs w:val="26"/>
                <ns2:ligatures ns2:val="none"/>
              </w:rPr>
            </w:pPr>
            <w:r w:rsidRPr="00BE76C9">
              <w:rPr>
                <w:rFonts w:ascii="Times New Roman" w:eastAsia="Times New Roman" w:hAnsi="Times New Roman" w:cs="Times New Roman"/>
                <w:kern w:val="0"/>
                <w:sz w:val="26"/>
                <w:szCs w:val="26"/>
                <ns2:ligatures ns2:val="none"/>
              </w:rPr>
              <w:t>- - Loại khác</w:t>
            </w:r>
          </w:p>
        </w:tc>
        <w:tc>
          <w:tcPr>
            <w:tcW w:w="1701" w:type="dxa"/>
            <w:tcBorders>
              <w:top w:val="single" w:sz="4" w:space="0" w:color="auto"/>
              <w:left w:val="single" w:sz="4" w:space="0" w:color="auto"/>
              <w:bottom w:val="single" w:sz="4" w:space="0" w:color="auto"/>
              <w:right w:val="single" w:sz="4" w:space="0" w:color="auto"/>
            </w:tcBorders>
            <w:vAlign w:val="center"/>
            <w:hideMark/>
          </w:tcPr>
          <w:p ns2:paraId="74983240" ns2:textId="77777777" w:rsidR="00BE76C9" w:rsidRPr="00BE76C9" w:rsidRDefault="00BE76C9" w:rsidP="00C02A4A">
            <w:pPr>
              <w:spacing w:after="0" w:line="320" w:lineRule="exact"/>
              <w:jc w:val="center"/>
              <w:rPr>
                <w:rFonts w:ascii="Times New Roman" w:eastAsia="Times New Roman" w:hAnsi="Times New Roman" w:cs="Times New Roman"/>
                <w:kern w:val="0"/>
                <w:sz w:val="26"/>
                <w:szCs w:val="26"/>
                <ns2:ligatures ns2:val="none"/>
              </w:rPr>
            </w:pPr>
          </w:p>
        </w:tc>
      </w:tr>
      <w:tr w:rsidR="00BE76C9" w:rsidRPr="00BE76C9" ns2:paraId="104B8FF9"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02C1B558" ns2:textId="77777777" w:rsidR="00BE76C9" w:rsidRPr="00BE76C9" w:rsidRDefault="00BE76C9" w:rsidP="00C02A4A">
            <w:pPr>
              <w:spacing w:after="0" w:line="320" w:lineRule="exact"/>
              <w:jc w:val="center"/>
              <w:rPr>
                <w:rFonts w:ascii="Calibri" w:eastAsia="Times New Roman" w:hAnsi="Calibri"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5C569AC7" ns2:textId="77777777" w:rsidR="00BE76C9" w:rsidRPr="00BE76C9" w:rsidRDefault="00BE76C9" w:rsidP="00C02A4A">
            <w:pPr>
              <w:spacing w:after="0" w:line="320" w:lineRule="exact"/>
              <w:rPr>
                <w:rFonts w:ascii="Times New Roman" w:eastAsia="Times New Roman" w:hAnsi="Times New Roman" w:cs="Times New Roman"/>
                <w:b/>
                <w:i/>
                <w:kern w:val="0"/>
                <w:sz w:val="26"/>
                <w:szCs w:val="26"/>
                <ns2:ligatures ns2:val="none"/>
              </w:rPr>
            </w:pPr>
            <w:r w:rsidRPr="00BE76C9">
              <w:rPr>
                <w:rFonts w:ascii="Times New Roman" w:eastAsia="Times New Roman" w:hAnsi="Times New Roman" w:cs="Times New Roman"/>
                <w:b/>
                <w:i/>
                <w:kern w:val="0"/>
                <w:sz w:val="26"/>
                <w:szCs w:val="26"/>
                <ns2:ligatures ns2:val="none"/>
              </w:rPr>
              <w:t>8106.90.90.20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017CABC7" ns2:textId="77777777" w:rsidR="00BE76C9" w:rsidRPr="00BE76C9" w:rsidRDefault="00BE76C9" w:rsidP="00C02A4A">
            <w:pPr>
              <w:spacing w:after="0" w:line="320" w:lineRule="exact"/>
              <w:jc w:val="both"/>
              <w:rPr>
                <w:rFonts w:ascii="Times New Roman" w:eastAsia="Times New Roman" w:hAnsi="Times New Roman" w:cs="Times New Roman"/>
                <w:b/>
                <w:i/>
                <w:kern w:val="0"/>
                <w:sz w:val="26"/>
                <w:szCs w:val="26"/>
                <ns2:ligatures ns2:val="none"/>
              </w:rPr>
            </w:pPr>
            <w:r w:rsidRPr="00BE76C9">
              <w:rPr>
                <w:rFonts w:ascii="Times New Roman" w:eastAsia="Times New Roman" w:hAnsi="Times New Roman" w:cs="Times New Roman"/>
                <w:b/>
                <w:i/>
                <w:kern w:val="0"/>
                <w:sz w:val="26"/>
                <w:szCs w:val="26"/>
                <ns2:ligatures ns2:val="none"/>
              </w:rPr>
              <w:t xml:space="preserve">- - - </w:t>
            </w:r>
            <w:r w:rsidRPr="00BE76C9">
              <w:rPr>
                <w:rFonts w:ascii="Times New Roman" w:eastAsia="Times New Roman" w:hAnsi="Times New Roman" w:cs="Times New Roman"/>
                <w:b/>
                <w:bCs/>
                <w:i/>
                <w:kern w:val="0"/>
                <w:sz w:val="26"/>
                <w:szCs w:val="26"/>
                <ns2:ligatures ns2:val="none"/>
              </w:rPr>
              <w:t xml:space="preserve">Bismut xi măng dạng bánh, chứa hàm lượng </w:t>
            </w:r>
            <w:r w:rsidRPr="00BE76C9">
              <w:rPr>
                <w:rFonts w:ascii="Times New Roman Bold Italic" w:eastAsia="Times New Roman" w:hAnsi="Times New Roman Bold Italic" w:cs="Times New Roman"/>
                <w:b/>
                <w:bCs/>
                <w:i/>
                <w:spacing w:val="-12"/>
                <w:kern w:val="0"/>
                <w:sz w:val="26"/>
                <w:szCs w:val="26"/>
                <ns2:ligatures ns2:val="none"/>
              </w:rPr>
              <w:t>Bi trên 70% và không quá 99,99% tính theo khối lượng</w:t>
            </w:r>
          </w:p>
        </w:tc>
        <w:tc>
          <w:tcPr>
            <w:tcW w:w="1701" w:type="dxa"/>
            <w:tcBorders>
              <w:top w:val="single" w:sz="4" w:space="0" w:color="auto"/>
              <w:left w:val="single" w:sz="4" w:space="0" w:color="auto"/>
              <w:bottom w:val="single" w:sz="4" w:space="0" w:color="auto"/>
              <w:right w:val="single" w:sz="4" w:space="0" w:color="auto"/>
            </w:tcBorders>
            <w:vAlign w:val="center"/>
            <w:hideMark/>
          </w:tcPr>
          <w:p ns2:paraId="26D68F7E" ns2:textId="77777777" w:rsidR="00BE76C9" w:rsidRPr="00BE76C9" w:rsidRDefault="00BE76C9" w:rsidP="00C02A4A">
            <w:pPr>
              <w:spacing w:after="0" w:line="320" w:lineRule="exact"/>
              <w:jc w:val="center"/>
              <w:rPr>
                <w:rFonts w:ascii="Times New Roman" w:eastAsia="Times New Roman" w:hAnsi="Times New Roman" w:cs="Times New Roman"/>
                <w:b/>
                <w:i/>
                <w:kern w:val="0"/>
                <w:sz w:val="26"/>
                <w:szCs w:val="26"/>
                <ns2:ligatures ns2:val="none"/>
              </w:rPr>
            </w:pPr>
            <w:r w:rsidRPr="00BE76C9">
              <w:rPr>
                <w:rFonts w:ascii="Times New Roman" w:eastAsia="Times New Roman" w:hAnsi="Times New Roman" w:cs="Times New Roman"/>
                <w:b/>
                <w:i/>
                <w:kern w:val="0"/>
                <w:sz w:val="26"/>
                <w:szCs w:val="26"/>
                <ns2:ligatures ns2:val="none"/>
              </w:rPr>
              <w:t>0</w:t>
            </w:r>
          </w:p>
        </w:tc>
      </w:tr>
      <w:tr w:rsidR="00BE76C9" w:rsidRPr="00BE76C9" ns2:paraId="2A4AF1D1" ns2:textId="77777777" w:rsidTr="00FF2BA9">
        <w:trPr>
          <w:trHeight w:val="317"/>
        </w:trPr>
        <w:tc>
          <w:tcPr>
            <w:tcW w:w="710" w:type="dxa"/>
            <w:tcBorders>
              <w:top w:val="single" w:sz="4" w:space="0" w:color="auto"/>
              <w:left w:val="single" w:sz="4" w:space="0" w:color="auto"/>
              <w:bottom w:val="single" w:sz="4" w:space="0" w:color="auto"/>
              <w:right w:val="single" w:sz="4" w:space="0" w:color="auto"/>
            </w:tcBorders>
            <w:vAlign w:val="center"/>
          </w:tcPr>
          <w:p ns2:paraId="3DDEEF1A" ns2:textId="77777777" w:rsidR="00BE76C9" w:rsidRPr="00BE76C9" w:rsidRDefault="00BE76C9" w:rsidP="00C02A4A">
            <w:pPr>
              <w:spacing w:after="0" w:line="320" w:lineRule="exact"/>
              <w:jc w:val="center"/>
              <w:rPr>
                <w:rFonts w:ascii="Calibri" w:eastAsia="Times New Roman" w:hAnsi="Calibri" w:cs="Times New Roman"/>
                <w:b/>
                <w:kern w:val="0"/>
                <w:sz w:val="26"/>
                <w:szCs w:val="26"/>
                <ns2:ligatures ns2:val="none"/>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ns2:paraId="2C879E03" ns2:textId="77777777" w:rsidR="00BE76C9" w:rsidRPr="00BE76C9" w:rsidRDefault="00BE76C9" w:rsidP="00C02A4A">
            <w:pPr>
              <w:spacing w:after="0" w:line="320" w:lineRule="exact"/>
              <w:rPr>
                <w:rFonts w:ascii="Times New Roman" w:eastAsia="Times New Roman" w:hAnsi="Times New Roman" w:cs="Times New Roman"/>
                <w:b/>
                <w:bCs/>
                <w:i/>
                <w:iCs/>
                <w:kern w:val="0"/>
                <w:sz w:val="26"/>
                <w:szCs w:val="26"/>
                <ns2:ligatures ns2:val="none"/>
              </w:rPr>
            </w:pPr>
            <w:r w:rsidRPr="00BE76C9">
              <w:rPr>
                <w:rFonts w:ascii="Times New Roman" w:eastAsia="Times New Roman" w:hAnsi="Times New Roman" w:cs="Times New Roman"/>
                <w:b/>
                <w:bCs/>
                <w:i/>
                <w:iCs/>
                <w:kern w:val="0"/>
                <w:sz w:val="26"/>
                <w:szCs w:val="26"/>
                <ns2:ligatures ns2:val="none"/>
              </w:rPr>
              <w:t>8106.90.90.90</w:t>
            </w:r>
          </w:p>
        </w:tc>
        <w:tc>
          <w:tcPr>
            <w:tcW w:w="5660" w:type="dxa"/>
            <w:tcBorders>
              <w:top w:val="single" w:sz="4" w:space="0" w:color="auto"/>
              <w:left w:val="single" w:sz="4" w:space="0" w:color="auto"/>
              <w:bottom w:val="single" w:sz="4" w:space="0" w:color="auto"/>
              <w:right w:val="single" w:sz="4" w:space="0" w:color="auto"/>
            </w:tcBorders>
            <w:vAlign w:val="center"/>
            <w:hideMark/>
          </w:tcPr>
          <w:p ns2:paraId="69C5A7EA" ns2:textId="77777777" w:rsidR="00BE76C9" w:rsidRPr="00BE76C9" w:rsidRDefault="00BE76C9" w:rsidP="00C02A4A">
            <w:pPr>
              <w:spacing w:after="0" w:line="320" w:lineRule="exact"/>
              <w:jc w:val="both"/>
              <w:rPr>
                <w:rFonts w:ascii="Times New Roman" w:eastAsia="Times New Roman" w:hAnsi="Times New Roman" w:cs="Times New Roman"/>
                <w:b/>
                <w:bCs/>
                <w:i/>
                <w:iCs/>
                <w:kern w:val="0"/>
                <w:sz w:val="26"/>
                <w:szCs w:val="26"/>
                <ns2:ligatures ns2:val="none"/>
              </w:rPr>
            </w:pPr>
            <w:r w:rsidRPr="00BE76C9">
              <w:rPr>
                <w:rFonts w:ascii="Times New Roman" w:eastAsia="Times New Roman" w:hAnsi="Times New Roman" w:cs="Times New Roman"/>
                <w:b/>
                <w:bCs/>
                <w:i/>
                <w:iCs/>
                <w:kern w:val="0"/>
                <w:sz w:val="26"/>
                <w:szCs w:val="26"/>
                <ns2:ligatures ns2:val="none"/>
              </w:rPr>
              <w:t>- - - Loại khác</w:t>
            </w:r>
          </w:p>
        </w:tc>
        <w:tc>
          <w:tcPr>
            <w:tcW w:w="1701" w:type="dxa"/>
            <w:tcBorders>
              <w:top w:val="single" w:sz="4" w:space="0" w:color="auto"/>
              <w:left w:val="single" w:sz="4" w:space="0" w:color="auto"/>
              <w:bottom w:val="single" w:sz="4" w:space="0" w:color="auto"/>
              <w:right w:val="single" w:sz="4" w:space="0" w:color="auto"/>
            </w:tcBorders>
            <w:vAlign w:val="center"/>
            <w:hideMark/>
          </w:tcPr>
          <w:p ns2:paraId="5EC79924" ns2:textId="77777777" w:rsidR="00BE76C9" w:rsidRPr="00BE76C9" w:rsidRDefault="00BE76C9" w:rsidP="00C02A4A">
            <w:pPr>
              <w:spacing w:after="0" w:line="320" w:lineRule="exact"/>
              <w:jc w:val="center"/>
              <w:rPr>
                <w:rFonts w:ascii="Times New Roman" w:eastAsia="Times New Roman" w:hAnsi="Times New Roman" w:cs="Times New Roman"/>
                <w:b/>
                <w:bCs/>
                <w:i/>
                <w:iCs/>
                <w:kern w:val="0"/>
                <w:sz w:val="26"/>
                <w:szCs w:val="26"/>
                <ns2:ligatures ns2:val="none"/>
              </w:rPr>
            </w:pPr>
            <w:r w:rsidRPr="00BE76C9">
              <w:rPr>
                <w:rFonts w:ascii="Times New Roman" w:eastAsia="Times New Roman" w:hAnsi="Times New Roman" w:cs="Times New Roman"/>
                <w:b/>
                <w:bCs/>
                <w:i/>
                <w:iCs/>
                <w:kern w:val="0"/>
                <w:sz w:val="26"/>
                <w:szCs w:val="26"/>
                <ns2:ligatures ns2:val="none"/>
              </w:rPr>
              <w:t>5</w:t>
            </w:r>
          </w:p>
        </w:tc>
      </w:tr>
    </w:tbl>
    <w:p ns2:paraId="3566E1CC" ns2:textId="77777777" w:rsidR="00C02A4A" w:rsidRDefault="00C02A4A" w:rsidP="00BE76C9">
      <w:pPr>
        <w:spacing w:after="0" w:line="240" w:lineRule="auto"/>
        <w:jc w:val="both"/>
        <w:rPr>
          <w:rFonts w:ascii="Times New Roman" w:eastAsia="Calibri" w:hAnsi="Times New Roman" w:cs="Times New Roman"/>
          <w:b/>
          <w:bCs/>
          <w:i/>
          <w:kern w:val="0"/>
          <ns2:ligatures ns2:val="none"/>
        </w:rPr>
      </w:pPr>
    </w:p>
    <w:p ns2:paraId="2886D473" ns2:textId="77777777" w:rsidR="00C02A4A" w:rsidRDefault="00C02A4A" w:rsidP="00BE76C9">
      <w:pPr>
        <w:spacing w:after="0" w:line="240" w:lineRule="auto"/>
        <w:jc w:val="both"/>
        <w:rPr>
          <w:rFonts w:ascii="Times New Roman" w:eastAsia="Calibri" w:hAnsi="Times New Roman" w:cs="Times New Roman"/>
          <w:b/>
          <w:bCs/>
          <w:i/>
          <w:kern w:val="0"/>
          <ns2:ligatures ns2:val="none"/>
        </w:rPr>
      </w:pPr>
    </w:p>
    <w:p ns2:paraId="182B9C72" ns2:textId="46F10CDA" w:rsidR="00BE76C9" w:rsidRPr="00BE76C9" w:rsidRDefault="00BE76C9" w:rsidP="008405E2">
      <w:pPr>
        <w:spacing w:after="0" w:line="240" w:lineRule="auto"/>
        <w:ind w:firstLine="567"/>
        <w:jc w:val="both"/>
        <w:rPr>
          <w:rFonts w:ascii="Times New Roman" w:eastAsia="Calibri" w:hAnsi="Times New Roman" w:cs="Times New Roman"/>
          <w:b/>
          <w:bCs/>
          <w:i/>
          <w:kern w:val="0"/>
          <ns2:ligatures ns2:val="none"/>
        </w:rPr>
      </w:pPr>
      <w:r w:rsidRPr="00BE76C9">
        <w:rPr>
          <w:rFonts w:ascii="Times New Roman" w:eastAsia="Calibri" w:hAnsi="Times New Roman" w:cs="Times New Roman"/>
          <w:b/>
          <w:bCs/>
          <w:i/>
          <w:kern w:val="0"/>
          <ns2:ligatures ns2:val="none"/>
        </w:rPr>
        <w:lastRenderedPageBreak/>
        <w:t>Ghi chú:</w:t>
      </w:r>
    </w:p>
    <w:p ns2:paraId="5C1D79C2" ns2:textId="77777777" w:rsidR="00BE76C9" w:rsidRPr="00BE76C9" w:rsidRDefault="00BE76C9" w:rsidP="008405E2">
      <w:pPr>
        <w:spacing w:after="0" w:line="240" w:lineRule="auto"/>
        <w:ind w:firstLine="567"/>
        <w:jc w:val="both"/>
        <w:rPr>
          <w:rFonts w:ascii="Times New Roman" w:eastAsia="Calibri" w:hAnsi="Times New Roman" w:cs="Times New Roman"/>
          <w:bCs/>
          <w:kern w:val="0"/>
          <ns2:ligatures ns2:val="none"/>
        </w:rPr>
      </w:pPr>
      <w:r w:rsidRPr="00BE76C9">
        <w:rPr>
          <w:rFonts w:ascii="Times New Roman" w:eastAsia="Calibri" w:hAnsi="Times New Roman" w:cs="Times New Roman"/>
          <w:bCs/>
          <w:kern w:val="0"/>
          <ns2:ligatures ns2:val="none"/>
        </w:rPr>
        <w:t>- Mặt hàng “Bismut xi măng” thuộc các mã 8106.10.10.20, 8106.10.90.20, 8106.90.10.20, 8106.90.90.20 là sản phẩm dạng bột (kích thước &lt; 0,1mm) hoặc bánh, có hàm lượng Bi trên 70%, có lẫn các tạp chất như sắt, đồng,… màu xám đậm đến xám đen; đáp ứng quy trình sản xuất như sau:</w:t>
      </w:r>
    </w:p>
    <w:p ns2:paraId="71D4F817" ns2:textId="77777777" w:rsidR="00BE76C9" w:rsidRPr="00BE76C9" w:rsidRDefault="00BE76C9" w:rsidP="008405E2">
      <w:pPr>
        <w:spacing w:after="0" w:line="240" w:lineRule="auto"/>
        <w:ind w:firstLine="567"/>
        <w:jc w:val="both"/>
        <w:rPr>
          <w:rFonts w:ascii="Times New Roman" w:eastAsia="Calibri" w:hAnsi="Times New Roman" w:cs="Times New Roman"/>
          <w:bCs/>
          <w:kern w:val="0"/>
          <ns2:ligatures ns2:val="none"/>
        </w:rPr>
      </w:pPr>
      <w:r w:rsidRPr="00BE76C9">
        <w:rPr>
          <w:rFonts w:ascii="Times New Roman" w:eastAsia="Calibri" w:hAnsi="Times New Roman" w:cs="Times New Roman"/>
          <w:bCs/>
          <w:kern w:val="0"/>
          <ns2:ligatures ns2:val="none"/>
        </w:rPr>
        <w:t xml:space="preserve">Sản phẩm Bismut xi măng, được thu hồi từ các khoáng vật chứa Bismut có trong quặng nguyên khai có hàm lượng Bi khoảng 0,05% - 0,1% được đưa vào hệ thống đập, nghiền mịn để đưa vào quá trình tuyển nổi. </w:t>
      </w:r>
    </w:p>
    <w:p ns2:paraId="123E8AC9" ns2:textId="77777777" w:rsidR="00BE76C9" w:rsidRPr="00BE76C9" w:rsidRDefault="00BE76C9" w:rsidP="008405E2">
      <w:pPr>
        <w:spacing w:after="0" w:line="240" w:lineRule="auto"/>
        <w:ind w:firstLine="567"/>
        <w:jc w:val="both"/>
        <w:rPr>
          <w:rFonts w:ascii="Times New Roman" w:eastAsia="Calibri" w:hAnsi="Times New Roman" w:cs="Times New Roman"/>
          <w:bCs/>
          <w:kern w:val="0"/>
          <ns2:ligatures ns2:val="none"/>
        </w:rPr>
      </w:pPr>
      <w:r w:rsidRPr="00BE76C9">
        <w:rPr>
          <w:rFonts w:ascii="Times New Roman" w:eastAsia="Calibri" w:hAnsi="Times New Roman" w:cs="Times New Roman"/>
          <w:bCs/>
          <w:kern w:val="0"/>
          <ns2:ligatures ns2:val="none"/>
        </w:rPr>
        <w:t>Sau quá trình tuyển nổi thu được tinh quặng Bismut có hàm lượng khoảng 9% - 11%. Sản phẩm tinh quặng Bismut được đưa đi hòa tách (ngâm chiết) trong môi trường axit H</w:t>
      </w:r>
      <w:r w:rsidRPr="00BE76C9">
        <w:rPr>
          <w:rFonts w:ascii="Times New Roman" w:eastAsia="Calibri" w:hAnsi="Times New Roman" w:cs="Times New Roman"/>
          <w:bCs/>
          <w:kern w:val="0"/>
          <w:vertAlign w:val="subscript"/>
          <ns2:ligatures ns2:val="none"/>
        </w:rPr>
        <w:t>2</w:t>
      </w:r>
      <w:r w:rsidRPr="00BE76C9">
        <w:rPr>
          <w:rFonts w:ascii="Times New Roman" w:eastAsia="Calibri" w:hAnsi="Times New Roman" w:cs="Times New Roman"/>
          <w:bCs/>
          <w:kern w:val="0"/>
          <ns2:ligatures ns2:val="none"/>
        </w:rPr>
        <w:t>SO</w:t>
      </w:r>
      <w:r w:rsidRPr="00BE76C9">
        <w:rPr>
          <w:rFonts w:ascii="Times New Roman" w:eastAsia="Calibri" w:hAnsi="Times New Roman" w:cs="Times New Roman"/>
          <w:bCs/>
          <w:kern w:val="0"/>
          <w:vertAlign w:val="subscript"/>
          <ns2:ligatures ns2:val="none"/>
        </w:rPr>
        <w:t>4</w:t>
      </w:r>
      <w:r w:rsidRPr="00BE76C9">
        <w:rPr>
          <w:rFonts w:ascii="Times New Roman" w:eastAsia="Calibri" w:hAnsi="Times New Roman" w:cs="Times New Roman"/>
          <w:bCs/>
          <w:kern w:val="0"/>
          <ns2:ligatures ns2:val="none"/>
        </w:rPr>
        <w:t xml:space="preserve"> có thêm NaCl, sản phẩm sau hòa tách được lắng, lọc thu được dung dịch BiCl</w:t>
      </w:r>
      <w:r w:rsidRPr="00BE76C9">
        <w:rPr>
          <w:rFonts w:ascii="Times New Roman" w:eastAsia="Calibri" w:hAnsi="Times New Roman" w:cs="Times New Roman"/>
          <w:bCs/>
          <w:kern w:val="0"/>
          <w:vertAlign w:val="subscript"/>
          <ns2:ligatures ns2:val="none"/>
        </w:rPr>
        <w:t>3</w:t>
      </w:r>
      <w:r w:rsidRPr="00BE76C9">
        <w:rPr>
          <w:rFonts w:ascii="Times New Roman" w:eastAsia="Calibri" w:hAnsi="Times New Roman" w:cs="Times New Roman"/>
          <w:bCs/>
          <w:kern w:val="0"/>
          <ns2:ligatures ns2:val="none"/>
        </w:rPr>
        <w:t>, dung dịch Bismut thu được đưa khử tạp chất và thu được dung dịch BiCl</w:t>
      </w:r>
      <w:r w:rsidRPr="00BE76C9">
        <w:rPr>
          <w:rFonts w:ascii="Times New Roman" w:eastAsia="Calibri" w:hAnsi="Times New Roman" w:cs="Times New Roman"/>
          <w:bCs/>
          <w:kern w:val="0"/>
          <w:vertAlign w:val="subscript"/>
          <ns2:ligatures ns2:val="none"/>
        </w:rPr>
        <w:t xml:space="preserve">3 </w:t>
      </w:r>
      <w:r w:rsidRPr="00BE76C9">
        <w:rPr>
          <w:rFonts w:ascii="Times New Roman" w:eastAsia="Calibri" w:hAnsi="Times New Roman" w:cs="Times New Roman"/>
          <w:bCs/>
          <w:kern w:val="0"/>
          <ns2:ligatures ns2:val="none"/>
        </w:rPr>
        <w:t>sạch. Dung dịch BiCl</w:t>
      </w:r>
      <w:r w:rsidRPr="00BE76C9">
        <w:rPr>
          <w:rFonts w:ascii="Times New Roman" w:eastAsia="Calibri" w:hAnsi="Times New Roman" w:cs="Times New Roman"/>
          <w:bCs/>
          <w:kern w:val="0"/>
          <w:vertAlign w:val="subscript"/>
          <ns2:ligatures ns2:val="none"/>
        </w:rPr>
        <w:t>3</w:t>
      </w:r>
      <w:r w:rsidRPr="00BE76C9">
        <w:rPr>
          <w:rFonts w:ascii="Times New Roman" w:eastAsia="Calibri" w:hAnsi="Times New Roman" w:cs="Times New Roman"/>
          <w:bCs/>
          <w:kern w:val="0"/>
          <ns2:ligatures ns2:val="none"/>
        </w:rPr>
        <w:t xml:space="preserve"> được xi măng hóa (kết tủa) bằng bột kim loại Zn/Fe (thực tế hay dùng Fe). Tại đây, bột sắt được thêm vào dung dịch BiCl</w:t>
      </w:r>
      <w:r w:rsidRPr="00BE76C9">
        <w:rPr>
          <w:rFonts w:ascii="Times New Roman" w:eastAsia="Calibri" w:hAnsi="Times New Roman" w:cs="Times New Roman"/>
          <w:bCs/>
          <w:kern w:val="0"/>
          <w:vertAlign w:val="subscript"/>
          <ns2:ligatures ns2:val="none"/>
        </w:rPr>
        <w:t>3</w:t>
      </w:r>
      <w:r w:rsidRPr="00BE76C9">
        <w:rPr>
          <w:rFonts w:ascii="Times New Roman" w:eastAsia="Calibri" w:hAnsi="Times New Roman" w:cs="Times New Roman"/>
          <w:bCs/>
          <w:kern w:val="0"/>
          <ns2:ligatures ns2:val="none"/>
        </w:rPr>
        <w:t>, Bismut bị sắt khử khỏi muối BiCl</w:t>
      </w:r>
      <w:r w:rsidRPr="00BE76C9">
        <w:rPr>
          <w:rFonts w:ascii="Times New Roman" w:eastAsia="Calibri" w:hAnsi="Times New Roman" w:cs="Times New Roman"/>
          <w:bCs/>
          <w:kern w:val="0"/>
          <w:vertAlign w:val="subscript"/>
          <ns2:ligatures ns2:val="none"/>
        </w:rPr>
        <w:t>3</w:t>
      </w:r>
      <w:r w:rsidRPr="00BE76C9">
        <w:rPr>
          <w:rFonts w:ascii="Times New Roman" w:eastAsia="Calibri" w:hAnsi="Times New Roman" w:cs="Times New Roman"/>
          <w:bCs/>
          <w:kern w:val="0"/>
          <ns2:ligatures ns2:val="none"/>
        </w:rPr>
        <w:t xml:space="preserve"> và kết tủa dưới dạng bột Bismut. Quá trình thu hồi sản phẩm Bismut như này được gọi là quá trình “Xi măng hóa”.</w:t>
      </w:r>
    </w:p>
    <w:p ns2:paraId="045F0163" ns2:textId="77777777" w:rsidR="00BE76C9" w:rsidRPr="00BE76C9" w:rsidRDefault="00BE76C9" w:rsidP="008405E2">
      <w:pPr>
        <w:spacing w:after="0" w:line="240" w:lineRule="auto"/>
        <w:ind w:firstLine="567"/>
        <w:jc w:val="both"/>
        <w:rPr>
          <w:rFonts w:ascii="Times New Roman" w:eastAsia="Calibri" w:hAnsi="Times New Roman" w:cs="Times New Roman"/>
          <w:bCs/>
          <w:kern w:val="0"/>
          <ns2:ligatures ns2:val="none"/>
        </w:rPr>
      </w:pPr>
      <w:r w:rsidRPr="00BE76C9">
        <w:rPr>
          <w:rFonts w:ascii="Times New Roman" w:eastAsia="Calibri" w:hAnsi="Times New Roman" w:cs="Times New Roman"/>
          <w:bCs/>
          <w:kern w:val="0"/>
          <ns2:ligatures ns2:val="none"/>
        </w:rPr>
        <w:t>Sau khi kết tủa thu được sản phẩm bột Bismut, bột Bismut được tinh chế và được lọc, rửa thu để được sản phẩm bột Bismut sạch hơn, sản phẩm này còn được gọi là Sản phẩm Bismut xi măng, có hàm lượng Bi trên 70%, tạp chất đi kèm gồm Cu, Fe, S… (thành phần và hàm lượng tạp chất đi kèm tùy thuộc vào đặc điểm, thành phần của quặng khai thác có chứa Bismut), sản phẩm có dạng bột hoặc bánh, màu xám đậm đến xám đen kích thước &lt; 0,1mm.</w:t>
      </w:r>
    </w:p>
    <w:p ns2:paraId="4BC4E790" ns2:textId="77777777" w:rsidR="00BE76C9" w:rsidRPr="007E51A5" w:rsidRDefault="00BE76C9" w:rsidP="008405E2">
      <w:pPr>
        <w:spacing w:after="0" w:line="240" w:lineRule="auto"/>
        <w:ind w:firstLine="567"/>
        <w:jc w:val="both"/>
        <w:rPr>
          <w:rFonts w:ascii="Times New Roman" w:eastAsia="Calibri" w:hAnsi="Times New Roman" w:cs="Times New Roman"/>
          <w:kern w:val="0"/>
          <ns2:ligatures ns2:val="none"/>
        </w:rPr>
      </w:pPr>
      <w:r w:rsidRPr="00BE76C9">
        <w:rPr>
          <w:rFonts w:ascii="Times New Roman" w:eastAsia="Calibri" w:hAnsi="Times New Roman" w:cs="Times New Roman"/>
          <w:bCs/>
          <w:kern w:val="0"/>
          <ns2:ligatures ns2:val="none"/>
        </w:rPr>
        <w:t>- Trường hợp có nghi ngờ về sản phẩm xuất khẩu cần tiến hành hậu kiểm theo quy định hiện hành để xác định về nguồn gốc xuất xứ, quy trình sản xuất, chất lượng sản phẩm.</w:t>
      </w:r>
    </w:p>
    <w:sectPr w:rsidR="00263826" w:rsidSect="007C6833">
      <w:headerReference w:type="even" r:id="rId17"/>
      <w:headerReference w:type="default" r:id="rId18"/>
      <w:footerReference w:type="default" r:id="rId19"/>
      <w:headerReference w:type="first" r:id="rId20"/>
      <w:footnotePr>
        <w:numRestart w:val="eachSect"/>
      </w:footnotePr>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80E5" w14:textId="77777777" w:rsidR="00787B24" w:rsidRDefault="00787B24" w:rsidP="00BE76C9">
      <w:pPr>
        <w:spacing w:after="0" w:line="240" w:lineRule="auto"/>
      </w:pPr>
      <w:r>
        <w:separator/>
      </w:r>
    </w:p>
  </w:endnote>
  <w:endnote w:type="continuationSeparator" w:id="0">
    <w:p w14:paraId="005B5A9B" w14:textId="77777777" w:rsidR="00787B24" w:rsidRDefault="00787B24" w:rsidP="00BE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Times New Roman Bold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3DEA" w14:textId="77777777" w:rsidR="00263826" w:rsidRDefault="00263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F25B" w14:textId="0766C219" w:rsidR="00BE76C9" w:rsidRPr="00BE76C9" w:rsidRDefault="00BE76C9" w:rsidP="00BE76C9">
    <w:pPr>
      <w:pStyle w:val="Footer"/>
      <w:rPr>
        <w:vanish/>
        <w:color w:val="FFFFFF"/>
      </w:rPr>
    </w:pPr>
    <w:r w:rsidRPr="00BE76C9">
      <w:rPr>
        <w:vanish/>
        <w:color w:val="FFFFFF"/>
      </w:rPr>
      <w:t>469729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BC23" w14:textId="77777777" w:rsidR="00263826" w:rsidRDefault="002638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E96C" w14:textId="39F88475" w:rsidR="00BE76C9" w:rsidRPr="00BE76C9" w:rsidRDefault="00BE76C9" w:rsidP="00BE76C9">
    <w:pPr>
      <w:pStyle w:val="Footer"/>
      <w:rPr>
        <w:vanish/>
        <w:color w:val="FFFFFF"/>
      </w:rPr>
    </w:pPr>
    <w:r w:rsidRPr="00BE76C9">
      <w:rPr>
        <w:vanish/>
        <w:color w:val="FFFFFF"/>
      </w:rPr>
      <w:t>469729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9481" w14:textId="77777777" w:rsidR="00787B24" w:rsidRDefault="00787B24" w:rsidP="00BE76C9">
      <w:pPr>
        <w:spacing w:after="0" w:line="240" w:lineRule="auto"/>
      </w:pPr>
      <w:r>
        <w:separator/>
      </w:r>
    </w:p>
  </w:footnote>
  <w:footnote w:type="continuationSeparator" w:id="0">
    <w:p w14:paraId="33E74748" w14:textId="77777777" w:rsidR="00787B24" w:rsidRDefault="00787B24" w:rsidP="00BE7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9DC7" w14:textId="77777777" w:rsidR="007C6833" w:rsidRDefault="007C6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7C6833" w:rsidRPr="007C6833" w14:paraId="4F2F8C25" w14:textId="77777777" w:rsidTr="007C6833">
      <w:trPr>
        <w:trHeight w:val="360"/>
        <w:jc w:val="center"/>
      </w:trPr>
      <w:tc>
        <w:tcPr>
          <w:tcW w:w="5000" w:type="pct"/>
          <w:tcBorders>
            <w:bottom w:val="single" w:sz="4" w:space="0" w:color="auto"/>
          </w:tcBorders>
          <w:tcMar>
            <w:left w:w="0" w:type="dxa"/>
            <w:right w:w="0" w:type="dxa"/>
          </w:tcMar>
        </w:tcPr>
        <w:p w14:paraId="7CAB357A" w14:textId="555D062B" w:rsidR="007C6833" w:rsidRPr="007C6833" w:rsidRDefault="007C6833" w:rsidP="007C6833">
          <w:pPr>
            <w:tabs>
              <w:tab w:val="center" w:pos="4394"/>
              <w:tab w:val="right" w:pos="8787"/>
            </w:tabs>
            <w:rPr>
              <w:rFonts w:ascii="Times New Roman" w:eastAsia="Aptos" w:hAnsi="Times New Roman" w:cs="Times New Roman"/>
              <w:sz w:val="28"/>
              <w:szCs w:val="28"/>
            </w:rPr>
          </w:pPr>
          <w:r>
            <w:rPr>
              <w:rFonts w:ascii="Times New Roman" w:eastAsia="Aptos" w:hAnsi="Times New Roman" w:cs="Times New Roman"/>
              <w:sz w:val="28"/>
              <w:szCs w:val="28"/>
            </w:rPr>
            <w:tab/>
            <w:t>CÔNG BÁO/Số 343/Ngày 23-06-2026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C6833" w:rsidRPr="007C6833" w14:paraId="674FAEFF" w14:textId="77777777" w:rsidTr="007C6833">
      <w:trPr>
        <w:trHeight w:val="20"/>
        <w:jc w:val="center"/>
      </w:trPr>
      <w:tc>
        <w:tcPr>
          <w:tcW w:w="5000" w:type="pct"/>
          <w:tcBorders>
            <w:top w:val="single" w:sz="4" w:space="0" w:color="auto"/>
          </w:tcBorders>
          <w:tcMar>
            <w:top w:w="14" w:type="dxa"/>
            <w:left w:w="115" w:type="dxa"/>
            <w:right w:w="115" w:type="dxa"/>
          </w:tcMar>
        </w:tcPr>
        <w:p w14:paraId="6E2046F9" w14:textId="77777777" w:rsidR="007C6833" w:rsidRPr="007C6833" w:rsidRDefault="007C6833" w:rsidP="007C6833">
          <w:pPr>
            <w:tabs>
              <w:tab w:val="center" w:pos="4680"/>
              <w:tab w:val="right" w:pos="9360"/>
            </w:tabs>
            <w:rPr>
              <w:rFonts w:ascii="Times New Roman" w:eastAsia="Aptos" w:hAnsi="Times New Roman" w:cs="Times New Roman"/>
              <w:sz w:val="2"/>
              <w:szCs w:val="2"/>
            </w:rPr>
          </w:pPr>
        </w:p>
      </w:tc>
    </w:tr>
  </w:tbl>
  <w:p w14:paraId="76F9663E" w14:textId="77777777" w:rsidR="007C6833" w:rsidRPr="007C6833" w:rsidRDefault="007C6833" w:rsidP="007C6833">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F10B" w14:textId="77777777" w:rsidR="007C6833" w:rsidRDefault="007C6833"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3994" w14:textId="77777777" w:rsidR="007C6833" w:rsidRDefault="007C68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7C6833" w:rsidRPr="007C6833" w14:paraId="17905115" w14:textId="77777777" w:rsidTr="007C6833">
      <w:trPr>
        <w:trHeight w:val="360"/>
        <w:jc w:val="center"/>
      </w:trPr>
      <w:tc>
        <w:tcPr>
          <w:tcW w:w="5000" w:type="pct"/>
          <w:tcBorders>
            <w:bottom w:val="single" w:sz="4" w:space="0" w:color="auto"/>
          </w:tcBorders>
          <w:tcMar>
            <w:left w:w="0" w:type="dxa"/>
            <w:right w:w="0" w:type="dxa"/>
          </w:tcMar>
        </w:tcPr>
        <w:p w14:paraId="4EE3E335" w14:textId="2C5EAACD" w:rsidR="007C6833" w:rsidRPr="007C6833" w:rsidRDefault="007C6833" w:rsidP="007C6833">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343/Ngày 23-06-2026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C6833" w:rsidRPr="007C6833" w14:paraId="45CEE3DA" w14:textId="77777777" w:rsidTr="007C6833">
      <w:trPr>
        <w:trHeight w:val="20"/>
        <w:jc w:val="center"/>
      </w:trPr>
      <w:tc>
        <w:tcPr>
          <w:tcW w:w="5000" w:type="pct"/>
          <w:tcBorders>
            <w:top w:val="single" w:sz="4" w:space="0" w:color="auto"/>
          </w:tcBorders>
          <w:tcMar>
            <w:top w:w="14" w:type="dxa"/>
            <w:left w:w="115" w:type="dxa"/>
            <w:right w:w="115" w:type="dxa"/>
          </w:tcMar>
        </w:tcPr>
        <w:p w14:paraId="16834A87" w14:textId="77777777" w:rsidR="007C6833" w:rsidRPr="007C6833" w:rsidRDefault="007C6833" w:rsidP="007C6833">
          <w:pPr>
            <w:tabs>
              <w:tab w:val="center" w:pos="4680"/>
              <w:tab w:val="right" w:pos="9360"/>
            </w:tabs>
            <w:rPr>
              <w:rFonts w:ascii="Times New Roman" w:eastAsia="Aptos" w:hAnsi="Times New Roman" w:cs="Times New Roman"/>
              <w:sz w:val="2"/>
              <w:szCs w:val="2"/>
            </w:rPr>
          </w:pPr>
        </w:p>
      </w:tc>
    </w:tr>
  </w:tbl>
  <w:p w14:paraId="2D07EEA0" w14:textId="77777777" w:rsidR="007C6833" w:rsidRPr="007C6833" w:rsidRDefault="007C6833" w:rsidP="007C6833">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867D" w14:textId="77777777" w:rsidR="00BE76C9" w:rsidRDefault="00BE76C9">
    <w:pPr>
      <w:pStyle w:val="Header"/>
      <w:jc w:val="center"/>
    </w:pPr>
  </w:p>
  <w:p w14:paraId="2BAC3337" w14:textId="77777777" w:rsidR="00BE76C9" w:rsidRDefault="00BE76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897C" w14:textId="77777777" w:rsidR="007C6833" w:rsidRDefault="007C68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AB08" w14:textId="77777777" w:rsidR="007C6833" w:rsidRDefault="007C6833" w:rsidP="000B7D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DC1"/>
    <w:multiLevelType w:val="hybridMultilevel"/>
    <w:tmpl w:val="DBA0405C"/>
    <w:lvl w:ilvl="0" w:tplc="1668F5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BF63D84"/>
    <w:multiLevelType w:val="multilevel"/>
    <w:tmpl w:val="48B2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273248">
    <w:abstractNumId w:val="0"/>
  </w:num>
  <w:num w:numId="2" w16cid:durableId="974414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81"/>
    <w:rsid w:val="000102E2"/>
    <w:rsid w:val="00035792"/>
    <w:rsid w:val="00047AC2"/>
    <w:rsid w:val="0006232B"/>
    <w:rsid w:val="0007333E"/>
    <w:rsid w:val="00084FB5"/>
    <w:rsid w:val="000A2B24"/>
    <w:rsid w:val="000D02A1"/>
    <w:rsid w:val="000E0F60"/>
    <w:rsid w:val="00173094"/>
    <w:rsid w:val="00193A39"/>
    <w:rsid w:val="001A073C"/>
    <w:rsid w:val="001A349D"/>
    <w:rsid w:val="001B1CD1"/>
    <w:rsid w:val="001D5B95"/>
    <w:rsid w:val="00207A17"/>
    <w:rsid w:val="00216D88"/>
    <w:rsid w:val="0025032B"/>
    <w:rsid w:val="002525DD"/>
    <w:rsid w:val="00263826"/>
    <w:rsid w:val="00287288"/>
    <w:rsid w:val="002F61F7"/>
    <w:rsid w:val="003058FB"/>
    <w:rsid w:val="00306D95"/>
    <w:rsid w:val="0031551D"/>
    <w:rsid w:val="00372B07"/>
    <w:rsid w:val="003C06A1"/>
    <w:rsid w:val="003D4DA6"/>
    <w:rsid w:val="00411BDB"/>
    <w:rsid w:val="00423519"/>
    <w:rsid w:val="004318FC"/>
    <w:rsid w:val="00453DA9"/>
    <w:rsid w:val="00467951"/>
    <w:rsid w:val="0047645D"/>
    <w:rsid w:val="004C4A24"/>
    <w:rsid w:val="004D215C"/>
    <w:rsid w:val="004D510F"/>
    <w:rsid w:val="0053089A"/>
    <w:rsid w:val="00534DE3"/>
    <w:rsid w:val="00550761"/>
    <w:rsid w:val="005C0754"/>
    <w:rsid w:val="005C4DDD"/>
    <w:rsid w:val="005D0F11"/>
    <w:rsid w:val="005F166E"/>
    <w:rsid w:val="00630E65"/>
    <w:rsid w:val="00637EF3"/>
    <w:rsid w:val="006604D9"/>
    <w:rsid w:val="00674BF0"/>
    <w:rsid w:val="006946AE"/>
    <w:rsid w:val="006D4D1B"/>
    <w:rsid w:val="006F12DB"/>
    <w:rsid w:val="007063AB"/>
    <w:rsid w:val="00707E54"/>
    <w:rsid w:val="007634EC"/>
    <w:rsid w:val="00784ED9"/>
    <w:rsid w:val="00787B24"/>
    <w:rsid w:val="00794AFD"/>
    <w:rsid w:val="007954BB"/>
    <w:rsid w:val="007C6833"/>
    <w:rsid w:val="007E51A5"/>
    <w:rsid w:val="00823220"/>
    <w:rsid w:val="00832D80"/>
    <w:rsid w:val="008405E2"/>
    <w:rsid w:val="00867422"/>
    <w:rsid w:val="0088601F"/>
    <w:rsid w:val="00895B09"/>
    <w:rsid w:val="008F0A81"/>
    <w:rsid w:val="00923CB8"/>
    <w:rsid w:val="00944FED"/>
    <w:rsid w:val="00966B0C"/>
    <w:rsid w:val="009807BA"/>
    <w:rsid w:val="00996CE9"/>
    <w:rsid w:val="009B05A3"/>
    <w:rsid w:val="009D688C"/>
    <w:rsid w:val="009D7B41"/>
    <w:rsid w:val="009F5C81"/>
    <w:rsid w:val="00A1126F"/>
    <w:rsid w:val="00A5488A"/>
    <w:rsid w:val="00A649DF"/>
    <w:rsid w:val="00A9695B"/>
    <w:rsid w:val="00AD2525"/>
    <w:rsid w:val="00B21294"/>
    <w:rsid w:val="00B6005C"/>
    <w:rsid w:val="00BA4EF9"/>
    <w:rsid w:val="00BB56D9"/>
    <w:rsid w:val="00BD7A2B"/>
    <w:rsid w:val="00BE17E2"/>
    <w:rsid w:val="00BE76C9"/>
    <w:rsid w:val="00BF1A68"/>
    <w:rsid w:val="00BF1E94"/>
    <w:rsid w:val="00BF2E54"/>
    <w:rsid w:val="00C02A4A"/>
    <w:rsid w:val="00C27F71"/>
    <w:rsid w:val="00CB022E"/>
    <w:rsid w:val="00CC6BEB"/>
    <w:rsid w:val="00CF3497"/>
    <w:rsid w:val="00CF5EC7"/>
    <w:rsid w:val="00D3618D"/>
    <w:rsid w:val="00D63FF1"/>
    <w:rsid w:val="00D7472F"/>
    <w:rsid w:val="00DA628A"/>
    <w:rsid w:val="00DC6527"/>
    <w:rsid w:val="00DD3FCE"/>
    <w:rsid w:val="00DE35E3"/>
    <w:rsid w:val="00DF1724"/>
    <w:rsid w:val="00E14BAF"/>
    <w:rsid w:val="00E24650"/>
    <w:rsid w:val="00E80478"/>
    <w:rsid w:val="00EB1F1A"/>
    <w:rsid w:val="00F16D9F"/>
    <w:rsid w:val="00F25B9D"/>
    <w:rsid w:val="00F31056"/>
    <w:rsid w:val="00F4225D"/>
    <w:rsid w:val="00F5153A"/>
    <w:rsid w:val="00FC6BBC"/>
    <w:rsid w:val="00FD04FF"/>
    <w:rsid w:val="00FF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D50FB"/>
  <w15:chartTrackingRefBased/>
  <w15:docId w15:val="{2FDCE6EC-A758-45C6-8675-2AB343D8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A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F0A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A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A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A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A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F0A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A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A81"/>
    <w:rPr>
      <w:rFonts w:eastAsiaTheme="majorEastAsia" w:cstheme="majorBidi"/>
      <w:color w:val="272727" w:themeColor="text1" w:themeTint="D8"/>
    </w:rPr>
  </w:style>
  <w:style w:type="paragraph" w:styleId="Title">
    <w:name w:val="Title"/>
    <w:basedOn w:val="Normal"/>
    <w:next w:val="Normal"/>
    <w:link w:val="TitleChar"/>
    <w:uiPriority w:val="10"/>
    <w:qFormat/>
    <w:rsid w:val="008F0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A81"/>
    <w:pPr>
      <w:spacing w:before="160"/>
      <w:jc w:val="center"/>
    </w:pPr>
    <w:rPr>
      <w:i/>
      <w:iCs/>
      <w:color w:val="404040" w:themeColor="text1" w:themeTint="BF"/>
    </w:rPr>
  </w:style>
  <w:style w:type="character" w:customStyle="1" w:styleId="QuoteChar">
    <w:name w:val="Quote Char"/>
    <w:basedOn w:val="DefaultParagraphFont"/>
    <w:link w:val="Quote"/>
    <w:uiPriority w:val="29"/>
    <w:rsid w:val="008F0A81"/>
    <w:rPr>
      <w:i/>
      <w:iCs/>
      <w:color w:val="404040" w:themeColor="text1" w:themeTint="BF"/>
    </w:rPr>
  </w:style>
  <w:style w:type="paragraph" w:styleId="ListParagraph">
    <w:name w:val="List Paragraph"/>
    <w:basedOn w:val="Normal"/>
    <w:uiPriority w:val="34"/>
    <w:qFormat/>
    <w:rsid w:val="008F0A81"/>
    <w:pPr>
      <w:ind w:left="720"/>
      <w:contextualSpacing/>
    </w:pPr>
  </w:style>
  <w:style w:type="character" w:styleId="IntenseEmphasis">
    <w:name w:val="Intense Emphasis"/>
    <w:basedOn w:val="DefaultParagraphFont"/>
    <w:uiPriority w:val="21"/>
    <w:qFormat/>
    <w:rsid w:val="008F0A81"/>
    <w:rPr>
      <w:i/>
      <w:iCs/>
      <w:color w:val="2F5496" w:themeColor="accent1" w:themeShade="BF"/>
    </w:rPr>
  </w:style>
  <w:style w:type="paragraph" w:styleId="IntenseQuote">
    <w:name w:val="Intense Quote"/>
    <w:basedOn w:val="Normal"/>
    <w:next w:val="Normal"/>
    <w:link w:val="IntenseQuoteChar"/>
    <w:uiPriority w:val="30"/>
    <w:qFormat/>
    <w:rsid w:val="008F0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A81"/>
    <w:rPr>
      <w:i/>
      <w:iCs/>
      <w:color w:val="2F5496" w:themeColor="accent1" w:themeShade="BF"/>
    </w:rPr>
  </w:style>
  <w:style w:type="character" w:styleId="IntenseReference">
    <w:name w:val="Intense Reference"/>
    <w:basedOn w:val="DefaultParagraphFont"/>
    <w:uiPriority w:val="32"/>
    <w:qFormat/>
    <w:rsid w:val="008F0A81"/>
    <w:rPr>
      <w:b/>
      <w:bCs/>
      <w:smallCaps/>
      <w:color w:val="2F5496" w:themeColor="accent1" w:themeShade="BF"/>
      <w:spacing w:val="5"/>
    </w:rPr>
  </w:style>
  <w:style w:type="paragraph" w:styleId="Footer">
    <w:name w:val="footer"/>
    <w:basedOn w:val="Normal"/>
    <w:link w:val="FooterChar"/>
    <w:uiPriority w:val="99"/>
    <w:unhideWhenUsed/>
    <w:rsid w:val="00BE7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6C9"/>
  </w:style>
  <w:style w:type="paragraph" w:styleId="Header">
    <w:name w:val="header"/>
    <w:basedOn w:val="Normal"/>
    <w:link w:val="HeaderChar"/>
    <w:uiPriority w:val="99"/>
    <w:unhideWhenUsed/>
    <w:rsid w:val="00BE7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6C9"/>
  </w:style>
  <w:style w:type="character" w:customStyle="1" w:styleId="HeaderChar1">
    <w:name w:val="Header Char1"/>
    <w:semiHidden/>
    <w:locked/>
    <w:rsid w:val="00BE76C9"/>
    <w:rPr>
      <w:rFonts w:ascii="Times New Roman" w:eastAsia="MS Mincho" w:hAnsi="Times New Roman" w:cs="Times New Roman"/>
      <w:sz w:val="28"/>
      <w:lang w:val="en-US" w:eastAsia="ja-JP"/>
    </w:rPr>
  </w:style>
  <w:style w:type="numbering" w:customStyle="1" w:styleId="NoList1">
    <w:name w:val="No List1"/>
    <w:next w:val="NoList"/>
    <w:uiPriority w:val="99"/>
    <w:semiHidden/>
    <w:unhideWhenUsed/>
    <w:rsid w:val="00BE76C9"/>
  </w:style>
  <w:style w:type="paragraph" w:styleId="BalloonText">
    <w:name w:val="Balloon Text"/>
    <w:basedOn w:val="Normal"/>
    <w:link w:val="BalloonTextChar"/>
    <w:uiPriority w:val="99"/>
    <w:semiHidden/>
    <w:unhideWhenUsed/>
    <w:rsid w:val="00BE76C9"/>
    <w:pPr>
      <w:spacing w:after="0" w:line="240" w:lineRule="auto"/>
    </w:pPr>
    <w:rPr>
      <w:rFonts w:ascii="Segoe UI" w:eastAsia="Times New Roman" w:hAnsi="Segoe UI" w:cs="Segoe UI"/>
      <w:kern w:val="0"/>
      <w:sz w:val="18"/>
      <w:szCs w:val="18"/>
      <w:lang w:val="vi-VN"/>
      <w14:ligatures w14:val="none"/>
    </w:rPr>
  </w:style>
  <w:style w:type="character" w:customStyle="1" w:styleId="BalloonTextChar">
    <w:name w:val="Balloon Text Char"/>
    <w:basedOn w:val="DefaultParagraphFont"/>
    <w:link w:val="BalloonText"/>
    <w:uiPriority w:val="99"/>
    <w:semiHidden/>
    <w:rsid w:val="00BE76C9"/>
    <w:rPr>
      <w:rFonts w:ascii="Segoe UI" w:eastAsia="Times New Roman" w:hAnsi="Segoe UI" w:cs="Segoe UI"/>
      <w:kern w:val="0"/>
      <w:sz w:val="18"/>
      <w:szCs w:val="18"/>
      <w:lang w:val="vi-VN"/>
      <w14:ligatures w14:val="none"/>
    </w:rPr>
  </w:style>
  <w:style w:type="paragraph" w:styleId="NormalWeb">
    <w:name w:val="Normal (Web)"/>
    <w:basedOn w:val="Normal"/>
    <w:uiPriority w:val="99"/>
    <w:unhideWhenUsed/>
    <w:rsid w:val="00BE76C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BE76C9"/>
    <w:pPr>
      <w:spacing w:after="0" w:line="240" w:lineRule="auto"/>
    </w:pPr>
    <w:rPr>
      <w:rFonts w:ascii="Times New Roman" w:eastAsia="Times New Roman" w:hAnsi="Times New Roman" w:cs="Times New Roman"/>
      <w:kern w:val="0"/>
      <w:sz w:val="20"/>
      <w:szCs w:val="20"/>
      <w:lang w:val="vi-VN"/>
      <w14:ligatures w14:val="none"/>
    </w:rPr>
  </w:style>
  <w:style w:type="character" w:customStyle="1" w:styleId="FootnoteTextChar">
    <w:name w:val="Footnote Text Char"/>
    <w:basedOn w:val="DefaultParagraphFont"/>
    <w:link w:val="FootnoteText"/>
    <w:uiPriority w:val="99"/>
    <w:rsid w:val="00BE76C9"/>
    <w:rPr>
      <w:rFonts w:ascii="Times New Roman" w:eastAsia="Times New Roman" w:hAnsi="Times New Roman" w:cs="Times New Roman"/>
      <w:kern w:val="0"/>
      <w:sz w:val="20"/>
      <w:szCs w:val="20"/>
      <w:lang w:val="vi-VN"/>
      <w14:ligatures w14:val="none"/>
    </w:rPr>
  </w:style>
  <w:style w:type="character" w:styleId="FootnoteReference">
    <w:name w:val="footnote reference"/>
    <w:basedOn w:val="DefaultParagraphFont"/>
    <w:uiPriority w:val="99"/>
    <w:semiHidden/>
    <w:unhideWhenUsed/>
    <w:rsid w:val="00BE76C9"/>
    <w:rPr>
      <w:vertAlign w:val="superscript"/>
    </w:rPr>
  </w:style>
  <w:style w:type="paragraph" w:styleId="Revision">
    <w:name w:val="Revision"/>
    <w:hidden/>
    <w:uiPriority w:val="99"/>
    <w:semiHidden/>
    <w:rsid w:val="00BE76C9"/>
    <w:pPr>
      <w:spacing w:after="0" w:line="240" w:lineRule="auto"/>
    </w:pPr>
    <w:rPr>
      <w:rFonts w:ascii="Times New Roman" w:eastAsia="Times New Roman" w:hAnsi="Times New Roman" w:cs="Times New Roman"/>
      <w:kern w:val="0"/>
      <w:lang w:val="vi-VN"/>
      <w14:ligatures w14:val="none"/>
    </w:rPr>
  </w:style>
  <w:style w:type="numbering" w:customStyle="1" w:styleId="NoList2">
    <w:name w:val="No List2"/>
    <w:next w:val="NoList"/>
    <w:uiPriority w:val="99"/>
    <w:semiHidden/>
    <w:unhideWhenUsed/>
    <w:rsid w:val="00BE76C9"/>
  </w:style>
  <w:style w:type="table" w:styleId="TableGrid">
    <w:name w:val="Table Grid"/>
    <w:basedOn w:val="TableNormal"/>
    <w:rsid w:val="00BE76C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76C9"/>
    <w:pPr>
      <w:tabs>
        <w:tab w:val="left" w:pos="1152"/>
      </w:tabs>
      <w:spacing w:before="120" w:after="120" w:line="312" w:lineRule="auto"/>
    </w:pPr>
    <w:rPr>
      <w:rFonts w:ascii="Arial" w:eastAsia="Times New Roman" w:hAnsi="Arial" w:cs="Arial"/>
      <w:kern w:val="0"/>
      <w:sz w:val="26"/>
      <w:szCs w:val="26"/>
      <w14:ligatures w14:val="none"/>
    </w:rPr>
  </w:style>
  <w:style w:type="numbering" w:customStyle="1" w:styleId="NoList3">
    <w:name w:val="No List3"/>
    <w:next w:val="NoList"/>
    <w:uiPriority w:val="99"/>
    <w:semiHidden/>
    <w:unhideWhenUsed/>
    <w:rsid w:val="00BE76C9"/>
  </w:style>
  <w:style w:type="table" w:customStyle="1" w:styleId="TableGrid1">
    <w:name w:val="Table Grid1"/>
    <w:basedOn w:val="TableNormal"/>
    <w:next w:val="TableGrid"/>
    <w:uiPriority w:val="39"/>
    <w:rsid w:val="007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