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776" w:type="dxa"/>
        <w:tblLook w:val="01E0" w:firstRow="1" w:lastRow="1" w:firstColumn="1" w:lastColumn="1" w:noHBand="0" w:noVBand="0"/>
      </w:tblPr>
      <w:tblGrid>
        <w:gridCol w:w="3587"/>
        <w:gridCol w:w="6189"/>
      </w:tblGrid>
      <w:tr w:rsidR="00A42DD2" w:rsidRPr="00A42DD2" ns2:paraId="2AA3AA17" ns2:textId="77777777" w:rsidTr="001F5FA5">
        <w:trPr>
          <w:trHeight w:val="1625"/>
        </w:trPr>
        <w:tc>
          <w:tcPr>
            <w:tcW w:w="3587" w:type="dxa"/>
          </w:tcPr>
          <w:p ns2:paraId="4EF70445" ns2:textId="77777777"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6"/>
                <w:szCs w:val="26"/>
                <ns2:ligatures ns2:val="none"/>
              </w:rPr>
            </w:pPr>
            <w:r w:rsidRPr="00A42DD2">
              <w:rPr>
                <w:rFonts w:ascii="Times New Roman" w:eastAsia="Times New Roman" w:hAnsi="Times New Roman" w:cs="Times New Roman"/>
                <w:b/>
                <w:color w:val="000000"/>
                <w:spacing w:val="-2"/>
                <w:kern w:val="0"/>
                <w:sz w:val="26"/>
                <w:szCs w:val="26"/>
                <ns2:ligatures ns2:val="none"/>
              </w:rPr>
              <w:t>NGÂN HÀNG NHÀ NƯỚC</w:t>
            </w:r>
          </w:p>
          <w:p ns2:paraId="756BABB9" ns2:textId="77777777"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6"/>
                <w:szCs w:val="26"/>
                <ns2:ligatures ns2:val="none"/>
              </w:rPr>
            </w:pPr>
            <w:r w:rsidRPr="00A42DD2">
              <w:rPr>
                <w:rFonts w:ascii="Times New Roman" w:eastAsia="Times New Roman" w:hAnsi="Times New Roman" w:cs="Times New Roman"/>
                <w:b/>
                <w:color w:val="000000"/>
                <w:spacing w:val="-2"/>
                <w:kern w:val="0"/>
                <w:sz w:val="26"/>
                <w:szCs w:val="26"/>
                <ns2:ligatures ns2:val="none"/>
              </w:rPr>
              <w:t>VIỆT NAM</w:t>
            </w:r>
          </w:p>
          <w:p ns2:paraId="3EA7BE2F" ns2:textId="7BB05B75"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6"/>
                <w:szCs w:val="26"/>
                <ns2:ligatures ns2:val="none"/>
              </w:rPr>
            </w:pPr>
            <w:r w:rsidRPr="00A42DD2">
              <w:rPr>
                <w:rFonts w:ascii="Times New Roman" w:eastAsia="Times New Roman" w:hAnsi="Times New Roman" w:cs="Times New Roman"/>
                <w:b/>
                <w:noProof/>
                <w:color w:val="000000"/>
                <w:spacing w:val="-2"/>
                <w:kern w:val="0"/>
                <w:sz w:val="26"/>
                <w:szCs w:val="26"/>
                <ns2:ligatures ns2:val="none"/>
              </w:rPr>
              <ns1:AlternateContent>
                <ns1:Choice Requires="wps">
                  <w:drawing>
                    <ns3:anchor distT="0" distB="0" distL="114300" distR="114300" simplePos="0" relativeHeight="251753472" behindDoc="0" locked="0" layoutInCell="1" allowOverlap="1" ns4:anchorId="1A477A5C" ns4:editId="525E0345">
                      <ns3:simplePos x="0" y="0"/>
                      <ns3:positionH relativeFrom="column">
                        <ns3:posOffset>687070</ns3:posOffset>
                      </ns3:positionH>
                      <ns3:positionV relativeFrom="paragraph">
                        <ns3:posOffset>9525</ns3:posOffset>
                      </ns3:positionV>
                      <ns3:extent cx="762000" cy="0"/>
                      <ns3:effectExtent l="5080" t="6350" r="13970" b="12700"/>
                      <ns3:wrapNone/>
                      <ns3:docPr id="733028561" name="Straight Connector 2"/>
                      <ns3:cNvGraphicFramePr>
                        <ns5:graphicFrameLocks/>
                      </ns3:cNvGraphicFramePr>
                      <ns5:graphic>
                        <ns5:graphicData uri="http://schemas.microsoft.com/office/word/2010/wordprocessingShape">
                          <ns6:wsp>
                            <ns6:cNvCnPr>
                              <ns5:cxnSpLocks noChangeShapeType="1"/>
                            </ns6:cNvCnPr>
                            <ns6:spPr bwMode="auto">
                              <ns5:xfrm>
                                <ns5:off x="0" y="0"/>
                                <ns5:ext cx="76200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5477C9A6" id="Straight Connector 2" ns9: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1pt,.75pt" to="114.1pt,.7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"/>
                  </w:pict>
                </ns1:Fallback>
              </ns1:AlternateContent>
            </w:r>
          </w:p>
          <w:p ns2:paraId="4437F328" ns2:textId="48E4E96C" w:rsidR="00A42DD2" w:rsidRPr="00A42DD2" w:rsidRDefault="00A42DD2" w:rsidP="00A42DD2">
            <w:pPr>
              <w:spacing w:before="40" w:after="40" w:line="240" w:lineRule="auto"/>
              <w:jc w:val="center"/>
              <w:rPr>
                <w:rFonts w:ascii="Times New Roman" w:eastAsia="Times New Roman" w:hAnsi="Times New Roman" w:cs="Times New Roman"/>
                <w:color w:val="000000"/>
                <w:spacing w:val="-2"/>
                <w:kern w:val="0"/>
                <w:sz w:val="28"/>
                <w:szCs w:val="28"/>
                <ns2:ligatures ns2:val="none"/>
              </w:rPr>
            </w:pPr>
            <w:r w:rsidRPr="00A42DD2">
              <w:rPr>
                <w:rFonts w:ascii="Times New Roman" w:eastAsia="Times New Roman" w:hAnsi="Times New Roman" w:cs="Times New Roman"/>
                <w:color w:val="000000"/>
                <w:spacing w:val="-2"/>
                <w:kern w:val="0"/>
                <w:sz w:val="28"/>
                <w:szCs w:val="28"/>
                <ns2:ligatures ns2:val="none"/>
              </w:rPr>
              <w:t>Số:</w:t>
            </w:r>
            <w:r w:rsidR="0007790B">
              <w:rPr>
                <w:rFonts w:ascii="Times New Roman" w:eastAsia="Times New Roman" w:hAnsi="Times New Roman" w:cs="Times New Roman"/>
                <w:color w:val="000000"/>
                <w:spacing w:val="-2"/>
                <w:kern w:val="0"/>
                <w:sz w:val="28"/>
                <w:szCs w:val="28"/>
                <ns2:ligatures ns2:val="none"/>
              </w:rPr>
              <w:t xml:space="preserve"> 36</w:t>
            </w:r>
            <w:r w:rsidRPr="00A42DD2">
              <w:rPr>
                <w:rFonts w:ascii="Times New Roman" w:eastAsia="Times New Roman" w:hAnsi="Times New Roman" w:cs="Times New Roman"/>
                <w:color w:val="000000"/>
                <w:spacing w:val="-2"/>
                <w:kern w:val="0"/>
                <w:sz w:val="28"/>
                <w:szCs w:val="28"/>
                <ns2:ligatures ns2:val="none"/>
              </w:rPr>
              <w:t>/2026/TT-NHNN</w:t>
            </w:r>
          </w:p>
        </w:tc>
        <w:tc>
          <w:tcPr>
            <w:tcW w:w="6189" w:type="dxa"/>
          </w:tcPr>
          <w:p ns2:paraId="31781674" ns2:textId="77777777"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6"/>
                <w:szCs w:val="26"/>
                <ns2:ligatures ns2:val="none"/>
              </w:rPr>
            </w:pPr>
            <w:r w:rsidRPr="00A42DD2">
              <w:rPr>
                <w:rFonts w:ascii="Times New Roman" w:eastAsia="Times New Roman" w:hAnsi="Times New Roman" w:cs="Times New Roman"/>
                <w:b/>
                <w:color w:val="000000"/>
                <w:spacing w:val="-2"/>
                <w:kern w:val="0"/>
                <w:sz w:val="26"/>
                <w:szCs w:val="26"/>
                <ns2:ligatures ns2:val="none"/>
              </w:rPr>
              <w:t>CỘNG HOÀ XÃ HỘI CHỦ NGHĨA VIỆT NAM</w:t>
            </w:r>
          </w:p>
          <w:p ns2:paraId="67024092" ns2:textId="77777777"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8"/>
                <w:szCs w:val="28"/>
                <ns2:ligatures ns2:val="none"/>
              </w:rPr>
            </w:pPr>
            <w:r w:rsidRPr="00A42DD2">
              <w:rPr>
                <w:rFonts w:ascii="Times New Roman" w:eastAsia="Times New Roman" w:hAnsi="Times New Roman" w:cs="Times New Roman"/>
                <w:b/>
                <w:color w:val="000000"/>
                <w:spacing w:val="-2"/>
                <w:kern w:val="0"/>
                <w:sz w:val="28"/>
                <w:szCs w:val="28"/>
                <ns2:ligatures ns2:val="none"/>
              </w:rPr>
              <w:t>Độc lập - Tự do - Hạnh phúc</w:t>
            </w:r>
          </w:p>
          <w:p ns2:paraId="5C741879" ns2:textId="3F7A287D" w:rsidR="00A42DD2" w:rsidRPr="00A42DD2" w:rsidRDefault="00A42DD2" w:rsidP="00A42DD2">
            <w:pPr>
              <w:spacing w:before="40" w:after="40" w:line="240" w:lineRule="auto"/>
              <w:jc w:val="center"/>
              <w:rPr>
                <w:rFonts w:ascii="Times New Roman" w:eastAsia="Times New Roman" w:hAnsi="Times New Roman" w:cs="Times New Roman"/>
                <w:b/>
                <w:color w:val="000000"/>
                <w:spacing w:val="-2"/>
                <w:kern w:val="0"/>
                <w:sz w:val="28"/>
                <w:szCs w:val="28"/>
                <ns2:ligatures ns2:val="none"/>
              </w:rPr>
            </w:pPr>
            <w:r w:rsidRPr="00A42DD2">
              <w:rPr>
                <w:rFonts w:ascii="Times New Roman" w:eastAsia="Times New Roman" w:hAnsi="Times New Roman" w:cs="Times New Roman"/>
                <w:i/>
                <w:noProof/>
                <w:color w:val="000000"/>
                <w:spacing w:val="-2"/>
                <w:kern w:val="0"/>
                <w:sz w:val="28"/>
                <w:szCs w:val="28"/>
                <ns2:ligatures ns2:val="none"/>
              </w:rPr>
              <ns1:AlternateContent>
                <ns1:Choice Requires="wps">
                  <w:drawing>
                    <ns3:anchor distT="0" distB="0" distL="114300" distR="114300" simplePos="0" relativeHeight="251754496" behindDoc="0" locked="0" layoutInCell="1" allowOverlap="1" ns4:anchorId="432DCBFA" ns4:editId="4BDB8495">
                      <ns3:simplePos x="0" y="0"/>
                      <ns3:positionH relativeFrom="column">
                        <ns3:posOffset>823595</ns3:posOffset>
                      </ns3:positionH>
                      <ns3:positionV relativeFrom="paragraph">
                        <ns3:posOffset>12700</ns3:posOffset>
                      </ns3:positionV>
                      <ns3:extent cx="2143125" cy="0"/>
                      <ns3:effectExtent l="9525" t="5080" r="9525" b="13970"/>
                      <ns3:wrapNone/>
                      <ns3:docPr id="1769646458" name="Straight Arrow Connector 1"/>
                      <ns3:cNvGraphicFramePr>
                        <ns5:graphicFrameLocks/>
                      </ns3:cNvGraphicFramePr>
                      <ns5:graphic>
                        <ns5:graphicData uri="http://schemas.microsoft.com/office/word/2010/wordprocessingShape">
                          <ns6:wsp>
                            <ns6:cNvCnPr>
                              <ns5:cxnSpLocks noChangeShapeType="1"/>
                            </ns6:cNvCnPr>
                            <ns6:spPr bwMode="auto">
                              <ns5:xfrm>
                                <ns5:off x="0" y="0"/>
                                <ns5:ext cx="2143125" cy="0"/>
                              </ns5:xfrm>
                              <ns5:prstGeom prst="straightConnector1">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shape ns2:anchorId="7003E571" id="Straight Arrow Connector 1" ns9:spid="_x0000_s1026" type="#_x0000_t32" style="position:absolute;margin-left:64.85pt;margin-top:1pt;width:168.75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"/>
                  </w:pict>
                </ns1:Fallback>
              </ns1:AlternateContent>
            </w:r>
          </w:p>
          <w:p ns2:paraId="6CDBC853" ns2:textId="24A42B17" w:rsidR="00A42DD2" w:rsidRPr="00A42DD2" w:rsidRDefault="00A42DD2" w:rsidP="00A42DD2">
            <w:pPr>
              <w:spacing w:before="40" w:after="40" w:line="240" w:lineRule="auto"/>
              <w:rPr>
                <w:rFonts w:ascii="Times New Roman" w:eastAsia="Times New Roman" w:hAnsi="Times New Roman" w:cs="Times New Roman"/>
                <w:i/>
                <w:color w:val="000000"/>
                <w:spacing w:val="-2"/>
                <w:kern w:val="0"/>
                <w:sz w:val="28"/>
                <w:szCs w:val="28"/>
                <ns2:ligatures ns2:val="none"/>
              </w:rPr>
            </w:pPr>
            <w:r w:rsidRPr="00A42DD2">
              <w:rPr>
                <w:rFonts w:ascii="Times New Roman" w:eastAsia="Times New Roman" w:hAnsi="Times New Roman" w:cs="Times New Roman"/>
                <w:i/>
                <w:color w:val="000000"/>
                <w:spacing w:val="-2"/>
                <w:kern w:val="0"/>
                <w:sz w:val="28"/>
                <w:szCs w:val="28"/>
                <ns2:ligatures ns2:val="none"/>
              </w:rPr>
              <w:t xml:space="preserve">             Hà Nội, ngày</w:t>
            </w:r>
            <w:r w:rsidR="0007790B">
              <w:rPr>
                <w:rFonts w:ascii="Times New Roman" w:eastAsia="Times New Roman" w:hAnsi="Times New Roman" w:cs="Times New Roman"/>
                <w:i/>
                <w:color w:val="000000"/>
                <w:spacing w:val="-2"/>
                <w:kern w:val="0"/>
                <w:sz w:val="28"/>
                <w:szCs w:val="28"/>
                <ns2:ligatures ns2:val="none"/>
              </w:rPr>
              <w:t xml:space="preserve"> 01 </w:t>
            </w:r>
            <w:r w:rsidRPr="00A42DD2">
              <w:rPr>
                <w:rFonts w:ascii="Times New Roman" w:eastAsia="Times New Roman" w:hAnsi="Times New Roman" w:cs="Times New Roman"/>
                <w:i/>
                <w:color w:val="000000"/>
                <w:spacing w:val="-2"/>
                <w:kern w:val="0"/>
                <w:sz w:val="28"/>
                <w:szCs w:val="28"/>
                <ns2:ligatures ns2:val="none"/>
              </w:rPr>
              <w:t>tháng</w:t>
            </w:r>
            <w:r w:rsidR="0007790B">
              <w:rPr>
                <w:rFonts w:ascii="Times New Roman" w:eastAsia="Times New Roman" w:hAnsi="Times New Roman" w:cs="Times New Roman"/>
                <w:i/>
                <w:color w:val="000000"/>
                <w:spacing w:val="-2"/>
                <w:kern w:val="0"/>
                <w:sz w:val="28"/>
                <w:szCs w:val="28"/>
                <ns2:ligatures ns2:val="none"/>
              </w:rPr>
              <w:t xml:space="preserve"> 7 </w:t>
            </w:r>
            <w:r w:rsidRPr="00A42DD2">
              <w:rPr>
                <w:rFonts w:ascii="Times New Roman" w:eastAsia="Times New Roman" w:hAnsi="Times New Roman" w:cs="Times New Roman"/>
                <w:i/>
                <w:color w:val="000000"/>
                <w:spacing w:val="-2"/>
                <w:kern w:val="0"/>
                <w:sz w:val="28"/>
                <w:szCs w:val="28"/>
                <ns2:ligatures ns2:val="none"/>
              </w:rPr>
              <w:t>năm 2026</w:t>
            </w:r>
          </w:p>
          <w:p ns2:paraId="46A10759" ns2:textId="77777777" w:rsidR="00A42DD2" w:rsidRPr="00A42DD2" w:rsidRDefault="00A42DD2" w:rsidP="00A42DD2">
            <w:pPr>
              <w:spacing w:before="40" w:after="40" w:line="240" w:lineRule="auto"/>
              <w:jc w:val="center"/>
              <w:rPr>
                <w:rFonts w:ascii="Times New Roman" w:eastAsia="Times New Roman" w:hAnsi="Times New Roman" w:cs="Times New Roman"/>
                <w:color w:val="000000"/>
                <w:spacing w:val="-2"/>
                <w:kern w:val="0"/>
                <w:sz w:val="28"/>
                <w:szCs w:val="28"/>
                <ns2:ligatures ns2:val="none"/>
              </w:rPr>
            </w:pPr>
          </w:p>
        </w:tc>
      </w:tr>
    </w:tbl>
    <w:p ns2:paraId="63C0F624" ns2:textId="77777777" w:rsidR="00A42DD2" w:rsidRPr="00A42DD2" w:rsidRDefault="00A42DD2" w:rsidP="00A42DD2">
      <w:pPr>
        <w:spacing w:before="240" w:after="120" w:line="240" w:lineRule="auto"/>
        <w:jc w:val="center"/>
        <w:rPr>
          <w:rFonts w:ascii="Times New Roman" w:eastAsia="Times New Roman" w:hAnsi="Times New Roman" w:cs="Times New Roman"/>
          <w:b/>
          <w:color w:val="000000"/>
          <w:spacing w:val="-2"/>
          <w:kern w:val="0"/>
          <w:sz w:val="28"/>
          <w:szCs w:val="32"/>
          <ns2:ligatures ns2:val="none"/>
        </w:rPr>
      </w:pPr>
    </w:p>
    <w:p ns2:paraId="7CAFAF59" ns2:textId="77777777" w:rsidR="00A42DD2" w:rsidRPr="00A42DD2" w:rsidRDefault="00A42DD2" w:rsidP="00A42DD2">
      <w:pPr>
        <w:spacing w:before="240" w:after="120" w:line="240" w:lineRule="auto"/>
        <w:jc w:val="center"/>
        <w:rPr>
          <w:rFonts w:ascii="Times New Roman" w:eastAsia="Times New Roman" w:hAnsi="Times New Roman" w:cs="Times New Roman"/>
          <w:b/>
          <w:color w:val="000000"/>
          <w:kern w:val="0"/>
          <w:sz w:val="28"/>
          <w:szCs w:val="32"/>
          <ns2:ligatures ns2:val="none"/>
        </w:rPr>
      </w:pPr>
      <w:r w:rsidRPr="00A42DD2">
        <w:rPr>
          <w:rFonts w:ascii="Times New Roman" w:eastAsia="Times New Roman" w:hAnsi="Times New Roman" w:cs="Times New Roman"/>
          <w:b/>
          <w:color w:val="000000"/>
          <w:kern w:val="0"/>
          <w:sz w:val="28"/>
          <w:szCs w:val="32"/>
          <ns2:ligatures ns2:val="none"/>
        </w:rPr>
        <w:t>THÔNG TƯ</w:t>
      </w:r>
    </w:p>
    <w:p ns2:paraId="7AE6D53A" ns2:textId="77777777" w:rsidR="00A42DD2" w:rsidRPr="00A42DD2" w:rsidRDefault="00A42DD2" w:rsidP="00A42DD2">
      <w:pPr>
        <w:tabs>
          <w:tab w:val="left" w:pos="1185"/>
          <w:tab w:val="center" w:pos="4536"/>
        </w:tabs>
        <w:spacing w:before="120" w:after="120" w:line="240" w:lineRule="auto"/>
        <w:contextualSpacing/>
        <w:jc w:val="center"/>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 xml:space="preserve">Sửa đổi, bổ sung một số Thông tư của Thống đốc Ngân hàng Nhà nước </w:t>
      </w:r>
    </w:p>
    <w:p ns2:paraId="048F017E" ns2:textId="77777777" w:rsidR="00A42DD2" w:rsidRPr="00A42DD2" w:rsidRDefault="00A42DD2" w:rsidP="00A42DD2">
      <w:pPr>
        <w:tabs>
          <w:tab w:val="left" w:pos="1185"/>
          <w:tab w:val="center" w:pos="4536"/>
        </w:tabs>
        <w:spacing w:before="120" w:after="120" w:line="240" w:lineRule="auto"/>
        <w:contextualSpacing/>
        <w:jc w:val="center"/>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 xml:space="preserve">Việt Nam quy định về điều hành công cụ chính sách tiền tệ và việc các tổ chức tín dụng Nhà nước duy trì số dư tiền gửi tại Ngân hàng Chính sách </w:t>
      </w:r>
    </w:p>
    <w:p ns2:paraId="7D38F624" ns2:textId="77777777" w:rsidR="00A42DD2" w:rsidRPr="00A42DD2" w:rsidRDefault="00A42DD2" w:rsidP="00A42DD2">
      <w:pPr>
        <w:tabs>
          <w:tab w:val="left" w:pos="1185"/>
          <w:tab w:val="center" w:pos="4536"/>
        </w:tabs>
        <w:spacing w:before="120" w:after="120" w:line="240" w:lineRule="auto"/>
        <w:contextualSpacing/>
        <w:jc w:val="center"/>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xã hội do thay đổi cơ cấu, tổ chức bộ máy</w:t>
      </w:r>
    </w:p>
    <w:p ns2:paraId="0D47CC33" ns2:textId="77777777" w:rsidR="00A42DD2" w:rsidRPr="00A42DD2" w:rsidRDefault="00A42DD2" w:rsidP="00A42DD2">
      <w:pPr>
        <w:spacing w:before="80" w:after="80" w:line="240" w:lineRule="auto"/>
        <w:ind w:firstLine="720"/>
        <w:jc w:val="both"/>
        <w:rPr>
          <w:rFonts w:ascii="Times New Roman" w:eastAsia="Times New Roman" w:hAnsi="Times New Roman" w:cs="Times New Roman"/>
          <w:i/>
          <w:color w:val="000000"/>
          <w:kern w:val="0"/>
          <w:sz w:val="28"/>
          <w:szCs w:val="28"/>
          <ns2:ligatures ns2:val="none"/>
        </w:rPr>
      </w:pPr>
    </w:p>
    <w:p ns2:paraId="16718397" ns2:textId="77777777" w:rsidR="00A42DD2" w:rsidRPr="00A42DD2" w:rsidRDefault="00A42DD2" w:rsidP="00A42DD2">
      <w:pPr>
        <w:spacing w:before="80" w:after="80" w:line="240" w:lineRule="auto"/>
        <w:ind w:firstLine="720"/>
        <w:jc w:val="both"/>
        <w:rPr>
          <w:rFonts w:ascii="Times New Roman" w:eastAsia="Times New Roman" w:hAnsi="Times New Roman" w:cs="Times New Roman"/>
          <w:i/>
          <w:color w:val="000000"/>
          <w:kern w:val="0"/>
          <w:sz w:val="28"/>
          <w:szCs w:val="28"/>
          <ns2:ligatures ns2:val="none"/>
        </w:rPr>
      </w:pPr>
      <w:r w:rsidRPr="00A42DD2">
        <w:rPr>
          <w:rFonts w:ascii="Times New Roman" w:eastAsia="Times New Roman" w:hAnsi="Times New Roman" w:cs="Times New Roman"/>
          <w:i/>
          <w:color w:val="000000"/>
          <w:kern w:val="0"/>
          <w:sz w:val="28"/>
          <w:szCs w:val="28"/>
          <ns2:ligatures ns2:val="none"/>
        </w:rPr>
        <w:t>Căn cứ Luật Ngân hàng Nhà nước Việt Nam số 46/2010/QH12;</w:t>
      </w:r>
    </w:p>
    <w:p ns2:paraId="1BD20123" ns2:textId="77777777" w:rsidR="00A42DD2" w:rsidRPr="00A42DD2" w:rsidRDefault="00A42DD2" w:rsidP="0007790B">
      <w:pPr>
        <w:spacing w:before="80" w:after="0" w:line="310" w:lineRule="exact"/>
        <w:ind w:firstLine="720"/>
        <w:jc w:val="both"/>
        <w:rPr>
          <w:rFonts w:ascii="Times New Roman" w:eastAsia="Times New Roman" w:hAnsi="Times New Roman" w:cs="Times New Roman"/>
          <w:i/>
          <w:color w:val="000000"/>
          <w:kern w:val="0"/>
          <w:sz w:val="28"/>
          <w:szCs w:val="28"/>
          <ns2:ligatures ns2:val="none"/>
        </w:rPr>
      </w:pPr>
      <w:r w:rsidRPr="00A42DD2">
        <w:rPr>
          <w:rFonts w:ascii="Times New Roman" w:eastAsia="Times New Roman" w:hAnsi="Times New Roman" w:cs="Times New Roman"/>
          <w:i/>
          <w:color w:val="000000"/>
          <w:kern w:val="0"/>
          <w:sz w:val="28"/>
          <w:szCs w:val="28"/>
          <ns2:ligatures ns2:val="none"/>
        </w:rPr>
        <w:t>Căn cứ Luật Các tổ chức tín dụng số 32/2024/QH15 được sửa đổi, bổ sung bởi Luật số 96/2025/QH15;</w:t>
      </w:r>
    </w:p>
    <w:p ns2:paraId="628267EA" ns2:textId="77777777" w:rsidR="00A42DD2" w:rsidRPr="00A42DD2" w:rsidRDefault="00A42DD2" w:rsidP="0007790B">
      <w:pPr>
        <w:spacing w:before="80" w:after="0" w:line="310" w:lineRule="exact"/>
        <w:ind w:firstLine="720"/>
        <w:jc w:val="both"/>
        <w:rPr>
          <w:rFonts w:ascii="Times New Roman" w:eastAsia="Times New Roman" w:hAnsi="Times New Roman" w:cs="Times New Roman"/>
          <w:i/>
          <w:color w:val="000000"/>
          <w:kern w:val="0"/>
          <w:sz w:val="28"/>
          <w:szCs w:val="28"/>
          <ns2:ligatures ns2:val="none"/>
        </w:rPr>
      </w:pPr>
      <w:r w:rsidRPr="00A42DD2">
        <w:rPr>
          <w:rFonts w:ascii="Times New Roman" w:eastAsia="Times New Roman" w:hAnsi="Times New Roman" w:cs="Times New Roman"/>
          <w:i/>
          <w:color w:val="000000"/>
          <w:kern w:val="0"/>
          <w:sz w:val="28"/>
          <w:szCs w:val="28"/>
          <ns2:ligatures ns2:val="none"/>
        </w:rPr>
        <w:t>Căn cứ Nghị định số 26/2025/NĐ-CP của Chính phủ quy định chức năng, nhiệm vụ, quyền hạn và cơ cấu tổ chức của Ngân hàng Nhà nước Việt Nam được sửa đổi, bổ sung bởi Nghị định số 198/2026/NĐ-CP;</w:t>
      </w:r>
    </w:p>
    <w:p ns2:paraId="3FD971CC" ns2:textId="77777777" w:rsidR="00A42DD2" w:rsidRPr="00A42DD2" w:rsidRDefault="00A42DD2" w:rsidP="0007790B">
      <w:pPr>
        <w:spacing w:before="80" w:after="0" w:line="310" w:lineRule="exact"/>
        <w:ind w:firstLine="720"/>
        <w:jc w:val="both"/>
        <w:rPr>
          <w:rFonts w:ascii="Times New Roman" w:eastAsia="Times New Roman" w:hAnsi="Times New Roman" w:cs="Times New Roman"/>
          <w:i/>
          <w:color w:val="000000"/>
          <w:kern w:val="0"/>
          <w:sz w:val="28"/>
          <w:szCs w:val="28"/>
          <ns2:ligatures ns2:val="none"/>
        </w:rPr>
      </w:pPr>
      <w:r w:rsidRPr="00A42DD2">
        <w:rPr>
          <w:rFonts w:ascii="Times New Roman" w:eastAsia="Times New Roman" w:hAnsi="Times New Roman" w:cs="Times New Roman"/>
          <w:i/>
          <w:color w:val="000000"/>
          <w:kern w:val="0"/>
          <w:sz w:val="28"/>
          <w:szCs w:val="28"/>
          <ns2:ligatures ns2:val="none"/>
        </w:rPr>
        <w:t xml:space="preserve">Theo đề nghị của Vụ trưởng Vụ Chính sách tiền tệ; </w:t>
      </w:r>
    </w:p>
    <w:p ns2:paraId="13EF6745" ns2:textId="77777777" w:rsidR="00A42DD2" w:rsidRPr="0007790B" w:rsidRDefault="00A42DD2" w:rsidP="0007790B">
      <w:pPr>
        <w:spacing w:before="80" w:after="0" w:line="310" w:lineRule="exact"/>
        <w:ind w:firstLine="720"/>
        <w:jc w:val="both"/>
        <w:rPr>
          <w:rFonts w:ascii="Times New Roman Italic" w:eastAsia="Times New Roman" w:hAnsi="Times New Roman Italic" w:cs="Times New Roman"/>
          <w:i/>
          <w:color w:val="000000"/>
          <w:spacing w:val="2"/>
          <w:kern w:val="0"/>
          <w:sz w:val="28"/>
          <w:szCs w:val="28"/>
          <ns2:ligatures ns2:val="none"/>
        </w:rPr>
      </w:pPr>
      <w:r w:rsidRPr="0007790B">
        <w:rPr>
          <w:rFonts w:ascii="Times New Roman Italic" w:eastAsia="Times New Roman" w:hAnsi="Times New Roman Italic" w:cs="Times New Roman"/>
          <w:i/>
          <w:color w:val="000000"/>
          <w:spacing w:val="2"/>
          <w:kern w:val="0"/>
          <w:sz w:val="28"/>
          <w:szCs w:val="28"/>
          <ns2:ligatures ns2:val="none"/>
        </w:rPr>
        <w:t xml:space="preserve">Thống đốc Ngân hàng Nhà nước Việt Nam ban hành Thông tư sửa đổi, bổ sung một số Thông tư của Thống đốc Ngân hàng Nhà nước Việt Nam quy định về điều hành công cụ chính sách tiền tệ và việc các tổ chức tín dụng Nhà nước duy trì số dư tiền gửi tại Ngân hàng Chính sách xã hội do thay đổi cơ cấu, tổ chức bộ máy. </w:t>
      </w:r>
    </w:p>
    <w:p ns2:paraId="62597278" ns2:textId="77777777" w:rsidR="00A42DD2" w:rsidRPr="00A42DD2" w:rsidRDefault="00A42DD2" w:rsidP="0007790B">
      <w:pPr>
        <w:spacing w:before="80" w:after="0" w:line="310" w:lineRule="exact"/>
        <w:ind w:firstLine="720"/>
        <w:jc w:val="both"/>
        <w:rPr>
          <w:rFonts w:ascii="Times New Roman" w:eastAsia="Times New Roman" w:hAnsi="Times New Roman" w:cs="Times New Roman"/>
          <w:i/>
          <w:color w:val="000000"/>
          <w:kern w:val="0"/>
          <w:sz w:val="28"/>
          <w:szCs w:val="28"/>
          <ns2:ligatures ns2:val="none"/>
        </w:rPr>
      </w:pPr>
      <w:r w:rsidRPr="00A42DD2">
        <w:rPr>
          <w:rFonts w:ascii="Times New Roman" w:eastAsia="Times New Roman" w:hAnsi="Times New Roman" w:cs="Times New Roman"/>
          <w:color w:val="000000"/>
          <w:kern w:val="0"/>
          <w:sz w:val="28"/>
          <w:szCs w:val="28"/>
          <ns2:ligatures ns2:val="none"/>
        </w:rPr>
        <w:t xml:space="preserve">                                                                                                                                                                                                                                                                                                                                                                                                                                                                                                                                                                                                                                                                                                                                                                                                                                                                                                                                                                                                                                                                                                                                                                                                                                                                                                                                                                                                                                                                                                                                                                                                                                                                                                                                                                                                                                                                                                                                                                                                                                                                                                                                                                                                                                                                                                                                                                                                                                                                                                                                                                                                                                                                                                                                                                                                                                                                                                                                                                                                                                                                                                                                                                                                                                                                                                                                                                                                                                                                                                                                                                                                                                                                                                                                                                                                                                                                                                                                                                                                                                                                                                                                                                                                                                                                                                                                                                                                                                                                                                                                                                                                                                                                                                                                                                                                                                                                                                                                                                                                                                                                                                                                                                                                                                                                                                                                                                                                                                                                                                                                                                                                                                                                                                                                                                                                                                                                                                                                                                                                                                                                                                                                                                                                                                                                                                                                                                                                                                                                                                                                                                                                                                                                                                                                                                                                                                                                                                                                                                                                                                                                                                                                                                                                                                                                                                                                                                                                                                                                                                                                                                                                                                                                                                                                                                                                                                                                                                                                                                                                                                                                                                                                                                                                                                                                                                                                                                                                                                                                                                                                                                                                                                                                                                                                                                                                                                                                                                                                                                                                                                                                                                                                                                                                                                                                                                                                                                                                                                                                                                                                                                                                                                                                                                                                                                                                                                                                                                                                                                                                                                                                                                                                                                                                                                                                                                                                                                                                                                                                                                                                                                                                                                                                                                                                                                                                                                                                                                                                                                                                                                                                                                                                                                                                                                                                                                                                                                                                                                                                                                                                                                                                                                                                                                                                                                                                                                                                                                                                                                                                                                                                                                                                                                                                                                                                                                                                                                                                                                                                                                                                                                                                                                                                                                                                                                                                                                                                                                                                                                                                                                                                                                                                                                                                                                                                                                                                                                                         </w:t>
      </w:r>
    </w:p>
    <w:p ns2:paraId="1C894C79" ns2:textId="77777777" w:rsidR="00A42DD2" w:rsidRPr="00A42DD2" w:rsidRDefault="00A42DD2" w:rsidP="0007790B">
      <w:pPr>
        <w:spacing w:before="80" w:after="0" w:line="310" w:lineRule="exact"/>
        <w:ind w:firstLine="720"/>
        <w:jc w:val="both"/>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Điều 1. Sửa đổi, bổ sung một số điều của Thông tư số 14/2018/TT-NHNN hướng dẫn thực hiện các biện pháp điều hành công cụ chính sách tiền tệ để hỗ trợ các tổ chức tín dụng cho vay phát triển nông nghiệp, nông thôn được sửa đổi, bổ sung bởi Thông tư số 74/2025/TT-NHNN</w:t>
      </w:r>
    </w:p>
    <w:p ns2:paraId="5A47807E" ns2:textId="77777777" w:rsidR="00A42DD2" w:rsidRPr="00A42DD2" w:rsidRDefault="00A42DD2" w:rsidP="0007790B">
      <w:pPr>
        <w:spacing w:before="80" w:after="0" w:line="310" w:lineRule="exact"/>
        <w:ind w:firstLine="720"/>
        <w:jc w:val="both"/>
        <w:rPr>
          <w:rFonts w:ascii="Times New Roman" w:eastAsia="Calibri" w:hAnsi="Times New Roman" w:cs="Times New Roman"/>
          <w:color w:val="000000"/>
          <w:kern w:val="0"/>
          <w:sz w:val="28"/>
          <w:szCs w:val="28"/>
          <ns2:ligatures ns2:val="none"/>
        </w:rPr>
      </w:pPr>
      <w:r w:rsidRPr="00A42DD2">
        <w:rPr>
          <w:rFonts w:ascii="Times New Roman" w:eastAsia="Calibri" w:hAnsi="Times New Roman" w:cs="Times New Roman"/>
          <w:color w:val="000000"/>
          <w:kern w:val="0"/>
          <w:sz w:val="28"/>
          <w:szCs w:val="28"/>
          <ns2:ligatures ns2:val="none"/>
        </w:rPr>
        <w:t>Thay</w:t>
      </w:r>
      <w:r w:rsidRPr="00A42DD2">
        <w:rPr>
          <w:rFonts w:ascii="Times New Roman" w:eastAsia="Calibri" w:hAnsi="Times New Roman" w:cs="Times New Roman"/>
          <w:color w:val="000000"/>
          <w:kern w:val="0"/>
          <w:sz w:val="28"/>
          <w:szCs w:val="28"/>
          <w:lang w:val="vi-VN"/>
          <ns2:ligatures ns2:val="none"/>
        </w:rPr>
        <w:t xml:space="preserve"> thế cụm từ </w:t>
      </w:r>
      <w:r w:rsidRPr="00A42DD2">
        <w:rPr>
          <w:rFonts w:ascii="Times New Roman" w:eastAsia="Calibri" w:hAnsi="Times New Roman" w:cs="Times New Roman"/>
          <w:i/>
          <w:color w:val="000000"/>
          <w:kern w:val="0"/>
          <w:sz w:val="28"/>
          <w:szCs w:val="28"/>
          <w:lang w:val="vi-VN"/>
          <ns2:ligatures ns2:val="none"/>
        </w:rPr>
        <w:t>“Vụ Tín dụng các ngành kinh tế”</w:t>
      </w:r>
      <w:r w:rsidRPr="00A42DD2">
        <w:rPr>
          <w:rFonts w:ascii="Times New Roman" w:eastAsia="Calibri" w:hAnsi="Times New Roman" w:cs="Times New Roman"/>
          <w:color w:val="000000"/>
          <w:kern w:val="0"/>
          <w:sz w:val="28"/>
          <w:szCs w:val="28"/>
          <w:lang w:val="vi-VN"/>
          <ns2:ligatures ns2:val="none"/>
        </w:rPr>
        <w:t xml:space="preserve"> bằng cụm từ </w:t>
      </w:r>
      <w:r w:rsidRPr="00A42DD2">
        <w:rPr>
          <w:rFonts w:ascii="Times New Roman" w:eastAsia="Calibri" w:hAnsi="Times New Roman" w:cs="Times New Roman"/>
          <w:i/>
          <w:color w:val="000000"/>
          <w:kern w:val="0"/>
          <w:sz w:val="28"/>
          <w:szCs w:val="28"/>
          <w:lang w:val="vi-VN"/>
          <ns2:ligatures ns2:val="none"/>
        </w:rPr>
        <w:t>“Vụ Tín dụng”</w:t>
      </w:r>
      <w:r w:rsidRPr="00A42DD2">
        <w:rPr>
          <w:rFonts w:ascii="Times New Roman" w:eastAsia="Calibri" w:hAnsi="Times New Roman" w:cs="Times New Roman"/>
          <w:color w:val="000000"/>
          <w:kern w:val="0"/>
          <w:sz w:val="28"/>
          <w:szCs w:val="28"/>
          <w:lang w:val="vi-VN"/>
          <ns2:ligatures ns2:val="none"/>
        </w:rPr>
        <w:t xml:space="preserve"> tại </w:t>
      </w:r>
      <w:r w:rsidRPr="00A42DD2">
        <w:rPr>
          <w:rFonts w:ascii="Times New Roman" w:eastAsia="Calibri" w:hAnsi="Times New Roman" w:cs="Times New Roman"/>
          <w:color w:val="000000"/>
          <w:kern w:val="0"/>
          <w:sz w:val="28"/>
          <w:szCs w:val="28"/>
          <ns2:ligatures ns2:val="none"/>
        </w:rPr>
        <w:t xml:space="preserve">khoản 2 và khoản 3 Điều 5, khoản 1, khoản 2, điểm a khoản 2a và điểm a khoản 4 Điều 6, Phụ lục I, Phụ lục II. </w:t>
      </w:r>
    </w:p>
    <w:p ns2:paraId="04194701" ns2:textId="77777777" w:rsidR="00A42DD2" w:rsidRPr="00A42DD2" w:rsidRDefault="00A42DD2" w:rsidP="0007790B">
      <w:pPr>
        <w:widowControl w:val="0"/>
        <w:spacing w:before="80" w:after="0" w:line="310" w:lineRule="exact"/>
        <w:ind w:firstLine="720"/>
        <w:jc w:val="both"/>
        <w:rPr>
          <w:rFonts w:ascii="Times New Roman" w:eastAsia="Calibri" w:hAnsi="Times New Roman" w:cs="Times New Roman"/>
          <w:b/>
          <w:color w:val="000000"/>
          <w:kern w:val="0"/>
          <w:sz w:val="28"/>
          <w:szCs w:val="28"/>
          <ns2:ligatures ns2:val="none"/>
        </w:rPr>
      </w:pPr>
      <w:r w:rsidRPr="00A42DD2">
        <w:rPr>
          <w:rFonts w:ascii="Times New Roman" w:eastAsia="Calibri" w:hAnsi="Times New Roman" w:cs="Times New Roman"/>
          <w:b/>
          <w:color w:val="000000"/>
          <w:kern w:val="0"/>
          <w:sz w:val="28"/>
          <w:szCs w:val="28"/>
          <ns2:ligatures ns2:val="none"/>
        </w:rPr>
        <w:t>Điều 2.</w:t>
      </w:r>
      <w:r w:rsidRPr="00A42DD2">
        <w:rPr>
          <w:rFonts w:ascii="Times New Roman" w:eastAsia="Calibri" w:hAnsi="Times New Roman" w:cs="Times New Roman"/>
          <w:color w:val="000000"/>
          <w:kern w:val="0"/>
          <w:sz w:val="28"/>
          <w:szCs w:val="28"/>
          <ns2:ligatures ns2:val="none"/>
        </w:rPr>
        <w:t xml:space="preserve"> </w:t>
      </w:r>
      <w:r w:rsidRPr="00A42DD2">
        <w:rPr>
          <w:rFonts w:ascii="Times New Roman" w:eastAsia="Calibri" w:hAnsi="Times New Roman" w:cs="Times New Roman"/>
          <w:b/>
          <w:color w:val="000000"/>
          <w:kern w:val="0"/>
          <w:sz w:val="28"/>
          <w:szCs w:val="28"/>
          <ns2:ligatures ns2:val="none"/>
        </w:rPr>
        <w:t xml:space="preserve">Sửa đổi, bổ sung một số điều của Thông tư số 24/2019/TT-NHNN quy định </w:t>
      </w:r>
      <w:r w:rsidRPr="00A42DD2">
        <w:rPr>
          <w:rFonts w:ascii="Times New Roman" w:eastAsia="Calibri" w:hAnsi="Times New Roman" w:cs="Times New Roman"/>
          <w:b/>
          <w:iCs/>
          <w:color w:val="000000"/>
          <w:kern w:val="0"/>
          <w:sz w:val="28"/>
          <w:szCs w:val="28"/>
          <ns2:ligatures ns2:val="none"/>
        </w:rPr>
        <w:t>về tái cấp vốn dưới hình thức cho vay lại theo hồ sơ tín dụng đối với tổ chức tín dụng</w:t>
      </w:r>
      <w:r w:rsidRPr="00A42DD2">
        <w:rPr>
          <w:rFonts w:ascii="Times New Roman" w:eastAsia="Calibri" w:hAnsi="Times New Roman" w:cs="Times New Roman"/>
          <w:b/>
          <w:color w:val="000000"/>
          <w:kern w:val="0"/>
          <w:sz w:val="28"/>
          <w:szCs w:val="28"/>
          <ns2:ligatures ns2:val="none"/>
        </w:rPr>
        <w:t xml:space="preserve"> được sửa đổi, bổ sung bởi Thông tư số 76/2025/TT-NHNN</w:t>
      </w:r>
    </w:p>
    <w:p ns2:paraId="58C5B40C" ns2:textId="77777777" w:rsidR="00A42DD2" w:rsidRPr="00A42DD2" w:rsidRDefault="00A42DD2" w:rsidP="0007790B">
      <w:pPr>
        <w:spacing w:before="80" w:after="0" w:line="310" w:lineRule="exact"/>
        <w:ind w:firstLine="720"/>
        <w:jc w:val="both"/>
        <w:rPr>
          <w:rFonts w:ascii="Times New Roman" w:eastAsia="Calibri" w:hAnsi="Times New Roman" w:cs="Times New Roman"/>
          <w:color w:val="000000"/>
          <w:kern w:val="0"/>
          <w:sz w:val="28"/>
          <w:szCs w:val="28"/>
          <ns2:ligatures ns2:val="none"/>
        </w:rPr>
      </w:pPr>
      <w:r w:rsidRPr="00A42DD2">
        <w:rPr>
          <w:rFonts w:ascii="Times New Roman" w:eastAsia="Calibri" w:hAnsi="Times New Roman" w:cs="Times New Roman"/>
          <w:color w:val="000000"/>
          <w:kern w:val="0"/>
          <w:sz w:val="28"/>
          <w:szCs w:val="28"/>
          <ns2:ligatures ns2:val="none"/>
        </w:rPr>
        <w:t xml:space="preserve">Thay thế cụm từ </w:t>
      </w:r>
      <w:r w:rsidRPr="00A42DD2">
        <w:rPr>
          <w:rFonts w:ascii="Times New Roman" w:eastAsia="Calibri" w:hAnsi="Times New Roman" w:cs="Times New Roman"/>
          <w:i/>
          <w:color w:val="000000"/>
          <w:kern w:val="0"/>
          <w:sz w:val="28"/>
          <w:szCs w:val="28"/>
          <ns2:ligatures ns2:val="none"/>
        </w:rPr>
        <w:t>“Vụ Tín dụng các ngành kinh tế”</w:t>
      </w:r>
      <w:r w:rsidRPr="00A42DD2">
        <w:rPr>
          <w:rFonts w:ascii="Times New Roman" w:eastAsia="Calibri" w:hAnsi="Times New Roman" w:cs="Times New Roman"/>
          <w:color w:val="000000"/>
          <w:kern w:val="0"/>
          <w:sz w:val="28"/>
          <w:szCs w:val="28"/>
          <ns2:ligatures ns2:val="none"/>
        </w:rPr>
        <w:t xml:space="preserve"> bằng cụm từ </w:t>
      </w:r>
      <w:r w:rsidRPr="00A42DD2">
        <w:rPr>
          <w:rFonts w:ascii="Times New Roman" w:eastAsia="Calibri" w:hAnsi="Times New Roman" w:cs="Times New Roman"/>
          <w:i/>
          <w:color w:val="000000"/>
          <w:kern w:val="0"/>
          <w:sz w:val="28"/>
          <w:szCs w:val="28"/>
          <ns2:ligatures ns2:val="none"/>
        </w:rPr>
        <w:t>“</w:t>
      </w:r>
      <w:r w:rsidRPr="00A42DD2">
        <w:rPr>
          <w:rFonts w:ascii="Times New Roman" w:eastAsia="Calibri" w:hAnsi="Times New Roman" w:cs="Times New Roman"/>
          <w:bCs/>
          <w:i/>
          <w:color w:val="000000"/>
          <w:kern w:val="0"/>
          <w:sz w:val="28"/>
          <w:szCs w:val="28"/>
          <ns2:ligatures ns2:val="none"/>
        </w:rPr>
        <w:t>Vụ Tín dụng</w:t>
      </w:r>
      <w:r w:rsidRPr="00A42DD2">
        <w:rPr>
          <w:rFonts w:ascii="Times New Roman" w:eastAsia="Calibri" w:hAnsi="Times New Roman" w:cs="Times New Roman"/>
          <w:i/>
          <w:color w:val="000000"/>
          <w:kern w:val="0"/>
          <w:sz w:val="28"/>
          <w:szCs w:val="28"/>
          <ns2:ligatures ns2:val="none"/>
        </w:rPr>
        <w:t>”</w:t>
      </w:r>
      <w:r w:rsidRPr="00A42DD2">
        <w:rPr>
          <w:rFonts w:ascii="Times New Roman" w:eastAsia="Calibri" w:hAnsi="Times New Roman" w:cs="Times New Roman"/>
          <w:color w:val="000000"/>
          <w:kern w:val="0"/>
          <w:sz w:val="28"/>
          <w:szCs w:val="28"/>
          <ns2:ligatures ns2:val="none"/>
        </w:rPr>
        <w:t xml:space="preserve"> tại khoản 2 và khoản 3 Điều 15, khoản 2 và khoản 3 Điều 20, điểm c khoản 6 Điều 21, điểm c khoản 2, điểm c khoản 2a, khoản 3, điểm d khoản 4, điểm đ và điểm e khoản 5 Điều 22, Phụ lục số 09. </w:t>
      </w:r>
      <w:r w:rsidRPr="00A42DD2">
        <w:rPr>
          <w:rFonts w:ascii="Times New Roman" w:eastAsia="Calibri" w:hAnsi="Times New Roman" w:cs="Times New Roman"/>
          <w:bCs/>
          <w:color w:val="000000"/>
          <w:kern w:val="0"/>
          <w:sz w:val="28"/>
          <w:szCs w:val="28"/>
          <ns2:ligatures ns2:val="none"/>
        </w:rPr>
        <w:t xml:space="preserve"> </w:t>
      </w:r>
    </w:p>
    <w:p ns2:paraId="33992386" ns2:textId="77777777" w:rsidR="00A42DD2" w:rsidRPr="00A42DD2" w:rsidRDefault="00A42DD2" w:rsidP="00A42DD2">
      <w:pPr>
        <w:widowControl w:val="0"/>
        <w:spacing w:before="100" w:after="100" w:line="240" w:lineRule="auto"/>
        <w:ind w:firstLine="720"/>
        <w:jc w:val="both"/>
        <w:rPr>
          <w:rFonts w:ascii="Times New Roman" w:eastAsia="Calibri" w:hAnsi="Times New Roman" w:cs="Times New Roman"/>
          <w:b/>
          <w:color w:val="000000"/>
          <w:kern w:val="0"/>
          <w:sz w:val="28"/>
          <w:szCs w:val="28"/>
          <ns2:ligatures ns2:val="none"/>
        </w:rPr>
      </w:pPr>
      <w:r w:rsidRPr="00A42DD2">
        <w:rPr>
          <w:rFonts w:ascii="Times New Roman" w:eastAsia="Calibri" w:hAnsi="Times New Roman" w:cs="Times New Roman"/>
          <w:b/>
          <w:color w:val="000000"/>
          <w:kern w:val="0"/>
          <w:sz w:val="28"/>
          <w:szCs w:val="28"/>
          <ns2:ligatures ns2:val="none"/>
        </w:rPr>
        <w:lastRenderedPageBreak/>
        <w:t>Điều 3.</w:t>
      </w:r>
      <w:r w:rsidRPr="00A42DD2">
        <w:rPr>
          <w:rFonts w:ascii="Times New Roman" w:eastAsia="Calibri" w:hAnsi="Times New Roman" w:cs="Times New Roman"/>
          <w:color w:val="000000"/>
          <w:kern w:val="0"/>
          <w:sz w:val="28"/>
          <w:szCs w:val="28"/>
          <ns2:ligatures ns2:val="none"/>
        </w:rPr>
        <w:t xml:space="preserve"> </w:t>
      </w:r>
      <w:bookmarkStart w:id="0" w:name="_Hlk195706282"/>
      <w:r w:rsidRPr="00A42DD2">
        <w:rPr>
          <w:rFonts w:ascii="Times New Roman" w:eastAsia="Calibri" w:hAnsi="Times New Roman" w:cs="Times New Roman"/>
          <w:b/>
          <w:color w:val="000000"/>
          <w:kern w:val="0"/>
          <w:sz w:val="28"/>
          <w:szCs w:val="28"/>
          <ns2:ligatures ns2:val="none"/>
        </w:rPr>
        <w:t xml:space="preserve">Sửa đổi, bổ sung một số điều của Thông tư số 04/2021/TT-NHNN quy định về tái cấp vốn đối với tổ chức tín dụng sau khi tổ chức tín dụng cho Tổng công ty Hàng không Việt Nam - CTCP vay và việc cơ cấu lại thời hạn trả nợ, giữ nguyên nhóm nợ, trích lập dự phòng rủi ro đối với khoản nợ của Tổng công ty Hàng không Việt Nam - CTCP do ảnh hưởng của đại dịch Covid-19 được sửa đổi, bổ sung bởi Thông tư số 42/2024/TT-NHNN và Thông tư số 16/2025/TT-NHNN </w:t>
      </w:r>
    </w:p>
    <w:p ns2:paraId="14F4AC7D" ns2:textId="77777777" w:rsidR="00A42DD2" w:rsidRPr="00A42DD2" w:rsidRDefault="00A42DD2" w:rsidP="00A42DD2">
      <w:pPr>
        <w:spacing w:before="100" w:after="100" w:line="240" w:lineRule="auto"/>
        <w:ind w:firstLine="720"/>
        <w:jc w:val="both"/>
        <w:rPr>
          <w:rFonts w:ascii="Times New Roman" w:eastAsia="Calibri" w:hAnsi="Times New Roman" w:cs="Times New Roman"/>
          <w:color w:val="000000"/>
          <w:kern w:val="0"/>
          <w:sz w:val="28"/>
          <w:szCs w:val="28"/>
          <ns2:ligatures ns2:val="none"/>
        </w:rPr>
      </w:pPr>
      <w:r w:rsidRPr="00A42DD2">
        <w:rPr>
          <w:rFonts w:ascii="Times New Roman" w:eastAsia="Calibri" w:hAnsi="Times New Roman" w:cs="Times New Roman"/>
          <w:color w:val="000000"/>
          <w:kern w:val="0"/>
          <w:sz w:val="28"/>
          <w:szCs w:val="28"/>
          <ns2:ligatures ns2:val="none"/>
        </w:rPr>
        <w:t xml:space="preserve">Thay thế cụm từ </w:t>
      </w:r>
      <w:r w:rsidRPr="00A42DD2">
        <w:rPr>
          <w:rFonts w:ascii="Times New Roman" w:eastAsia="Calibri" w:hAnsi="Times New Roman" w:cs="Times New Roman"/>
          <w:i/>
          <w:color w:val="000000"/>
          <w:kern w:val="0"/>
          <w:sz w:val="28"/>
          <w:szCs w:val="28"/>
          <ns2:ligatures ns2:val="none"/>
        </w:rPr>
        <w:t>“Vụ Tín dụng các ngành kinh tế”</w:t>
      </w:r>
      <w:r w:rsidRPr="00A42DD2">
        <w:rPr>
          <w:rFonts w:ascii="Times New Roman" w:eastAsia="Calibri" w:hAnsi="Times New Roman" w:cs="Times New Roman"/>
          <w:color w:val="000000"/>
          <w:kern w:val="0"/>
          <w:sz w:val="28"/>
          <w:szCs w:val="28"/>
          <ns2:ligatures ns2:val="none"/>
        </w:rPr>
        <w:t xml:space="preserve"> bằng cụm từ </w:t>
      </w:r>
      <w:r w:rsidRPr="00A42DD2">
        <w:rPr>
          <w:rFonts w:ascii="Times New Roman" w:eastAsia="Calibri" w:hAnsi="Times New Roman" w:cs="Times New Roman"/>
          <w:i/>
          <w:color w:val="000000"/>
          <w:kern w:val="0"/>
          <w:sz w:val="28"/>
          <w:szCs w:val="28"/>
          <ns2:ligatures ns2:val="none"/>
        </w:rPr>
        <w:t>“</w:t>
      </w:r>
      <w:r w:rsidRPr="00A42DD2">
        <w:rPr>
          <w:rFonts w:ascii="Times New Roman" w:eastAsia="Calibri" w:hAnsi="Times New Roman" w:cs="Times New Roman"/>
          <w:bCs/>
          <w:i/>
          <w:color w:val="000000"/>
          <w:kern w:val="0"/>
          <w:sz w:val="28"/>
          <w:szCs w:val="28"/>
          <ns2:ligatures ns2:val="none"/>
        </w:rPr>
        <w:t>Vụ Tín dụng</w:t>
      </w:r>
      <w:r w:rsidRPr="00A42DD2">
        <w:rPr>
          <w:rFonts w:ascii="Times New Roman" w:eastAsia="Calibri" w:hAnsi="Times New Roman" w:cs="Times New Roman"/>
          <w:i/>
          <w:color w:val="000000"/>
          <w:kern w:val="0"/>
          <w:sz w:val="28"/>
          <w:szCs w:val="28"/>
          <ns2:ligatures ns2:val="none"/>
        </w:rPr>
        <w:t>”</w:t>
      </w:r>
      <w:r w:rsidRPr="00A42DD2">
        <w:rPr>
          <w:rFonts w:ascii="Times New Roman" w:eastAsia="Calibri" w:hAnsi="Times New Roman" w:cs="Times New Roman"/>
          <w:color w:val="000000"/>
          <w:kern w:val="0"/>
          <w:sz w:val="28"/>
          <w:szCs w:val="28"/>
          <ns2:ligatures ns2:val="none"/>
        </w:rPr>
        <w:t xml:space="preserve"> tại phần căn cứ ban hành, điểm b và điểm c khoản 1 Điều 9, khoản 2, điểm b khoản 4 và điểm a khoản 4a Điều 14, khoản 2 </w:t>
      </w:r>
      <w:bookmarkStart w:id="1" w:name="_Hlk202259949"/>
      <w:r w:rsidRPr="00A42DD2">
        <w:rPr>
          <w:rFonts w:ascii="Times New Roman" w:eastAsia="Calibri" w:hAnsi="Times New Roman" w:cs="Times New Roman"/>
          <w:color w:val="000000"/>
          <w:kern w:val="0"/>
          <w:sz w:val="28"/>
          <w:szCs w:val="28"/>
          <ns2:ligatures ns2:val="none"/>
        </w:rPr>
        <w:t>Điều 15, Phụ lục III, Phụ lục IV, Phụ lục V</w:t>
      </w:r>
      <w:bookmarkEnd w:id="1"/>
      <w:r w:rsidRPr="00A42DD2">
        <w:rPr>
          <w:rFonts w:ascii="Times New Roman" w:eastAsia="Calibri" w:hAnsi="Times New Roman" w:cs="Times New Roman"/>
          <w:color w:val="000000"/>
          <w:kern w:val="0"/>
          <w:sz w:val="28"/>
          <w:szCs w:val="28"/>
          <ns2:ligatures ns2:val="none"/>
        </w:rPr>
        <w:t xml:space="preserve">. </w:t>
      </w:r>
    </w:p>
    <w:bookmarkEnd w:id="0"/>
    <w:p ns2:paraId="098A04F7"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Điều 4. Sửa đổi, bổ sung một số điều của Thông tư số 10/2021/TT-NHNN quy định về tái cấp vốn đối với Ngân hàng Chính sách xã hội theo Quyết định số 23/2021/QĐ-TTg ngày 07 tháng 7 năm 2021 của Thủ tướng Chính phủ quy định về việc thực hiện một số chính sách hỗ trợ người lao động và người sử dụng lao động gặp khó khăn do đại dịch COVID-19</w:t>
      </w:r>
    </w:p>
    <w:p ns2:paraId="0EED2B22"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color w:val="000000"/>
          <w:kern w:val="0"/>
          <w:sz w:val="28"/>
          <w:szCs w:val="28"/>
          <ns2:ligatures ns2:val="none"/>
        </w:rPr>
      </w:pPr>
      <w:r w:rsidRPr="00A42DD2">
        <w:rPr>
          <w:rFonts w:ascii="Times New Roman" w:eastAsia="Times New Roman" w:hAnsi="Times New Roman" w:cs="Times New Roman"/>
          <w:color w:val="000000"/>
          <w:kern w:val="0"/>
          <w:sz w:val="28"/>
          <w:szCs w:val="28"/>
          <ns2:ligatures ns2:val="none"/>
        </w:rPr>
        <w:t xml:space="preserve">Thay thế cụm từ </w:t>
      </w:r>
      <w:r w:rsidRPr="00A42DD2">
        <w:rPr>
          <w:rFonts w:ascii="Times New Roman" w:eastAsia="Times New Roman" w:hAnsi="Times New Roman" w:cs="Times New Roman"/>
          <w:i/>
          <w:color w:val="000000"/>
          <w:kern w:val="0"/>
          <w:sz w:val="28"/>
          <w:szCs w:val="28"/>
          <ns2:ligatures ns2:val="none"/>
        </w:rPr>
        <w:t>“Vụ Tín dụng các ngành kinh tế”</w:t>
      </w:r>
      <w:r w:rsidRPr="00A42DD2">
        <w:rPr>
          <w:rFonts w:ascii="Times New Roman" w:eastAsia="Times New Roman" w:hAnsi="Times New Roman" w:cs="Times New Roman"/>
          <w:color w:val="000000"/>
          <w:kern w:val="0"/>
          <w:sz w:val="28"/>
          <w:szCs w:val="28"/>
          <ns2:ligatures ns2:val="none"/>
        </w:rPr>
        <w:t xml:space="preserve"> bằng cụm từ </w:t>
      </w:r>
      <w:r w:rsidRPr="00A42DD2">
        <w:rPr>
          <w:rFonts w:ascii="Times New Roman" w:eastAsia="Times New Roman" w:hAnsi="Times New Roman" w:cs="Times New Roman"/>
          <w:i/>
          <w:color w:val="000000"/>
          <w:kern w:val="0"/>
          <w:sz w:val="28"/>
          <w:szCs w:val="28"/>
          <ns2:ligatures ns2:val="none"/>
        </w:rPr>
        <w:t xml:space="preserve">“Vụ Tín dụng” </w:t>
      </w:r>
      <w:r w:rsidRPr="00A42DD2">
        <w:rPr>
          <w:rFonts w:ascii="Times New Roman" w:eastAsia="Times New Roman" w:hAnsi="Times New Roman" w:cs="Times New Roman"/>
          <w:color w:val="000000"/>
          <w:kern w:val="0"/>
          <w:sz w:val="28"/>
          <w:szCs w:val="28"/>
          <ns2:ligatures ns2:val="none"/>
        </w:rPr>
        <w:t>tại khoản 4, khoản 5 Điều 8, điểm b khoản 2, điểm c khoản 3, điểm b khoản 5 Điều 9, Phụ lục V, Phụ lục VI, Phụ lục VII.</w:t>
      </w:r>
    </w:p>
    <w:p ns2:paraId="3B9C820E"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b/>
          <w:color w:val="000000"/>
          <w:kern w:val="0"/>
          <w:sz w:val="28"/>
          <w:szCs w:val="28"/>
          <ns2:ligatures ns2:val="none"/>
        </w:rPr>
      </w:pPr>
      <w:r w:rsidRPr="00A42DD2">
        <w:rPr>
          <w:rFonts w:ascii="Times New Roman" w:eastAsia="Times New Roman" w:hAnsi="Times New Roman" w:cs="Times New Roman"/>
          <w:b/>
          <w:color w:val="000000"/>
          <w:kern w:val="0"/>
          <w:sz w:val="28"/>
          <w:szCs w:val="28"/>
          <ns2:ligatures ns2:val="none"/>
        </w:rPr>
        <w:t>Điều 5. Sửa đổi, bổ sung một số điều của Thông tư số 21/2021/TT-NHNN quy định về việc các tổ chức tín dụng nhà nước duy trì số dư tiền gửi tại Ngân hàng Chính sách xã hội được sửa đổi, bổ sung bởi Thông tư số 71/2025/TT-NHNN</w:t>
      </w:r>
    </w:p>
    <w:p ns2:paraId="7E363098"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color w:val="000000"/>
          <w:kern w:val="0"/>
          <w:sz w:val="28"/>
          <w:szCs w:val="28"/>
          <ns2:ligatures ns2:val="none"/>
        </w:rPr>
      </w:pPr>
      <w:r w:rsidRPr="00A42DD2">
        <w:rPr>
          <w:rFonts w:ascii="Times New Roman" w:eastAsia="Times New Roman" w:hAnsi="Times New Roman" w:cs="Times New Roman"/>
          <w:color w:val="000000"/>
          <w:kern w:val="0"/>
          <w:sz w:val="28"/>
          <w:szCs w:val="28"/>
          <ns2:ligatures ns2:val="none"/>
        </w:rPr>
        <w:t xml:space="preserve">Thay thế cụm từ </w:t>
      </w:r>
      <w:r w:rsidRPr="00A42DD2">
        <w:rPr>
          <w:rFonts w:ascii="Times New Roman" w:eastAsia="Times New Roman" w:hAnsi="Times New Roman" w:cs="Times New Roman"/>
          <w:i/>
          <w:color w:val="000000"/>
          <w:kern w:val="0"/>
          <w:sz w:val="28"/>
          <w:szCs w:val="28"/>
          <ns2:ligatures ns2:val="none"/>
        </w:rPr>
        <w:t>“</w:t>
      </w:r>
      <w:r w:rsidRPr="00A42DD2">
        <w:rPr>
          <w:rFonts w:ascii="Times New Roman" w:eastAsia="Calibri" w:hAnsi="Times New Roman" w:cs="Times New Roman"/>
          <w:i/>
          <w:color w:val="000000"/>
          <w:kern w:val="0"/>
          <w:sz w:val="28"/>
          <w:szCs w:val="28"/>
          <ns2:ligatures ns2:val="none"/>
        </w:rPr>
        <w:t>Vụ Tín dụng các ngành kinh tế”</w:t>
      </w:r>
      <w:r w:rsidRPr="00A42DD2">
        <w:rPr>
          <w:rFonts w:ascii="Times New Roman" w:eastAsia="Times New Roman" w:hAnsi="Times New Roman" w:cs="Times New Roman"/>
          <w:color w:val="000000"/>
          <w:kern w:val="0"/>
          <w:sz w:val="28"/>
          <w:szCs w:val="28"/>
          <ns2:ligatures ns2:val="none"/>
        </w:rPr>
        <w:t xml:space="preserve"> bằng cụm từ “</w:t>
      </w:r>
      <w:r w:rsidRPr="00A42DD2">
        <w:rPr>
          <w:rFonts w:ascii="Times New Roman" w:eastAsia="Times New Roman" w:hAnsi="Times New Roman" w:cs="Times New Roman"/>
          <w:i/>
          <w:color w:val="000000"/>
          <w:kern w:val="0"/>
          <w:sz w:val="28"/>
          <w:szCs w:val="28"/>
          <ns2:ligatures ns2:val="none"/>
        </w:rPr>
        <w:t xml:space="preserve">Vụ Tín dụng” </w:t>
      </w:r>
      <w:r w:rsidRPr="00A42DD2">
        <w:rPr>
          <w:rFonts w:ascii="Times New Roman" w:eastAsia="Times New Roman" w:hAnsi="Times New Roman" w:cs="Times New Roman"/>
          <w:color w:val="000000"/>
          <w:kern w:val="0"/>
          <w:sz w:val="28"/>
          <w:szCs w:val="28"/>
          <ns2:ligatures ns2:val="none"/>
        </w:rPr>
        <w:t xml:space="preserve">tại điểm b, điểm c khoản 2 Điều 6, khoản 2 Điều 7, Nơi nhận của Phụ lục 03 và Phụ lục 04. </w:t>
      </w:r>
    </w:p>
    <w:p ns2:paraId="7FF32B6E"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b/>
          <w:color w:val="000000"/>
          <w:kern w:val="0"/>
          <w:sz w:val="28"/>
          <w:szCs w:val="28"/>
          <w:lang w:val="pl-PL" w:eastAsia="vi-VN"/>
          <ns2:ligatures ns2:val="none"/>
        </w:rPr>
      </w:pPr>
      <w:r w:rsidRPr="00A42DD2">
        <w:rPr>
          <w:rFonts w:ascii="Times New Roman" w:eastAsia="Times New Roman" w:hAnsi="Times New Roman" w:cs="Times New Roman"/>
          <w:b/>
          <w:color w:val="000000"/>
          <w:kern w:val="0"/>
          <w:sz w:val="28"/>
          <w:szCs w:val="28"/>
          <ns2:ligatures ns2:val="none"/>
        </w:rPr>
        <w:t xml:space="preserve">Điều 6. </w:t>
      </w:r>
      <w:r w:rsidRPr="00A42DD2">
        <w:rPr>
          <w:rFonts w:ascii="Times New Roman" w:eastAsia="Times New Roman" w:hAnsi="Times New Roman" w:cs="Times New Roman"/>
          <w:b/>
          <w:color w:val="000000"/>
          <w:kern w:val="0"/>
          <w:sz w:val="28"/>
          <w:szCs w:val="28"/>
          <w:lang w:eastAsia="vi-VN"/>
          <ns2:ligatures ns2:val="none"/>
        </w:rPr>
        <w:t>Trách nhiệm tổ chức thực hiện</w:t>
      </w:r>
    </w:p>
    <w:p ns2:paraId="2ED610AD"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color w:val="000000"/>
          <w:kern w:val="0"/>
          <w:sz w:val="28"/>
          <w:szCs w:val="28"/>
          <w:lang w:val="pl-PL" w:eastAsia="vi-VN"/>
          <ns2:ligatures ns2:val="none"/>
        </w:rPr>
      </w:pPr>
      <w:r w:rsidRPr="00A42DD2">
        <w:rPr>
          <w:rFonts w:ascii="Times New Roman" w:eastAsia="Times New Roman" w:hAnsi="Times New Roman" w:cs="Times New Roman"/>
          <w:color w:val="000000"/>
          <w:kern w:val="0"/>
          <w:sz w:val="28"/>
          <w:szCs w:val="28"/>
          <w:lang w:val="pl-PL" w:eastAsia="vi-VN"/>
          <ns2:ligatures ns2:val="none"/>
        </w:rPr>
        <w:t xml:space="preserve">Thủ trưởng các đơn vị thuộc Ngân hàng Nhà nước Việt Nam, các tổ chức tín dụng, chi nhánh ngân hàng nước ngoài và Ngân hàng Chính sách xã hội chịu trách nhiệm tổ chức thực hiện Thông tư này. </w:t>
      </w:r>
    </w:p>
    <w:p ns2:paraId="654A7E1C" ns2:textId="77777777" w:rsidR="00A42DD2" w:rsidRPr="00A42DD2" w:rsidRDefault="00A42DD2" w:rsidP="00A42DD2">
      <w:pPr>
        <w:spacing w:before="100" w:after="100" w:line="240" w:lineRule="auto"/>
        <w:ind w:firstLine="720"/>
        <w:jc w:val="both"/>
        <w:rPr>
          <w:rFonts w:ascii="Times New Roman" w:eastAsia="Times New Roman" w:hAnsi="Times New Roman" w:cs="Times New Roman"/>
          <w:b/>
          <w:color w:val="000000"/>
          <w:kern w:val="0"/>
          <w:sz w:val="28"/>
          <w:szCs w:val="28"/>
          <w:lang w:val="pl-PL" w:eastAsia="vi-VN"/>
          <ns2:ligatures ns2:val="none"/>
        </w:rPr>
      </w:pPr>
      <w:bookmarkStart w:id="2" w:name="_ftnref3"/>
      <w:bookmarkEnd w:id="2"/>
      <w:r w:rsidRPr="00A42DD2">
        <w:rPr>
          <w:rFonts w:ascii="Times New Roman" w:eastAsia="Times New Roman" w:hAnsi="Times New Roman" w:cs="Times New Roman"/>
          <w:b/>
          <w:color w:val="000000"/>
          <w:kern w:val="0"/>
          <w:sz w:val="28"/>
          <w:szCs w:val="28"/>
          <w:lang w:val="pl-PL"/>
          <ns2:ligatures ns2:val="none"/>
        </w:rPr>
        <w:t xml:space="preserve">Điều 7. </w:t>
      </w:r>
      <w:r w:rsidRPr="00A42DD2">
        <w:rPr>
          <w:rFonts w:ascii="Times New Roman" w:eastAsia="Times New Roman" w:hAnsi="Times New Roman" w:cs="Times New Roman"/>
          <w:b/>
          <w:color w:val="000000"/>
          <w:kern w:val="0"/>
          <w:sz w:val="28"/>
          <w:szCs w:val="28"/>
          <w:lang w:val="pl-PL" w:eastAsia="vi-VN"/>
          <ns2:ligatures ns2:val="none"/>
        </w:rPr>
        <w:t>Điều khoản thi hành</w:t>
      </w:r>
    </w:p>
    <w:p ns2:paraId="75D4DA06" ns2:textId="6F944648" w:rsidR="00A42DD2" w:rsidRPr="00A42DD2" w:rsidRDefault="00A42DD2" w:rsidP="00A42DD2">
      <w:pPr>
        <w:spacing w:before="100" w:after="240" w:line="240" w:lineRule="auto"/>
        <w:ind w:firstLine="720"/>
        <w:jc w:val="both"/>
        <w:rPr>
          <w:rFonts w:ascii="Times New Roman" w:eastAsia="Times New Roman" w:hAnsi="Times New Roman" w:cs="Times New Roman"/>
          <w:color w:val="000000"/>
          <w:kern w:val="0"/>
          <w:sz w:val="28"/>
          <w:szCs w:val="28"/>
          <w:lang w:val="pl-PL" w:eastAsia="vi-VN"/>
          <ns2:ligatures ns2:val="none"/>
        </w:rPr>
      </w:pPr>
      <w:r w:rsidRPr="00A42DD2">
        <w:rPr>
          <w:rFonts w:ascii="Times New Roman" w:eastAsia="Times New Roman" w:hAnsi="Times New Roman" w:cs="Times New Roman"/>
          <w:color w:val="000000"/>
          <w:kern w:val="0"/>
          <w:sz w:val="28"/>
          <w:szCs w:val="28"/>
          <w:lang w:val="pl-PL" w:eastAsia="vi-VN"/>
          <ns2:ligatures ns2:val="none"/>
        </w:rPr>
        <w:t>Thông tư này có hiệu lực thi hành từ ngày</w:t>
      </w:r>
      <w:r w:rsidR="00673DC9">
        <w:rPr>
          <w:rFonts w:ascii="Times New Roman" w:eastAsia="Times New Roman" w:hAnsi="Times New Roman" w:cs="Times New Roman"/>
          <w:color w:val="000000"/>
          <w:kern w:val="0"/>
          <w:sz w:val="28"/>
          <w:szCs w:val="28"/>
          <w:lang w:val="pl-PL" w:eastAsia="vi-VN"/>
          <ns2:ligatures ns2:val="none"/>
        </w:rPr>
        <w:t xml:space="preserve"> 01 t</w:t>
      </w:r>
      <w:r w:rsidRPr="00A42DD2">
        <w:rPr>
          <w:rFonts w:ascii="Times New Roman" w:eastAsia="Times New Roman" w:hAnsi="Times New Roman" w:cs="Times New Roman"/>
          <w:color w:val="000000"/>
          <w:kern w:val="0"/>
          <w:sz w:val="28"/>
          <w:szCs w:val="28"/>
          <w:lang w:val="pl-PL" w:eastAsia="vi-VN"/>
          <ns2:ligatures ns2:val="none"/>
        </w:rPr>
        <w:t>háng</w:t>
      </w:r>
      <w:r w:rsidR="00673DC9">
        <w:rPr>
          <w:rFonts w:ascii="Times New Roman" w:eastAsia="Times New Roman" w:hAnsi="Times New Roman" w:cs="Times New Roman"/>
          <w:color w:val="000000"/>
          <w:kern w:val="0"/>
          <w:sz w:val="28"/>
          <w:szCs w:val="28"/>
          <w:lang w:val="pl-PL" w:eastAsia="vi-VN"/>
          <ns2:ligatures ns2:val="none"/>
        </w:rPr>
        <w:t xml:space="preserve"> 7 </w:t>
      </w:r>
      <w:r w:rsidRPr="00A42DD2">
        <w:rPr>
          <w:rFonts w:ascii="Times New Roman" w:eastAsia="Times New Roman" w:hAnsi="Times New Roman" w:cs="Times New Roman"/>
          <w:color w:val="000000"/>
          <w:kern w:val="0"/>
          <w:sz w:val="28"/>
          <w:szCs w:val="28"/>
          <w:lang w:val="pl-PL" w:eastAsia="vi-VN"/>
          <ns2:ligatures ns2:val="none"/>
        </w:rPr>
        <w:t>năm 2026./.</w:t>
      </w:r>
    </w:p>
    <w:tbl>
      <w:tblPr>
        <w:tblW w:w="0" w:type="auto"/>
        <w:tblLook w:val="04A0" w:firstRow="1" w:lastRow="0" w:firstColumn="1" w:lastColumn="0" w:noHBand="0" w:noVBand="1"/>
      </w:tblPr>
      <w:tblGrid>
        <w:gridCol w:w="4080"/>
        <w:gridCol w:w="4992"/>
      </w:tblGrid>
      <w:tr w:rsidR="00A42DD2" w:rsidRPr="00A42DD2" ns2:paraId="0B771923" ns2:textId="77777777" w:rsidTr="001F5FA5">
        <w:tc>
          <w:tcPr>
            <w:tcW w:w="4361" w:type="dxa"/>
          </w:tcPr>
          <w:p ns2:paraId="01BD20EE" ns2:textId="77777777" w:rsidR="00A42DD2" w:rsidRPr="00A42DD2" w:rsidRDefault="00A42DD2" w:rsidP="00A42DD2">
            <w:pPr>
              <w:spacing w:after="0" w:line="240" w:lineRule="auto"/>
              <w:jc w:val="both"/>
              <w:rPr>
                <w:rFonts w:ascii="Times New Roman" w:eastAsia="Times New Roman" w:hAnsi="Times New Roman" w:cs="Times New Roman"/>
                <w:b/>
                <w:i/>
                <w:color w:val="000000"/>
                <w:spacing w:val="-2"/>
                <w:kern w:val="0"/>
                <w:lang w:val="pl-PL"/>
                <ns2:ligatures ns2:val="none"/>
              </w:rPr>
            </w:pPr>
          </w:p>
          <w:p ns2:paraId="1FC3CFF1" ns2:textId="77777777" w:rsidR="00A42DD2" w:rsidRPr="00A42DD2" w:rsidRDefault="00A42DD2" w:rsidP="00A42DD2">
            <w:pPr>
              <w:spacing w:after="0" w:line="240" w:lineRule="auto"/>
              <w:jc w:val="both"/>
              <w:rPr>
                <w:rFonts w:ascii="Times New Roman" w:eastAsia="Times New Roman" w:hAnsi="Times New Roman" w:cs="Times New Roman"/>
                <w:color w:val="000000"/>
                <w:spacing w:val="-2"/>
                <w:kern w:val="0"/>
                <w:sz w:val="28"/>
                <w:szCs w:val="28"/>
                <w:lang w:val="vi-VN" w:eastAsia="vi-VN"/>
                <ns2:ligatures ns2:val="none"/>
              </w:rPr>
            </w:pPr>
          </w:p>
        </w:tc>
        <w:tc>
          <w:tcPr>
            <w:tcW w:w="5267" w:type="dxa"/>
          </w:tcPr>
          <w:p ns2:paraId="360D1F9A" ns2:textId="773F3F58" w:rsidR="00A42DD2" w:rsidRDefault="0007790B" w:rsidP="0007790B">
            <w:pPr>
              <w:spacing w:before="120" w:after="0" w:line="240" w:lineRule="auto"/>
              <w:jc w:val="center"/>
              <w:rPr>
                <w:rFonts w:ascii="Times New Roman" w:eastAsia="Times New Roman" w:hAnsi="Times New Roman" w:cs="Times New Roman"/>
                <w:b/>
                <w:color w:val="000000"/>
                <w:spacing w:val="-2"/>
                <w:kern w:val="0"/>
                <w:sz w:val="27"/>
                <w:szCs w:val="27"/>
                <ns2:ligatures ns2:val="none"/>
              </w:rPr>
            </w:pPr>
            <w:r>
              <w:rPr>
                <w:rFonts w:ascii="Times New Roman" w:eastAsia="Times New Roman" w:hAnsi="Times New Roman" w:cs="Times New Roman"/>
                <w:b/>
                <w:color w:val="000000"/>
                <w:spacing w:val="-2"/>
                <w:kern w:val="0"/>
                <w:sz w:val="27"/>
                <w:szCs w:val="27"/>
                <ns2:ligatures ns2:val="none"/>
              </w:rPr>
              <w:t xml:space="preserve">KT. </w:t>
            </w:r>
            <w:r w:rsidR="00A42DD2" w:rsidRPr="00A42DD2">
              <w:rPr>
                <w:rFonts w:ascii="Times New Roman" w:eastAsia="Times New Roman" w:hAnsi="Times New Roman" w:cs="Times New Roman"/>
                <w:b/>
                <w:color w:val="000000"/>
                <w:spacing w:val="-2"/>
                <w:kern w:val="0"/>
                <w:sz w:val="27"/>
                <w:szCs w:val="27"/>
                <ns2:ligatures ns2:val="none"/>
              </w:rPr>
              <w:t>THỐNG ĐỐC</w:t>
            </w:r>
          </w:p>
          <w:p ns2:paraId="1BAD1025" ns2:textId="485B5688" w:rsidR="0007790B" w:rsidRDefault="0007790B" w:rsidP="00A42DD2">
            <w:pPr>
              <w:spacing w:after="0" w:line="240" w:lineRule="auto"/>
              <w:jc w:val="center"/>
              <w:rPr>
                <w:rFonts w:ascii="Times New Roman" w:eastAsia="Times New Roman" w:hAnsi="Times New Roman" w:cs="Times New Roman"/>
                <w:b/>
                <w:color w:val="000000"/>
                <w:spacing w:val="-2"/>
                <w:kern w:val="0"/>
                <w:sz w:val="27"/>
                <w:szCs w:val="27"/>
                <ns2:ligatures ns2:val="none"/>
              </w:rPr>
            </w:pPr>
            <w:r>
              <w:rPr>
                <w:rFonts w:ascii="Times New Roman" w:eastAsia="Times New Roman" w:hAnsi="Times New Roman" w:cs="Times New Roman"/>
                <w:b/>
                <w:color w:val="000000"/>
                <w:spacing w:val="-2"/>
                <w:kern w:val="0"/>
                <w:sz w:val="27"/>
                <w:szCs w:val="27"/>
                <ns2:ligatures ns2:val="none"/>
              </w:rPr>
              <w:t>PHÓ THỐNG ĐỐC</w:t>
            </w:r>
          </w:p>
          <w:p ns2:paraId="73138707" ns2:textId="4F301FC3" w:rsidR="0007790B" w:rsidRDefault="0007790B" w:rsidP="00A42DD2">
            <w:pPr>
              <w:spacing w:after="0" w:line="240" w:lineRule="auto"/>
              <w:jc w:val="center"/>
              <w:rPr>
                <w:rFonts w:ascii="Times New Roman" w:eastAsia="Times New Roman" w:hAnsi="Times New Roman" w:cs="Times New Roman"/>
                <w:b/>
                <w:color w:val="000000"/>
                <w:spacing w:val="-2"/>
                <w:kern w:val="0"/>
                <w:sz w:val="27"/>
                <w:szCs w:val="27"/>
                <ns2:ligatures ns2:val="none"/>
              </w:rPr>
            </w:pPr>
          </w:p>
          <w:p ns2:paraId="043F5E60" ns2:textId="360641E9" w:rsidR="0007790B" w:rsidRPr="00A42DD2" w:rsidRDefault="0007790B" w:rsidP="0007790B">
            <w:pPr>
              <w:spacing w:before="120" w:after="0" w:line="240" w:lineRule="auto"/>
              <w:jc w:val="center"/>
              <w:rPr>
                <w:rFonts w:ascii="Times New Roman" w:eastAsia="Times New Roman" w:hAnsi="Times New Roman" w:cs="Times New Roman"/>
                <w:b/>
                <w:color w:val="000000"/>
                <w:spacing w:val="-2"/>
                <w:kern w:val="0"/>
                <w:sz w:val="27"/>
                <w:szCs w:val="27"/>
                <ns2:ligatures ns2:val="none"/>
              </w:rPr>
            </w:pPr>
            <w:r>
              <w:rPr>
                <w:rFonts w:ascii="Times New Roman" w:eastAsia="Times New Roman" w:hAnsi="Times New Roman" w:cs="Times New Roman"/>
                <w:b/>
                <w:color w:val="000000"/>
                <w:spacing w:val="-2"/>
                <w:kern w:val="0"/>
                <w:sz w:val="27"/>
                <w:szCs w:val="27"/>
                <ns2:ligatures ns2:val="none"/>
              </w:rPr>
              <w:t>Phạm Thanh Hà</w:t>
            </w:r>
          </w:p>
          <w:p ns2:paraId="308222A0" ns2:textId="77777777" w:rsidR="00A42DD2" w:rsidRPr="00A42DD2" w:rsidRDefault="00A42DD2" w:rsidP="00A42DD2">
            <w:pPr>
              <w:spacing w:after="0" w:line="240" w:lineRule="auto"/>
              <w:jc w:val="center"/>
              <w:rPr>
                <w:rFonts w:ascii="Times New Roman" w:eastAsia="Times New Roman" w:hAnsi="Times New Roman" w:cs="Times New Roman"/>
                <w:b/>
                <w:color w:val="000000"/>
                <w:spacing w:val="-2"/>
                <w:kern w:val="0"/>
                <w:lang w:eastAsia="vi-VN"/>
                <ns2:ligatures ns2:val="none"/>
              </w:rPr>
            </w:pPr>
          </w:p>
        </w:tc>
      </w:tr>
    </w:tbl>
    <w:p ns2:paraId="730C125A" ns2:textId="77777777" w:rsidR="00A42DD2" w:rsidRPr="00A42DD2" w:rsidRDefault="00A42DD2" w:rsidP="00A42DD2">
      <w:pPr>
        <w:spacing w:before="80" w:after="80" w:line="240" w:lineRule="auto"/>
        <w:jc w:val="both"/>
        <w:rPr>
          <w:rFonts w:ascii="Times New Roman" w:eastAsia="Times New Roman" w:hAnsi="Times New Roman" w:cs="Times New Roman"/>
          <w:b/>
          <w:color w:val="000000"/>
          <w:spacing w:val="-2"/>
          <w:kern w:val="0"/>
          <w:sz w:val="28"/>
          <w:szCs w:val="28"/>
          <ns2:ligatures ns2:val="none"/>
        </w:rPr>
      </w:pPr>
      <w:r w:rsidRPr="00A42DD2">
        <w:rPr>
          <w:rFonts w:ascii="Times New Roman" w:eastAsia="Times New Roman" w:hAnsi="Times New Roman" w:cs="Times New Roman"/>
          <w:b/>
          <w:color w:val="000000"/>
          <w:spacing w:val="-2"/>
          <w:kern w:val="0"/>
          <w:sz w:val="28"/>
          <w:szCs w:val="28"/>
          <ns2:ligatures ns2:val="none"/>
        </w:rPr>
        <w:t xml:space="preserve">       </w:t>
      </w:r>
    </w:p>
    <w:sectPr w:rsidR="006510D9" w:rsidSect="006510D9">
      <w:headerReference w:type="even" r:id="rId10"/>
      <w:headerReference w:type="default" r:id="rId11"/>
      <w:footerReference w:type="even" r:id="rId12"/>
      <w:footerReference w:type="default" r:id="rId13"/>
      <w:headerReference w:type="first" r:id="rId14"/>
      <w:footerReference w:type="first" r:id="rId15"/>
      <w:pgSz w:w="11907" w:h="16840" w:code="9"/>
      <w:pgMar w:top="1077" w:right="1134" w:bottom="1077" w:left="1701" w:header="720" w:footer="578" w:gutter="0"/>
      <w:pgNumType w:start="13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C22F8" w14:textId="77777777" w:rsidR="009B7E71" w:rsidRDefault="009B7E71" w:rsidP="00A42DD2">
      <w:pPr>
        <w:spacing w:after="0" w:line="240" w:lineRule="auto"/>
      </w:pPr>
      <w:r>
        <w:separator/>
      </w:r>
    </w:p>
  </w:endnote>
  <w:endnote w:type="continuationSeparator" w:id="0">
    <w:p w14:paraId="2DA2653C" w14:textId="77777777" w:rsidR="009B7E71" w:rsidRDefault="009B7E71" w:rsidP="00A42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Times New Roman Italic">
    <w:panose1 w:val="02020503050405090304"/>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EA893" w14:textId="77777777" w:rsidR="00A42DD2" w:rsidRDefault="00A42DD2" w:rsidP="009937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FE5DAA2" w14:textId="77777777" w:rsidR="00A42DD2" w:rsidRDefault="00A42DD2" w:rsidP="009937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D960" w14:textId="15408954" w:rsidR="00A42DD2" w:rsidRPr="00A42DD2" w:rsidRDefault="00A42DD2" w:rsidP="00A42DD2">
    <w:pPr>
      <w:pStyle w:val="Footer"/>
      <w:rPr>
        <w:vanish/>
        <w:color w:val="FFFFFF"/>
      </w:rPr>
    </w:pPr>
    <w:r w:rsidRPr="00A42DD2">
      <w:rPr>
        <w:vanish/>
        <w:color w:val="FFFFFF"/>
      </w:rPr>
      <w:t>470042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AAA29" w14:textId="77777777" w:rsidR="006510D9" w:rsidRDefault="00651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6E0D" w14:textId="77777777" w:rsidR="009B7E71" w:rsidRDefault="009B7E71" w:rsidP="00A42DD2">
      <w:pPr>
        <w:spacing w:after="0" w:line="240" w:lineRule="auto"/>
      </w:pPr>
      <w:r>
        <w:separator/>
      </w:r>
    </w:p>
  </w:footnote>
  <w:footnote w:type="continuationSeparator" w:id="0">
    <w:p w14:paraId="3767C106" w14:textId="77777777" w:rsidR="009B7E71" w:rsidRDefault="009B7E71" w:rsidP="00A42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110B" w14:textId="77777777" w:rsidR="0044461C" w:rsidRDefault="00444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5"/>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44461C" w:rsidRPr="0044461C" w14:paraId="7E838B8C" w14:textId="77777777" w:rsidTr="0044461C">
      <w:trPr>
        <w:trHeight w:val="360"/>
        <w:jc w:val="center"/>
      </w:trPr>
      <w:tc>
        <w:tcPr>
          <w:tcW w:w="5000" w:type="pct"/>
          <w:tcBorders>
            <w:bottom w:val="single" w:sz="4" w:space="0" w:color="auto"/>
          </w:tcBorders>
          <w:tcMar>
            <w:left w:w="0" w:type="dxa"/>
            <w:right w:w="0" w:type="dxa"/>
          </w:tcMar>
        </w:tcPr>
        <w:p w14:paraId="6B9998B0" w14:textId="6030B364" w:rsidR="0044461C" w:rsidRPr="0044461C" w:rsidRDefault="0044461C" w:rsidP="0044461C">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CÔNG BÁO/Số 427/Ngày 22-07-2026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44461C" w:rsidRPr="0044461C" w14:paraId="2B22F775" w14:textId="77777777" w:rsidTr="0044461C">
      <w:trPr>
        <w:trHeight w:val="20"/>
        <w:jc w:val="center"/>
      </w:trPr>
      <w:tc>
        <w:tcPr>
          <w:tcW w:w="5000" w:type="pct"/>
          <w:tcBorders>
            <w:top w:val="single" w:sz="4" w:space="0" w:color="auto"/>
          </w:tcBorders>
          <w:tcMar>
            <w:top w:w="14" w:type="dxa"/>
            <w:left w:w="115" w:type="dxa"/>
            <w:right w:w="115" w:type="dxa"/>
          </w:tcMar>
        </w:tcPr>
        <w:p w14:paraId="178D848E" w14:textId="77777777" w:rsidR="0044461C" w:rsidRPr="0044461C" w:rsidRDefault="0044461C" w:rsidP="0044461C">
          <w:pPr>
            <w:tabs>
              <w:tab w:val="center" w:pos="4680"/>
              <w:tab w:val="right" w:pos="9360"/>
            </w:tabs>
            <w:rPr>
              <w:rFonts w:ascii="Times New Roman" w:eastAsia="Aptos" w:hAnsi="Times New Roman" w:cs="Times New Roman"/>
              <w:sz w:val="2"/>
              <w:szCs w:val="2"/>
            </w:rPr>
          </w:pPr>
        </w:p>
      </w:tc>
    </w:tr>
  </w:tbl>
  <w:p w14:paraId="777BFBFF" w14:textId="77777777" w:rsidR="0044461C" w:rsidRPr="0044461C" w:rsidRDefault="0044461C" w:rsidP="0044461C">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629EE" w14:textId="77777777" w:rsidR="0044461C" w:rsidRDefault="0044461C"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89A7A" w14:textId="77777777" w:rsidR="0044461C" w:rsidRDefault="0044461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DBD3D" w14:textId="77777777" w:rsidR="0044461C" w:rsidRDefault="0044461C" w:rsidP="00DD315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A55C6"/>
    <w:multiLevelType w:val="hybridMultilevel"/>
    <w:tmpl w:val="888A99FE"/>
    <w:lvl w:ilvl="0" w:tplc="BECE9E76">
      <w:start w:val="1"/>
      <w:numFmt w:val="upperLetter"/>
      <w:suff w:val="nothing"/>
      <w:lvlText w:val="%1."/>
      <w:lvlJc w:val="left"/>
      <w:pPr>
        <w:ind w:left="72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204819C4"/>
    <w:multiLevelType w:val="hybridMultilevel"/>
    <w:tmpl w:val="2C38A814"/>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ED55843"/>
    <w:multiLevelType w:val="hybridMultilevel"/>
    <w:tmpl w:val="39DE44F6"/>
    <w:lvl w:ilvl="0" w:tplc="CEC25D2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4D04F97"/>
    <w:multiLevelType w:val="hybridMultilevel"/>
    <w:tmpl w:val="4EAC7CF4"/>
    <w:lvl w:ilvl="0" w:tplc="7AC43AD8">
      <w:start w:val="1"/>
      <w:numFmt w:val="decimal"/>
      <w:lvlText w:val="%1."/>
      <w:lvlJc w:val="center"/>
      <w:pPr>
        <w:ind w:left="720" w:hanging="360"/>
      </w:pPr>
      <w:rPr>
        <w:rFonts w:ascii="Times New Roman" w:hAnsi="Times New Roman" w:hint="default"/>
        <w:spacing w:val="0"/>
        <w:position w:val="0"/>
        <w:vertAlign w:val="baseline"/>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B8A61D7"/>
    <w:multiLevelType w:val="hybridMultilevel"/>
    <w:tmpl w:val="7532935C"/>
    <w:lvl w:ilvl="0" w:tplc="CD0A723A">
      <w:start w:val="1"/>
      <w:numFmt w:val="upperRoman"/>
      <w:suff w:val="nothing"/>
      <w:lvlText w:val="%1."/>
      <w:lvlJc w:val="left"/>
      <w:pPr>
        <w:ind w:left="0" w:firstLine="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F1386A"/>
    <w:multiLevelType w:val="hybridMultilevel"/>
    <w:tmpl w:val="44A62850"/>
    <w:lvl w:ilvl="0" w:tplc="A5145A96">
      <w:start w:val="1"/>
      <w:numFmt w:val="decimal"/>
      <w:suff w:val="nothing"/>
      <w:lvlText w:val="%1."/>
      <w:lvlJc w:val="left"/>
      <w:pPr>
        <w:ind w:left="0" w:firstLine="0"/>
      </w:pPr>
      <w:rPr>
        <w:rFonts w:ascii="Times New Roman" w:hAnsi="Times New Roman" w:hint="default"/>
        <w:spacing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2A92BA5"/>
    <w:multiLevelType w:val="hybridMultilevel"/>
    <w:tmpl w:val="49300410"/>
    <w:lvl w:ilvl="0" w:tplc="6B88AE74">
      <w:start w:val="1"/>
      <w:numFmt w:val="upperRoman"/>
      <w:suff w:val="nothing"/>
      <w:lvlText w:val="%1."/>
      <w:lvlJc w:val="left"/>
      <w:pPr>
        <w:ind w:left="0" w:firstLine="0"/>
      </w:pPr>
      <w:rPr>
        <w:rFonts w:hint="default"/>
        <w:b/>
        <w:bCs/>
        <w:spacing w:val="0"/>
        <w:position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7D0488E"/>
    <w:multiLevelType w:val="hybridMultilevel"/>
    <w:tmpl w:val="A6660ABC"/>
    <w:lvl w:ilvl="0" w:tplc="74DED8C6">
      <w:start w:val="1"/>
      <w:numFmt w:val="decimal"/>
      <w:lvlText w:val="%1."/>
      <w:lvlJc w:val="center"/>
      <w:pPr>
        <w:tabs>
          <w:tab w:val="num" w:pos="1701"/>
        </w:tabs>
        <w:ind w:left="1134" w:hanging="1134"/>
      </w:pPr>
      <w:rPr>
        <w:rFonts w:ascii="Times New Roman" w:hAnsi="Times New Roman" w:hint="default"/>
        <w:spacing w:val="0"/>
        <w:position w:val="0"/>
        <w:vertAlign w:val="baseline"/>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519201057">
    <w:abstractNumId w:val="2"/>
  </w:num>
  <w:num w:numId="2" w16cid:durableId="1385106476">
    <w:abstractNumId w:val="0"/>
  </w:num>
  <w:num w:numId="3" w16cid:durableId="611208304">
    <w:abstractNumId w:val="1"/>
  </w:num>
  <w:num w:numId="4" w16cid:durableId="491678756">
    <w:abstractNumId w:val="5"/>
  </w:num>
  <w:num w:numId="5" w16cid:durableId="1322077069">
    <w:abstractNumId w:val="4"/>
  </w:num>
  <w:num w:numId="6" w16cid:durableId="351735044">
    <w:abstractNumId w:val="6"/>
  </w:num>
  <w:num w:numId="7" w16cid:durableId="323557984">
    <w:abstractNumId w:val="7"/>
  </w:num>
  <w:num w:numId="8" w16cid:durableId="1719276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7D"/>
    <w:rsid w:val="000736B4"/>
    <w:rsid w:val="0007790B"/>
    <w:rsid w:val="00140686"/>
    <w:rsid w:val="00145ACD"/>
    <w:rsid w:val="00170509"/>
    <w:rsid w:val="00172741"/>
    <w:rsid w:val="00182DB3"/>
    <w:rsid w:val="00362C28"/>
    <w:rsid w:val="003656D0"/>
    <w:rsid w:val="0042640D"/>
    <w:rsid w:val="0044461C"/>
    <w:rsid w:val="00453DA9"/>
    <w:rsid w:val="00470860"/>
    <w:rsid w:val="005A5B98"/>
    <w:rsid w:val="005B042B"/>
    <w:rsid w:val="006510D9"/>
    <w:rsid w:val="00673DC9"/>
    <w:rsid w:val="006D18FC"/>
    <w:rsid w:val="007550BD"/>
    <w:rsid w:val="00796E57"/>
    <w:rsid w:val="007B0DB8"/>
    <w:rsid w:val="007B68C9"/>
    <w:rsid w:val="009B7E71"/>
    <w:rsid w:val="00A04C8B"/>
    <w:rsid w:val="00A42DD2"/>
    <w:rsid w:val="00A6634B"/>
    <w:rsid w:val="00B57C92"/>
    <w:rsid w:val="00B83B0E"/>
    <w:rsid w:val="00BA76B5"/>
    <w:rsid w:val="00BC47ED"/>
    <w:rsid w:val="00BD7A2B"/>
    <w:rsid w:val="00C53B7D"/>
    <w:rsid w:val="00C74012"/>
    <w:rsid w:val="00ED1055"/>
    <w:rsid w:val="00F4719D"/>
    <w:rsid w:val="00F91A20"/>
    <w:rsid w:val="00FD2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598B01"/>
  <w15:chartTrackingRefBased/>
  <w15:docId w15:val="{2AE7D96D-DC54-411F-B851-70B26275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53B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C53B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53B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53B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53B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53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3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3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3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53B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C53B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53B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53B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53B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53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3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3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3B7D"/>
    <w:rPr>
      <w:rFonts w:eastAsiaTheme="majorEastAsia" w:cstheme="majorBidi"/>
      <w:color w:val="272727" w:themeColor="text1" w:themeTint="D8"/>
    </w:rPr>
  </w:style>
  <w:style w:type="paragraph" w:styleId="Title">
    <w:name w:val="Title"/>
    <w:basedOn w:val="Normal"/>
    <w:next w:val="Normal"/>
    <w:link w:val="TitleChar"/>
    <w:uiPriority w:val="10"/>
    <w:qFormat/>
    <w:rsid w:val="00C53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3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3B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3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3B7D"/>
    <w:pPr>
      <w:spacing w:before="160"/>
      <w:jc w:val="center"/>
    </w:pPr>
    <w:rPr>
      <w:i/>
      <w:iCs/>
      <w:color w:val="404040" w:themeColor="text1" w:themeTint="BF"/>
    </w:rPr>
  </w:style>
  <w:style w:type="character" w:customStyle="1" w:styleId="QuoteChar">
    <w:name w:val="Quote Char"/>
    <w:basedOn w:val="DefaultParagraphFont"/>
    <w:link w:val="Quote"/>
    <w:uiPriority w:val="29"/>
    <w:rsid w:val="00C53B7D"/>
    <w:rPr>
      <w:i/>
      <w:iCs/>
      <w:color w:val="404040" w:themeColor="text1" w:themeTint="BF"/>
    </w:rPr>
  </w:style>
  <w:style w:type="paragraph" w:styleId="ListParagraph">
    <w:name w:val="List Paragraph"/>
    <w:basedOn w:val="Normal"/>
    <w:uiPriority w:val="34"/>
    <w:qFormat/>
    <w:rsid w:val="00C53B7D"/>
    <w:pPr>
      <w:ind w:left="720"/>
      <w:contextualSpacing/>
    </w:pPr>
  </w:style>
  <w:style w:type="character" w:styleId="IntenseEmphasis">
    <w:name w:val="Intense Emphasis"/>
    <w:basedOn w:val="DefaultParagraphFont"/>
    <w:uiPriority w:val="21"/>
    <w:qFormat/>
    <w:rsid w:val="00C53B7D"/>
    <w:rPr>
      <w:i/>
      <w:iCs/>
      <w:color w:val="2F5496" w:themeColor="accent1" w:themeShade="BF"/>
    </w:rPr>
  </w:style>
  <w:style w:type="paragraph" w:styleId="IntenseQuote">
    <w:name w:val="Intense Quote"/>
    <w:basedOn w:val="Normal"/>
    <w:next w:val="Normal"/>
    <w:link w:val="IntenseQuoteChar"/>
    <w:uiPriority w:val="30"/>
    <w:qFormat/>
    <w:rsid w:val="00C53B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53B7D"/>
    <w:rPr>
      <w:i/>
      <w:iCs/>
      <w:color w:val="2F5496" w:themeColor="accent1" w:themeShade="BF"/>
    </w:rPr>
  </w:style>
  <w:style w:type="character" w:styleId="IntenseReference">
    <w:name w:val="Intense Reference"/>
    <w:basedOn w:val="DefaultParagraphFont"/>
    <w:uiPriority w:val="32"/>
    <w:qFormat/>
    <w:rsid w:val="00C53B7D"/>
    <w:rPr>
      <w:b/>
      <w:bCs/>
      <w:smallCaps/>
      <w:color w:val="2F5496" w:themeColor="accent1" w:themeShade="BF"/>
      <w:spacing w:val="5"/>
    </w:rPr>
  </w:style>
  <w:style w:type="paragraph" w:styleId="Footer">
    <w:name w:val="footer"/>
    <w:basedOn w:val="Normal"/>
    <w:link w:val="FooterChar"/>
    <w:uiPriority w:val="99"/>
    <w:unhideWhenUsed/>
    <w:rsid w:val="00A42D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2DD2"/>
  </w:style>
  <w:style w:type="paragraph" w:styleId="Header">
    <w:name w:val="header"/>
    <w:basedOn w:val="Normal"/>
    <w:link w:val="HeaderChar"/>
    <w:uiPriority w:val="99"/>
    <w:unhideWhenUsed/>
    <w:rsid w:val="00A42D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2DD2"/>
  </w:style>
  <w:style w:type="numbering" w:customStyle="1" w:styleId="NoList1">
    <w:name w:val="No List1"/>
    <w:next w:val="NoList"/>
    <w:uiPriority w:val="99"/>
    <w:semiHidden/>
    <w:unhideWhenUsed/>
    <w:rsid w:val="00A42DD2"/>
  </w:style>
  <w:style w:type="character" w:styleId="Hyperlink">
    <w:name w:val="Hyperlink"/>
    <w:rsid w:val="00A42DD2"/>
    <w:rPr>
      <w:color w:val="0066CC"/>
      <w:u w:val="single"/>
    </w:rPr>
  </w:style>
  <w:style w:type="character" w:customStyle="1" w:styleId="Vnbnnidung5">
    <w:name w:val="Văn bản nội dung (5)_"/>
    <w:link w:val="Vnbnnidung50"/>
    <w:rsid w:val="00A42DD2"/>
    <w:rPr>
      <w:rFonts w:ascii="Times New Roman" w:hAnsi="Times New Roman" w:cs="Times New Roman"/>
      <w:sz w:val="18"/>
      <w:szCs w:val="18"/>
      <w:shd w:val="clear" w:color="auto" w:fill="FFFFFF"/>
    </w:rPr>
  </w:style>
  <w:style w:type="character" w:customStyle="1" w:styleId="Vnbnnidung5Innghing">
    <w:name w:val="Văn bản nội dung (5) + In nghiêng"/>
    <w:rsid w:val="00A42DD2"/>
    <w:rPr>
      <w:rFonts w:ascii="Times New Roman" w:hAnsi="Times New Roman" w:cs="Times New Roman"/>
      <w:i/>
      <w:iCs/>
      <w:sz w:val="18"/>
      <w:szCs w:val="18"/>
      <w:u w:val="none"/>
    </w:rPr>
  </w:style>
  <w:style w:type="character" w:customStyle="1" w:styleId="Vnbnnidung5Innghing1">
    <w:name w:val="Văn bản nội dung (5) + In nghiêng1"/>
    <w:rsid w:val="00A42DD2"/>
    <w:rPr>
      <w:rFonts w:ascii="Times New Roman" w:hAnsi="Times New Roman" w:cs="Times New Roman"/>
      <w:i/>
      <w:iCs/>
      <w:sz w:val="18"/>
      <w:szCs w:val="18"/>
      <w:u w:val="none"/>
    </w:rPr>
  </w:style>
  <w:style w:type="character" w:customStyle="1" w:styleId="Vnbnnidung3">
    <w:name w:val="Văn bản nội dung (3)_"/>
    <w:link w:val="Vnbnnidung30"/>
    <w:rsid w:val="00A42DD2"/>
    <w:rPr>
      <w:rFonts w:ascii="Times New Roman" w:hAnsi="Times New Roman" w:cs="Times New Roman"/>
      <w:b/>
      <w:bCs/>
      <w:sz w:val="26"/>
      <w:szCs w:val="26"/>
      <w:shd w:val="clear" w:color="auto" w:fill="FFFFFF"/>
    </w:rPr>
  </w:style>
  <w:style w:type="character" w:customStyle="1" w:styleId="Vnbnnidung4">
    <w:name w:val="Văn bản nội dung (4)_"/>
    <w:link w:val="Vnbnnidung40"/>
    <w:rsid w:val="00A42DD2"/>
    <w:rPr>
      <w:rFonts w:ascii="Times New Roman" w:hAnsi="Times New Roman" w:cs="Times New Roman"/>
      <w:i/>
      <w:iCs/>
      <w:sz w:val="26"/>
      <w:szCs w:val="26"/>
      <w:shd w:val="clear" w:color="auto" w:fill="FFFFFF"/>
    </w:rPr>
  </w:style>
  <w:style w:type="character" w:customStyle="1" w:styleId="Vnbnnidung4Khnginnghing">
    <w:name w:val="Văn bản nội dung (4) + Không in nghiêng"/>
    <w:basedOn w:val="Vnbnnidung4"/>
    <w:rsid w:val="00A42DD2"/>
    <w:rPr>
      <w:rFonts w:ascii="Times New Roman" w:hAnsi="Times New Roman" w:cs="Times New Roman"/>
      <w:i/>
      <w:iCs/>
      <w:sz w:val="26"/>
      <w:szCs w:val="26"/>
      <w:shd w:val="clear" w:color="auto" w:fill="FFFFFF"/>
    </w:rPr>
  </w:style>
  <w:style w:type="character" w:customStyle="1" w:styleId="Vnbnnidung2">
    <w:name w:val="Văn bản nội dung (2)_"/>
    <w:link w:val="Vnbnnidung20"/>
    <w:rsid w:val="00A42DD2"/>
    <w:rPr>
      <w:rFonts w:ascii="Times New Roman" w:hAnsi="Times New Roman" w:cs="Times New Roman"/>
      <w:sz w:val="26"/>
      <w:szCs w:val="26"/>
      <w:shd w:val="clear" w:color="auto" w:fill="FFFFFF"/>
    </w:rPr>
  </w:style>
  <w:style w:type="character" w:customStyle="1" w:styleId="Vnbnnidung6">
    <w:name w:val="Văn bản nội dung (6)_"/>
    <w:link w:val="Vnbnnidung60"/>
    <w:rsid w:val="00A42DD2"/>
    <w:rPr>
      <w:rFonts w:ascii="Times New Roman" w:hAnsi="Times New Roman" w:cs="Times New Roman"/>
      <w:sz w:val="26"/>
      <w:szCs w:val="26"/>
      <w:shd w:val="clear" w:color="auto" w:fill="FFFFFF"/>
    </w:rPr>
  </w:style>
  <w:style w:type="paragraph" w:customStyle="1" w:styleId="Vnbnnidung50">
    <w:name w:val="Văn bản nội dung (5)"/>
    <w:basedOn w:val="Normal"/>
    <w:link w:val="Vnbnnidung5"/>
    <w:rsid w:val="00A42DD2"/>
    <w:pPr>
      <w:widowControl w:val="0"/>
      <w:shd w:val="clear" w:color="auto" w:fill="FFFFFF"/>
      <w:spacing w:before="80" w:after="0" w:line="240" w:lineRule="atLeast"/>
      <w:ind w:firstLine="567"/>
      <w:jc w:val="both"/>
    </w:pPr>
    <w:rPr>
      <w:rFonts w:ascii="Times New Roman" w:hAnsi="Times New Roman" w:cs="Times New Roman"/>
      <w:sz w:val="18"/>
      <w:szCs w:val="18"/>
    </w:rPr>
  </w:style>
  <w:style w:type="paragraph" w:customStyle="1" w:styleId="Vnbnnidung30">
    <w:name w:val="Văn bản nội dung (3)"/>
    <w:basedOn w:val="Normal"/>
    <w:link w:val="Vnbnnidung3"/>
    <w:rsid w:val="00A42DD2"/>
    <w:pPr>
      <w:widowControl w:val="0"/>
      <w:shd w:val="clear" w:color="auto" w:fill="FFFFFF"/>
      <w:spacing w:before="80" w:after="0" w:line="320" w:lineRule="exact"/>
      <w:ind w:firstLine="567"/>
      <w:jc w:val="both"/>
    </w:pPr>
    <w:rPr>
      <w:rFonts w:ascii="Times New Roman" w:hAnsi="Times New Roman" w:cs="Times New Roman"/>
      <w:b/>
      <w:bCs/>
      <w:sz w:val="26"/>
      <w:szCs w:val="26"/>
    </w:rPr>
  </w:style>
  <w:style w:type="paragraph" w:customStyle="1" w:styleId="Vnbnnidung40">
    <w:name w:val="Văn bản nội dung (4)"/>
    <w:basedOn w:val="Normal"/>
    <w:link w:val="Vnbnnidung4"/>
    <w:rsid w:val="00A42DD2"/>
    <w:pPr>
      <w:widowControl w:val="0"/>
      <w:shd w:val="clear" w:color="auto" w:fill="FFFFFF"/>
      <w:spacing w:before="240" w:after="840" w:line="240" w:lineRule="atLeast"/>
      <w:ind w:firstLine="567"/>
      <w:jc w:val="both"/>
    </w:pPr>
    <w:rPr>
      <w:rFonts w:ascii="Times New Roman" w:hAnsi="Times New Roman" w:cs="Times New Roman"/>
      <w:i/>
      <w:iCs/>
      <w:sz w:val="26"/>
      <w:szCs w:val="26"/>
    </w:rPr>
  </w:style>
  <w:style w:type="paragraph" w:customStyle="1" w:styleId="Vnbnnidung20">
    <w:name w:val="Văn bản nội dung (2)"/>
    <w:basedOn w:val="Normal"/>
    <w:link w:val="Vnbnnidung2"/>
    <w:rsid w:val="00A42DD2"/>
    <w:pPr>
      <w:widowControl w:val="0"/>
      <w:shd w:val="clear" w:color="auto" w:fill="FFFFFF"/>
      <w:spacing w:before="80" w:after="240" w:line="320" w:lineRule="exact"/>
      <w:ind w:firstLine="620"/>
      <w:jc w:val="both"/>
    </w:pPr>
    <w:rPr>
      <w:rFonts w:ascii="Times New Roman" w:hAnsi="Times New Roman" w:cs="Times New Roman"/>
      <w:sz w:val="26"/>
      <w:szCs w:val="26"/>
    </w:rPr>
  </w:style>
  <w:style w:type="paragraph" w:customStyle="1" w:styleId="Vnbnnidung60">
    <w:name w:val="Văn bản nội dung (6)"/>
    <w:basedOn w:val="Normal"/>
    <w:link w:val="Vnbnnidung6"/>
    <w:rsid w:val="00A42DD2"/>
    <w:pPr>
      <w:widowControl w:val="0"/>
      <w:shd w:val="clear" w:color="auto" w:fill="FFFFFF"/>
      <w:spacing w:before="80" w:after="540" w:line="240" w:lineRule="atLeast"/>
      <w:ind w:firstLine="567"/>
      <w:jc w:val="center"/>
    </w:pPr>
    <w:rPr>
      <w:rFonts w:ascii="Times New Roman" w:hAnsi="Times New Roman" w:cs="Times New Roman"/>
      <w:sz w:val="26"/>
      <w:szCs w:val="26"/>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uiPriority w:val="39"/>
    <w:rsid w:val="00A42DD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A42DD2"/>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BodyTextChar">
    <w:name w:val="Body Text Char"/>
    <w:basedOn w:val="DefaultParagraphFont"/>
    <w:link w:val="BodyText"/>
    <w:rsid w:val="00A42DD2"/>
    <w:rPr>
      <w:rFonts w:ascii="Times New Roman" w:eastAsia="Times New Roman" w:hAnsi="Times New Roman" w:cs="Times New Roman"/>
      <w:sz w:val="26"/>
      <w:szCs w:val="26"/>
    </w:rPr>
  </w:style>
  <w:style w:type="character" w:customStyle="1" w:styleId="Heading30">
    <w:name w:val="Heading #3_"/>
    <w:basedOn w:val="DefaultParagraphFont"/>
    <w:link w:val="Heading31"/>
    <w:rsid w:val="00A42DD2"/>
    <w:rPr>
      <w:rFonts w:ascii="Times New Roman" w:eastAsia="Times New Roman" w:hAnsi="Times New Roman" w:cs="Times New Roman"/>
      <w:b/>
      <w:bCs/>
      <w:sz w:val="26"/>
      <w:szCs w:val="26"/>
    </w:rPr>
  </w:style>
  <w:style w:type="character" w:customStyle="1" w:styleId="Bodytext4">
    <w:name w:val="Body text (4)_"/>
    <w:basedOn w:val="DefaultParagraphFont"/>
    <w:link w:val="Bodytext40"/>
    <w:rsid w:val="00A42DD2"/>
    <w:rPr>
      <w:rFonts w:ascii="Times New Roman" w:eastAsia="Times New Roman" w:hAnsi="Times New Roman" w:cs="Times New Roman"/>
      <w:b/>
      <w:bCs/>
      <w:sz w:val="16"/>
      <w:szCs w:val="16"/>
    </w:rPr>
  </w:style>
  <w:style w:type="paragraph" w:styleId="BodyText">
    <w:name w:val="Body Text"/>
    <w:basedOn w:val="Normal"/>
    <w:link w:val="BodyTextChar"/>
    <w:qFormat/>
    <w:rsid w:val="00A42DD2"/>
    <w:pPr>
      <w:widowControl w:val="0"/>
      <w:spacing w:before="80" w:after="180" w:line="262" w:lineRule="auto"/>
      <w:ind w:firstLine="400"/>
      <w:jc w:val="both"/>
    </w:pPr>
    <w:rPr>
      <w:rFonts w:ascii="Times New Roman" w:eastAsia="Times New Roman" w:hAnsi="Times New Roman" w:cs="Times New Roman"/>
      <w:sz w:val="26"/>
      <w:szCs w:val="26"/>
    </w:rPr>
  </w:style>
  <w:style w:type="character" w:customStyle="1" w:styleId="BodyTextChar1">
    <w:name w:val="Body Text Char1"/>
    <w:basedOn w:val="DefaultParagraphFont"/>
    <w:rsid w:val="00A42DD2"/>
  </w:style>
  <w:style w:type="paragraph" w:customStyle="1" w:styleId="Heading31">
    <w:name w:val="Heading #3"/>
    <w:basedOn w:val="Normal"/>
    <w:link w:val="Heading30"/>
    <w:rsid w:val="00A42DD2"/>
    <w:pPr>
      <w:widowControl w:val="0"/>
      <w:spacing w:before="80" w:after="210" w:line="262" w:lineRule="auto"/>
      <w:ind w:firstLine="560"/>
      <w:jc w:val="both"/>
      <w:outlineLvl w:val="2"/>
    </w:pPr>
    <w:rPr>
      <w:rFonts w:ascii="Times New Roman" w:eastAsia="Times New Roman" w:hAnsi="Times New Roman" w:cs="Times New Roman"/>
      <w:b/>
      <w:bCs/>
      <w:sz w:val="26"/>
      <w:szCs w:val="26"/>
    </w:rPr>
  </w:style>
  <w:style w:type="paragraph" w:customStyle="1" w:styleId="Bodytext40">
    <w:name w:val="Body text (4)"/>
    <w:basedOn w:val="Normal"/>
    <w:link w:val="Bodytext4"/>
    <w:rsid w:val="00A42DD2"/>
    <w:pPr>
      <w:widowControl w:val="0"/>
      <w:spacing w:before="80" w:after="220" w:line="340" w:lineRule="exact"/>
      <w:ind w:firstLine="567"/>
      <w:jc w:val="center"/>
    </w:pPr>
    <w:rPr>
      <w:rFonts w:ascii="Times New Roman" w:eastAsia="Times New Roman" w:hAnsi="Times New Roman" w:cs="Times New Roman"/>
      <w:b/>
      <w:bCs/>
      <w:sz w:val="16"/>
      <w:szCs w:val="16"/>
    </w:rPr>
  </w:style>
  <w:style w:type="character" w:customStyle="1" w:styleId="Ghichcuitrang">
    <w:name w:val="Ghi chú cuối trang_"/>
    <w:basedOn w:val="DefaultParagraphFont"/>
    <w:link w:val="Ghichcuitrang0"/>
    <w:rsid w:val="00A42DD2"/>
    <w:rPr>
      <w:rFonts w:ascii="Arial" w:eastAsia="Arial" w:hAnsi="Arial" w:cs="Arial"/>
      <w:sz w:val="16"/>
      <w:szCs w:val="16"/>
    </w:rPr>
  </w:style>
  <w:style w:type="character" w:customStyle="1" w:styleId="Vnbnnidung">
    <w:name w:val="Văn bản nội dung_"/>
    <w:basedOn w:val="DefaultParagraphFont"/>
    <w:link w:val="Vnbnnidung0"/>
    <w:rsid w:val="00A42DD2"/>
    <w:rPr>
      <w:rFonts w:ascii="Times New Roman" w:eastAsia="Times New Roman" w:hAnsi="Times New Roman" w:cs="Times New Roman"/>
    </w:rPr>
  </w:style>
  <w:style w:type="character" w:customStyle="1" w:styleId="utranghocchntrang2">
    <w:name w:val="Đầu trang hoặc chân trang (2)_"/>
    <w:basedOn w:val="DefaultParagraphFont"/>
    <w:link w:val="utranghocchntrang20"/>
    <w:rsid w:val="00A42DD2"/>
    <w:rPr>
      <w:rFonts w:ascii="Times New Roman" w:eastAsia="Times New Roman" w:hAnsi="Times New Roman" w:cs="Times New Roman"/>
    </w:rPr>
  </w:style>
  <w:style w:type="character" w:customStyle="1" w:styleId="Tiu1">
    <w:name w:val="Tiêu đề #1_"/>
    <w:basedOn w:val="DefaultParagraphFont"/>
    <w:link w:val="Tiu10"/>
    <w:rsid w:val="00A42DD2"/>
    <w:rPr>
      <w:rFonts w:ascii="Times New Roman" w:eastAsia="Times New Roman" w:hAnsi="Times New Roman" w:cs="Times New Roman"/>
      <w:b/>
      <w:bCs/>
    </w:rPr>
  </w:style>
  <w:style w:type="character" w:customStyle="1" w:styleId="Chthchnh">
    <w:name w:val="Chú thích ảnh_"/>
    <w:basedOn w:val="DefaultParagraphFont"/>
    <w:link w:val="Chthchnh0"/>
    <w:rsid w:val="00A42DD2"/>
    <w:rPr>
      <w:rFonts w:ascii="Times New Roman" w:eastAsia="Times New Roman" w:hAnsi="Times New Roman" w:cs="Times New Roman"/>
    </w:rPr>
  </w:style>
  <w:style w:type="character" w:customStyle="1" w:styleId="Chthchbng">
    <w:name w:val="Chú thích bảng_"/>
    <w:basedOn w:val="DefaultParagraphFont"/>
    <w:link w:val="Chthchbng0"/>
    <w:rsid w:val="00A42DD2"/>
    <w:rPr>
      <w:rFonts w:ascii="Arial" w:eastAsia="Arial" w:hAnsi="Arial" w:cs="Arial"/>
      <w:sz w:val="16"/>
      <w:szCs w:val="16"/>
    </w:rPr>
  </w:style>
  <w:style w:type="character" w:customStyle="1" w:styleId="Khc">
    <w:name w:val="Khác_"/>
    <w:basedOn w:val="DefaultParagraphFont"/>
    <w:link w:val="Khc0"/>
    <w:rsid w:val="00A42DD2"/>
    <w:rPr>
      <w:rFonts w:ascii="Times New Roman" w:eastAsia="Times New Roman" w:hAnsi="Times New Roman" w:cs="Times New Roman"/>
    </w:rPr>
  </w:style>
  <w:style w:type="paragraph" w:customStyle="1" w:styleId="Ghichcuitrang0">
    <w:name w:val="Ghi chú cuối trang"/>
    <w:basedOn w:val="Normal"/>
    <w:link w:val="Ghichcuitrang"/>
    <w:rsid w:val="00A42DD2"/>
    <w:pPr>
      <w:widowControl w:val="0"/>
      <w:spacing w:before="80" w:after="0" w:line="298" w:lineRule="auto"/>
      <w:ind w:left="800" w:firstLine="540"/>
      <w:jc w:val="both"/>
    </w:pPr>
    <w:rPr>
      <w:rFonts w:ascii="Arial" w:eastAsia="Arial" w:hAnsi="Arial" w:cs="Arial"/>
      <w:sz w:val="16"/>
      <w:szCs w:val="16"/>
    </w:rPr>
  </w:style>
  <w:style w:type="paragraph" w:customStyle="1" w:styleId="Vnbnnidung0">
    <w:name w:val="Văn bản nội dung"/>
    <w:basedOn w:val="Normal"/>
    <w:link w:val="Vnbnnidung"/>
    <w:rsid w:val="00A42DD2"/>
    <w:pPr>
      <w:widowControl w:val="0"/>
      <w:spacing w:before="80" w:after="120" w:line="266" w:lineRule="auto"/>
      <w:ind w:firstLine="400"/>
      <w:jc w:val="both"/>
    </w:pPr>
    <w:rPr>
      <w:rFonts w:ascii="Times New Roman" w:eastAsia="Times New Roman" w:hAnsi="Times New Roman" w:cs="Times New Roman"/>
    </w:rPr>
  </w:style>
  <w:style w:type="paragraph" w:customStyle="1" w:styleId="utranghocchntrang20">
    <w:name w:val="Đầu trang hoặc chân trang (2)"/>
    <w:basedOn w:val="Normal"/>
    <w:link w:val="utranghocchntrang2"/>
    <w:rsid w:val="00A42DD2"/>
    <w:pPr>
      <w:widowControl w:val="0"/>
      <w:spacing w:before="80" w:after="0" w:line="340" w:lineRule="exact"/>
      <w:ind w:firstLine="567"/>
      <w:jc w:val="both"/>
    </w:pPr>
    <w:rPr>
      <w:rFonts w:ascii="Times New Roman" w:eastAsia="Times New Roman" w:hAnsi="Times New Roman" w:cs="Times New Roman"/>
    </w:rPr>
  </w:style>
  <w:style w:type="paragraph" w:customStyle="1" w:styleId="Tiu10">
    <w:name w:val="Tiêu đề #1"/>
    <w:basedOn w:val="Normal"/>
    <w:link w:val="Tiu1"/>
    <w:rsid w:val="00A42DD2"/>
    <w:pPr>
      <w:widowControl w:val="0"/>
      <w:spacing w:before="80" w:after="0" w:line="262" w:lineRule="auto"/>
      <w:ind w:firstLine="567"/>
      <w:jc w:val="both"/>
      <w:outlineLvl w:val="0"/>
    </w:pPr>
    <w:rPr>
      <w:rFonts w:ascii="Times New Roman" w:eastAsia="Times New Roman" w:hAnsi="Times New Roman" w:cs="Times New Roman"/>
      <w:b/>
      <w:bCs/>
    </w:rPr>
  </w:style>
  <w:style w:type="paragraph" w:customStyle="1" w:styleId="Chthchnh0">
    <w:name w:val="Chú thích ảnh"/>
    <w:basedOn w:val="Normal"/>
    <w:link w:val="Chthchnh"/>
    <w:rsid w:val="00A42DD2"/>
    <w:pPr>
      <w:widowControl w:val="0"/>
      <w:spacing w:before="80" w:after="0" w:line="264" w:lineRule="auto"/>
      <w:ind w:firstLine="567"/>
      <w:jc w:val="center"/>
    </w:pPr>
    <w:rPr>
      <w:rFonts w:ascii="Times New Roman" w:eastAsia="Times New Roman" w:hAnsi="Times New Roman" w:cs="Times New Roman"/>
    </w:rPr>
  </w:style>
  <w:style w:type="paragraph" w:customStyle="1" w:styleId="Chthchbng0">
    <w:name w:val="Chú thích bảng"/>
    <w:basedOn w:val="Normal"/>
    <w:link w:val="Chthchbng"/>
    <w:rsid w:val="00A42DD2"/>
    <w:pPr>
      <w:widowControl w:val="0"/>
      <w:spacing w:before="80" w:after="0" w:line="269" w:lineRule="auto"/>
      <w:ind w:firstLine="270"/>
      <w:jc w:val="both"/>
    </w:pPr>
    <w:rPr>
      <w:rFonts w:ascii="Arial" w:eastAsia="Arial" w:hAnsi="Arial" w:cs="Arial"/>
      <w:sz w:val="16"/>
      <w:szCs w:val="16"/>
    </w:rPr>
  </w:style>
  <w:style w:type="paragraph" w:customStyle="1" w:styleId="Khc0">
    <w:name w:val="Khác"/>
    <w:basedOn w:val="Normal"/>
    <w:link w:val="Khc"/>
    <w:rsid w:val="00A42DD2"/>
    <w:pPr>
      <w:widowControl w:val="0"/>
      <w:spacing w:before="80" w:after="120" w:line="266" w:lineRule="auto"/>
      <w:ind w:firstLine="400"/>
      <w:jc w:val="both"/>
    </w:pPr>
    <w:rPr>
      <w:rFonts w:ascii="Times New Roman" w:eastAsia="Times New Roman" w:hAnsi="Times New Roman" w:cs="Times New Roman"/>
    </w:rPr>
  </w:style>
  <w:style w:type="paragraph" w:customStyle="1" w:styleId="Style2">
    <w:name w:val="Style2"/>
    <w:basedOn w:val="Heading2"/>
    <w:link w:val="Style2Char"/>
    <w:qFormat/>
    <w:rsid w:val="00A42DD2"/>
    <w:pPr>
      <w:spacing w:before="80" w:after="0" w:line="340" w:lineRule="exact"/>
      <w:ind w:firstLine="567"/>
      <w:jc w:val="both"/>
    </w:pPr>
    <w:rPr>
      <w:rFonts w:ascii="Times New Roman" w:eastAsia="Calibri" w:hAnsi="Times New Roman" w:cs="Times New Roman"/>
      <w:b/>
      <w:bCs/>
      <w:color w:val="auto"/>
      <w:kern w:val="0"/>
      <w:sz w:val="28"/>
      <w:szCs w:val="28"/>
      <w:lang w:val="vi-VN"/>
    </w:rPr>
  </w:style>
  <w:style w:type="character" w:customStyle="1" w:styleId="Style2Char">
    <w:name w:val="Style2 Char"/>
    <w:basedOn w:val="DefaultParagraphFont"/>
    <w:link w:val="Style2"/>
    <w:rsid w:val="00A42DD2"/>
    <w:rPr>
      <w:rFonts w:ascii="Times New Roman" w:eastAsia="Calibri" w:hAnsi="Times New Roman" w:cs="Times New Roman"/>
      <w:b/>
      <w:bCs/>
      <w:kern w:val="0"/>
      <w:sz w:val="28"/>
      <w:szCs w:val="28"/>
      <w:lang w:val="vi-VN"/>
    </w:rPr>
  </w:style>
  <w:style w:type="paragraph" w:styleId="FootnoteText">
    <w:name w:val="footnote text"/>
    <w:basedOn w:val="Normal"/>
    <w:link w:val="FootnoteTextChar"/>
    <w:uiPriority w:val="99"/>
    <w:rsid w:val="00A42DD2"/>
    <w:pPr>
      <w:widowControl w:val="0"/>
      <w:spacing w:after="0" w:line="240" w:lineRule="auto"/>
      <w:ind w:firstLine="567"/>
      <w:jc w:val="both"/>
    </w:pPr>
    <w:rPr>
      <w:rFonts w:ascii="Times New Roman" w:eastAsia="Calibri" w:hAnsi="Times New Roman" w:cs="Times New Roman"/>
      <w:kern w:val="0"/>
      <w:sz w:val="20"/>
      <w:szCs w:val="20"/>
      <w:lang w:val="vi-VN"/>
    </w:rPr>
  </w:style>
  <w:style w:type="character" w:customStyle="1" w:styleId="FootnoteTextChar">
    <w:name w:val="Footnote Text Char"/>
    <w:basedOn w:val="DefaultParagraphFont"/>
    <w:link w:val="FootnoteText"/>
    <w:uiPriority w:val="99"/>
    <w:rsid w:val="00A42DD2"/>
    <w:rPr>
      <w:rFonts w:ascii="Times New Roman" w:eastAsia="Calibri" w:hAnsi="Times New Roman" w:cs="Times New Roman"/>
      <w:kern w:val="0"/>
      <w:sz w:val="20"/>
      <w:szCs w:val="20"/>
      <w:lang w:val="vi-VN"/>
    </w:rPr>
  </w:style>
  <w:style w:type="character" w:styleId="FootnoteReference">
    <w:name w:val="footnote reference"/>
    <w:basedOn w:val="DefaultParagraphFont"/>
    <w:uiPriority w:val="99"/>
    <w:rsid w:val="00A42DD2"/>
    <w:rPr>
      <w:vertAlign w:val="superscript"/>
    </w:rPr>
  </w:style>
  <w:style w:type="paragraph" w:styleId="EndnoteText">
    <w:name w:val="endnote text"/>
    <w:basedOn w:val="Normal"/>
    <w:link w:val="EndnoteTextChar"/>
    <w:rsid w:val="00A42DD2"/>
    <w:pPr>
      <w:widowControl w:val="0"/>
      <w:spacing w:after="0" w:line="240" w:lineRule="auto"/>
      <w:ind w:firstLine="567"/>
      <w:jc w:val="both"/>
    </w:pPr>
    <w:rPr>
      <w:rFonts w:ascii="Times New Roman" w:eastAsia="Calibri" w:hAnsi="Times New Roman" w:cs="Times New Roman"/>
      <w:kern w:val="0"/>
      <w:sz w:val="20"/>
      <w:szCs w:val="20"/>
      <w:lang w:val="vi-VN"/>
    </w:rPr>
  </w:style>
  <w:style w:type="character" w:customStyle="1" w:styleId="EndnoteTextChar">
    <w:name w:val="Endnote Text Char"/>
    <w:basedOn w:val="DefaultParagraphFont"/>
    <w:link w:val="EndnoteText"/>
    <w:rsid w:val="00A42DD2"/>
    <w:rPr>
      <w:rFonts w:ascii="Times New Roman" w:eastAsia="Calibri" w:hAnsi="Times New Roman" w:cs="Times New Roman"/>
      <w:kern w:val="0"/>
      <w:sz w:val="20"/>
      <w:szCs w:val="20"/>
      <w:lang w:val="vi-VN"/>
    </w:rPr>
  </w:style>
  <w:style w:type="character" w:styleId="EndnoteReference">
    <w:name w:val="endnote reference"/>
    <w:basedOn w:val="DefaultParagraphFont"/>
    <w:rsid w:val="00A42DD2"/>
    <w:rPr>
      <w:vertAlign w:val="superscript"/>
    </w:rPr>
  </w:style>
  <w:style w:type="paragraph" w:styleId="NormalWeb">
    <w:name w:val="Normal (Web)"/>
    <w:basedOn w:val="Normal"/>
    <w:rsid w:val="00A42DD2"/>
    <w:pPr>
      <w:widowControl w:val="0"/>
      <w:spacing w:before="80" w:after="0" w:line="340" w:lineRule="exact"/>
      <w:ind w:firstLine="567"/>
      <w:jc w:val="both"/>
    </w:pPr>
    <w:rPr>
      <w:rFonts w:ascii="Times New Roman" w:eastAsia="Calibri" w:hAnsi="Times New Roman" w:cs="Times New Roman"/>
      <w:kern w:val="0"/>
      <w:lang w:val="vi-VN"/>
    </w:rPr>
  </w:style>
  <w:style w:type="character" w:customStyle="1" w:styleId="UnresolvedMention1">
    <w:name w:val="Unresolved Mention1"/>
    <w:basedOn w:val="DefaultParagraphFont"/>
    <w:uiPriority w:val="99"/>
    <w:semiHidden/>
    <w:unhideWhenUsed/>
    <w:rsid w:val="00A42DD2"/>
    <w:rPr>
      <w:color w:val="605E5C"/>
      <w:shd w:val="clear" w:color="auto" w:fill="E1DFDD"/>
    </w:rPr>
  </w:style>
  <w:style w:type="paragraph" w:styleId="Revision">
    <w:name w:val="Revision"/>
    <w:hidden/>
    <w:uiPriority w:val="99"/>
    <w:semiHidden/>
    <w:rsid w:val="00A42DD2"/>
    <w:pPr>
      <w:spacing w:after="0" w:line="240" w:lineRule="auto"/>
    </w:pPr>
    <w:rPr>
      <w:rFonts w:ascii="Times New Roman" w:eastAsia="Calibri" w:hAnsi="Times New Roman" w:cs="Times New Roman"/>
      <w:kern w:val="0"/>
      <w:sz w:val="28"/>
      <w:szCs w:val="28"/>
      <w:lang w:val="vi-VN"/>
    </w:rPr>
  </w:style>
  <w:style w:type="paragraph" w:styleId="BalloonText">
    <w:name w:val="Balloon Text"/>
    <w:basedOn w:val="Normal"/>
    <w:link w:val="BalloonTextChar"/>
    <w:rsid w:val="00A42DD2"/>
    <w:pPr>
      <w:widowControl w:val="0"/>
      <w:spacing w:after="0" w:line="240" w:lineRule="auto"/>
      <w:ind w:firstLine="567"/>
      <w:jc w:val="both"/>
    </w:pPr>
    <w:rPr>
      <w:rFonts w:ascii="Tahoma" w:eastAsia="Calibri" w:hAnsi="Tahoma" w:cs="Tahoma"/>
      <w:kern w:val="0"/>
      <w:sz w:val="16"/>
      <w:szCs w:val="16"/>
      <w:lang w:val="vi-VN"/>
    </w:rPr>
  </w:style>
  <w:style w:type="character" w:customStyle="1" w:styleId="BalloonTextChar">
    <w:name w:val="Balloon Text Char"/>
    <w:basedOn w:val="DefaultParagraphFont"/>
    <w:link w:val="BalloonText"/>
    <w:rsid w:val="00A42DD2"/>
    <w:rPr>
      <w:rFonts w:ascii="Tahoma" w:eastAsia="Calibri" w:hAnsi="Tahoma" w:cs="Tahoma"/>
      <w:kern w:val="0"/>
      <w:sz w:val="16"/>
      <w:szCs w:val="16"/>
      <w:lang w:val="vi-VN"/>
    </w:rPr>
  </w:style>
  <w:style w:type="character" w:styleId="UnresolvedMention">
    <w:name w:val="Unresolved Mention"/>
    <w:basedOn w:val="DefaultParagraphFont"/>
    <w:uiPriority w:val="99"/>
    <w:semiHidden/>
    <w:unhideWhenUsed/>
    <w:rsid w:val="00A42DD2"/>
    <w:rPr>
      <w:color w:val="605E5C"/>
      <w:shd w:val="clear" w:color="auto" w:fill="E1DFDD"/>
    </w:rPr>
  </w:style>
  <w:style w:type="table" w:customStyle="1" w:styleId="TableGrid1">
    <w:name w:val="Table Grid1"/>
    <w:basedOn w:val="TableNormal"/>
    <w:next w:val="TableGrid"/>
    <w:uiPriority w:val="39"/>
    <w:rsid w:val="00A42DD2"/>
    <w:pPr>
      <w:spacing w:after="0" w:line="240" w:lineRule="auto"/>
    </w:pPr>
    <w:rPr>
      <w:rFonts w:eastAsia="DengXian"/>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42DD2"/>
  </w:style>
  <w:style w:type="table" w:customStyle="1" w:styleId="TableGrid2">
    <w:name w:val="Table Grid2"/>
    <w:basedOn w:val="TableNormal"/>
    <w:next w:val="TableGrid"/>
    <w:uiPriority w:val="59"/>
    <w:rsid w:val="00A42DD2"/>
    <w:pPr>
      <w:spacing w:before="120" w:after="0" w:line="240" w:lineRule="auto"/>
      <w:ind w:firstLine="720"/>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42DD2"/>
    <w:pPr>
      <w:spacing w:before="120" w:after="0" w:line="240" w:lineRule="auto"/>
      <w:ind w:firstLine="720"/>
      <w:jc w:val="both"/>
    </w:pPr>
    <w:rPr>
      <w:rFonts w:ascii="Times New Roman" w:hAnsi="Times New Roman"/>
      <w:kern w:val="0"/>
      <w:sz w:val="28"/>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42DD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444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E/8dQAJASYEl5d95s1uYj6cqix4gCoFvRB1QIBYUQdA=</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mP80xGdEonT6h6GtoHZZYLCCbuacxk0ZrdOlIpPJmgE=</DigestValue>
    </Reference>
  </SignedInfo>
  <SignatureValue>ICIb2BVedAiFaxvjhoL2r6SEzgFeS1TuGTnWuvf9OdDOMuFe8uVDnMjwckcyNI7aUxrC8IUYyvW4
2xh1lD8QUlM1CtX6NSOaxaHio9bt1RmRe+jUByb+6gAfoTSQ2MHM+0M0BT4H2sThzUC38a910rCa
NjacACS+K4IK9Jdrjfembuqb9UTwZvUHQ5GA5ftaYeXgTK6jC80uKV3w+S8BXT4haVGZ+O6uz1tZ
lrXo8t70M2c1WX5GbqpxRZBunLFWLCHUCePBSxY+I5N/toiAbIYvkeKriNYWOf+V+WnlhfygmIS0
x/BC2r8EzJfbZXhwdcvg97gd5y14DRMejIqQwDjrSgm/KwgedDEuJZbJ05i4Cv4YhHUQEtYqagUV
ZfY/Zki8u5eXKicJk3gUxFJ9HNScJVFnEBmuJUN+GZT2CkL0KrI1CZ0x08qXA60FBpFJtsdLBh7s
Ewb5bYRVLXzwseodmoy3ChtVrBkTITphqkH6u/LhUDLxlX1siqgW28Lm</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mnzLGCL2T972edSop05rq/PRZjMh+Vtxot3TL6TdB9s=</DigestValue>
      </Reference>
      <Reference URI="/word/document.xml?ContentType=application/vnd.openxmlformats-officedocument.wordprocessingml.document.main+xml">
        <DigestMethod Algorithm="http://www.w3.org/2001/04/xmlenc#sha256"/>
        <DigestValue>DQc8jpIkvUraHwWpHPi36X46pJKm/RKFLCHuUyqWKK8=</DigestValue>
      </Reference>
      <Reference URI="/word/endnotes.xml?ContentType=application/vnd.openxmlformats-officedocument.wordprocessingml.endnotes+xml">
        <DigestMethod Algorithm="http://www.w3.org/2001/04/xmlenc#sha256"/>
        <DigestValue>QK+zul2AcoZ5rCSwGZmuKQo+qhsApuR/L2Lz9K0qSwM=</DigestValue>
      </Reference>
      <Reference URI="/word/fontTable.xml?ContentType=application/vnd.openxmlformats-officedocument.wordprocessingml.fontTable+xml">
        <DigestMethod Algorithm="http://www.w3.org/2001/04/xmlenc#sha256"/>
        <DigestValue>S2DiZ2YgR/6YHbMsacvm4fhuibJSjqFabNsKnd0LD/U=</DigestValue>
      </Reference>
      <Reference URI="/word/footer1.xml?ContentType=application/vnd.openxmlformats-officedocument.wordprocessingml.footer+xml">
        <DigestMethod Algorithm="http://www.w3.org/2001/04/xmlenc#sha256"/>
        <DigestValue>a+EGUviJqedx6+HQqE8pvNsiGu4xNyBVMIj5EDvL5Xw=</DigestValue>
      </Reference>
      <Reference URI="/word/footer2.xml?ContentType=application/vnd.openxmlformats-officedocument.wordprocessingml.footer+xml">
        <DigestMethod Algorithm="http://www.w3.org/2001/04/xmlenc#sha256"/>
        <DigestValue>B1UqzFngvhH9oM11vTnlwyb0TkBfCBMtgzwOfqZzC7g=</DigestValue>
      </Reference>
      <Reference URI="/word/footer3.xml?ContentType=application/vnd.openxmlformats-officedocument.wordprocessingml.footer+xml">
        <DigestMethod Algorithm="http://www.w3.org/2001/04/xmlenc#sha256"/>
        <DigestValue>gKfN2X67yHPyZbqlPkvhPMToddmSEf9u9+U4tymUuz4=</DigestValue>
      </Reference>
      <Reference URI="/word/footnotes.xml?ContentType=application/vnd.openxmlformats-officedocument.wordprocessingml.footnotes+xml">
        <DigestMethod Algorithm="http://www.w3.org/2001/04/xmlenc#sha256"/>
        <DigestValue>s5l5pCWgWI2Ts7fDb8R/GEwctplYQly1mJTNB7DG4e0=</DigestValue>
      </Reference>
      <Reference URI="/word/header1.xml?ContentType=application/vnd.openxmlformats-officedocument.wordprocessingml.header+xml">
        <DigestMethod Algorithm="http://www.w3.org/2001/04/xmlenc#sha256"/>
        <DigestValue>r0PyB+/usUjCec2dgo7gSHWZ42DNmHnJdt90A0LUNP8=</DigestValue>
      </Reference>
      <Reference URI="/word/header2.xml?ContentType=application/vnd.openxmlformats-officedocument.wordprocessingml.header+xml">
        <DigestMethod Algorithm="http://www.w3.org/2001/04/xmlenc#sha256"/>
        <DigestValue>n/xUQDPDbT1DFv6BBbuaMhwnQXjvKiWXSEXlbLiQj0k=</DigestValue>
      </Reference>
      <Reference URI="/word/header3.xml?ContentType=application/vnd.openxmlformats-officedocument.wordprocessingml.header+xml">
        <DigestMethod Algorithm="http://www.w3.org/2001/04/xmlenc#sha256"/>
        <DigestValue>Gmql52OqR1RtyaT3tCzdod//DMMRNzhRCY6L/QOfw2Q=</DigestValue>
      </Reference>
      <Reference URI="/word/header4.xml?ContentType=application/vnd.openxmlformats-officedocument.wordprocessingml.header+xml">
        <DigestMethod Algorithm="http://www.w3.org/2001/04/xmlenc#sha256"/>
        <DigestValue>d0a8Q1n5vWjV+FLBwS7AN9mqvTf0y0zNFZ6tyctHtMk=</DigestValue>
      </Reference>
      <Reference URI="/word/header5.xml?ContentType=application/vnd.openxmlformats-officedocument.wordprocessingml.header+xml">
        <DigestMethod Algorithm="http://www.w3.org/2001/04/xmlenc#sha256"/>
        <DigestValue>Bx+s0jGnfHKissc2ay0hJzO82COikeMp79/fbCzA6zM=</DigestValue>
      </Reference>
      <Reference URI="/word/numbering.xml?ContentType=application/vnd.openxmlformats-officedocument.wordprocessingml.numbering+xml">
        <DigestMethod Algorithm="http://www.w3.org/2001/04/xmlenc#sha256"/>
        <DigestValue>JUQSbtwCB/h25CoR+5reTAZA0KAXxBp7Vy3yPqSY+qU=</DigestValue>
      </Reference>
      <Reference URI="/word/settings.xml?ContentType=application/vnd.openxmlformats-officedocument.wordprocessingml.settings+xml">
        <DigestMethod Algorithm="http://www.w3.org/2001/04/xmlenc#sha256"/>
        <DigestValue>QvqtISbcvN3TYjI0CJH202+AI+pCYJq+EolL9yEnIsA=</DigestValue>
      </Reference>
      <Reference URI="/word/styles.xml?ContentType=application/vnd.openxmlformats-officedocument.wordprocessingml.styles+xml">
        <DigestMethod Algorithm="http://www.w3.org/2001/04/xmlenc#sha256"/>
        <DigestValue>EGe69V0QLNtauiMijr62rr51pUKyS6kZMUcEU0C8PKI=</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8vb+dnljSWO/SbrmX5QfQZNN5Czus6gGr6xLq5InSFM=</DigestValue>
      </Reference>
    </Manifest>
    <SignatureProperties>
      <SignatureProperty Id="idSignatureTime" Target="#idPackageSignature">
        <mdssi:SignatureTime xmlns:mdssi="http://schemas.openxmlformats.org/package/2006/digital-signature">
          <mdssi:Format>YYYY-MM-DDThh:mm:ssTZD</mdssi:Format>
          <mdssi:Value>2026-07-22T04:31:30Z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2026-07-22T04:31:30Z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A004DD-ADF3-4FDC-A00E-401248374B8C}">
  <ds:schemaRefs>
    <ds:schemaRef ds:uri="http://schemas.microsoft.com/sharepoint/v3/contenttype/forms"/>
  </ds:schemaRefs>
</ds:datastoreItem>
</file>

<file path=customXml/itemProps2.xml><?xml version="1.0" encoding="utf-8"?>
<ds:datastoreItem xmlns:ds="http://schemas.openxmlformats.org/officeDocument/2006/customXml" ds:itemID="{59436D10-D4A5-4B63-8F29-6FC30C1055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58FB28-03C7-4F80-BEED-FC7CFA0FC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1418</TotalTime>
  <Pages>2</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19</cp:revision>
  <dcterms:created xsi:type="dcterms:W3CDTF">2026-07-17T08:05:00Z</dcterms:created>
  <dcterms:modified xsi:type="dcterms:W3CDTF">2026-07-22T03:06:00Z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