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2CAVlb2WoLgC7gGOUavdG9Zz3xblyjkPGpBr4d4rkRs=</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NSMSfwTuuVRdnRD/EGpACZIXwgExk/6a/7rlLWTya5M=</DigestValue>
    </Reference>
  </SignedInfo>
  <SignatureValue>Z9ltLsTiGHhbm4n1OebCA/rfofx6fiYJ+0esf/84tLJjyItNq3Ab8iJS0lQQDStNGC9XZ7E8oON4
lPx2V6u1b3x+xQq+mwNst5YBL3m5Ly+LVdhxNWdt2ai/ywX290YOa5xpbO/vQIPiZCoBl8IGvaDB
lVKgWzZZFB0ovobtLz0AeTgiyc3gwUxINQLt9SnRNB9NrkmXIo4APtGdheb57CfFIfTolHp/y9OX
4n1hZXaR/bnVh/Kdfrh93uGvnW/ypBTOgOr43cBVMJcysewRh8oKIqYUfyebm3o45Za21Cpy5oc2
4PFRt2GUP7+ZjASwao1TqosPbmXLchR6KnFJ3itDCpfO2NRROrbe9/xgICczSyIWXicx4OI76yAK
jmrmMnY3J0PMnYwLkDDvHGY0oFmdBLRdiDomosMLtVrj1brtuIouvpTM+YoO0NNxeMSJLjd3Rygo
ctaPc+gKI4BBGZOdJC0CAyQYIEzdXJh1D0pfOAOBMmjij4n1Ea7G0EBR</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faEDgHsn4Mk7X0OYTzZGs9aneisKkZz783NiuW54D98=</DigestValue>
      </Reference>
      <Reference URI="/word/endnotes.xml?ContentType=application/vnd.openxmlformats-officedocument.wordprocessingml.endnotes+xml">
        <DigestMethod Algorithm="http://www.w3.org/2001/04/xmlenc#sha256"/>
        <DigestValue>wrdE4Gbm9I3HzLAIInUJ5jpQfDddc4VMwO/8wNpsFAo=</DigestValue>
      </Reference>
      <Reference URI="/word/fontTable.xml?ContentType=application/vnd.openxmlformats-officedocument.wordprocessingml.fontTable+xml">
        <DigestMethod Algorithm="http://www.w3.org/2001/04/xmlenc#sha256"/>
        <DigestValue>2WqedtjLMR9FLM4AWvDSM33za/vwzVBpUYMrhsm9C+s=</DigestValue>
      </Reference>
      <Reference URI="/word/footer1.xml?ContentType=application/vnd.openxmlformats-officedocument.wordprocessingml.footer+xml">
        <DigestMethod Algorithm="http://www.w3.org/2001/04/xmlenc#sha256"/>
        <DigestValue>v9pwKiriLgSZTppqNFGXXrZgfifelb6N+WChRd4AniU=</DigestValue>
      </Reference>
      <Reference URI="/word/footer2.xml?ContentType=application/vnd.openxmlformats-officedocument.wordprocessingml.footer+xml">
        <DigestMethod Algorithm="http://www.w3.org/2001/04/xmlenc#sha256"/>
        <DigestValue>4oOT0z4Oa3c5ChFVTB5ZHhqk0pJ/iS8Rx5KoPgDJHt0=</DigestValue>
      </Reference>
      <Reference URI="/word/footer3.xml?ContentType=application/vnd.openxmlformats-officedocument.wordprocessingml.footer+xml">
        <DigestMethod Algorithm="http://www.w3.org/2001/04/xmlenc#sha256"/>
        <DigestValue>QUKrcjSQaqfJnnUMrHjmBTud+hNm63LHyaY3/HkDUqk=</DigestValue>
      </Reference>
      <Reference URI="/word/footnotes.xml?ContentType=application/vnd.openxmlformats-officedocument.wordprocessingml.footnotes+xml">
        <DigestMethod Algorithm="http://www.w3.org/2001/04/xmlenc#sha256"/>
        <DigestValue>LsmOmI3Hy8mfJuS89rMozZhBNwG7MCRUb0T/Em2S60w=</DigestValue>
      </Reference>
      <Reference URI="/word/header1.xml?ContentType=application/vnd.openxmlformats-officedocument.wordprocessingml.header+xml">
        <DigestMethod Algorithm="http://www.w3.org/2001/04/xmlenc#sha256"/>
        <DigestValue>BMQks3suFfQ42H8OXe2UUj7YaH9s7zWbMzXNrRxKgRs=</DigestValue>
      </Reference>
      <Reference URI="/word/header2.xml?ContentType=application/vnd.openxmlformats-officedocument.wordprocessingml.header+xml">
        <DigestMethod Algorithm="http://www.w3.org/2001/04/xmlenc#sha256"/>
        <DigestValue>pRDc0ITRA3Ci/DA/pJiYhtqasPJf2VGJSiqJU69k9OU=</DigestValue>
      </Reference>
      <Reference URI="/word/header3.xml?ContentType=application/vnd.openxmlformats-officedocument.wordprocessingml.header+xml">
        <DigestMethod Algorithm="http://www.w3.org/2001/04/xmlenc#sha256"/>
        <DigestValue>zOam34Xtyl9a4/yCgx3jRUTJZbuX5rw6YkpkuoEGpMo=</DigestValue>
      </Reference>
      <Reference URI="/word/header4.xml?ContentType=application/vnd.openxmlformats-officedocument.wordprocessingml.header+xml">
        <DigestMethod Algorithm="http://www.w3.org/2001/04/xmlenc#sha256"/>
        <DigestValue>PlqS4pqiybEXBsXB+UyoGQzJhwf54rg0WrfsOTFcZXU=</DigestValue>
      </Reference>
      <Reference URI="/word/header5.xml?ContentType=application/vnd.openxmlformats-officedocument.wordprocessingml.header+xml">
        <DigestMethod Algorithm="http://www.w3.org/2001/04/xmlenc#sha256"/>
        <DigestValue>ThU35o63tDRbAGFBUhRY4VF2/2TCzPlYrByKB296vmY=</DigestValue>
      </Reference>
      <Reference URI="/word/numbering.xml?ContentType=application/vnd.openxmlformats-officedocument.wordprocessingml.numbering+xml">
        <DigestMethod Algorithm="http://www.w3.org/2001/04/xmlenc#sha256"/>
        <DigestValue>sRVanK7j60Ay3+HjlDLEBY/0qK2myFjHzkAg1QYg5TE=</DigestValue>
      </Reference>
      <Reference URI="/word/settings.xml?ContentType=application/vnd.openxmlformats-officedocument.wordprocessingml.settings+xml">
        <DigestMethod Algorithm="http://www.w3.org/2001/04/xmlenc#sha256"/>
        <DigestValue>ThRhO91pMOitVOAeyAvC7e4QkHYegyDuoBQiasLDFe4=</DigestValue>
      </Reference>
      <Reference URI="/word/styles.xml?ContentType=application/vnd.openxmlformats-officedocument.wordprocessingml.styles+xml">
        <DigestMethod Algorithm="http://www.w3.org/2001/04/xmlenc#sha256"/>
        <DigestValue>35dXOMECPXVXWcqjXI2Mpj9b0Iwpk9+JGi4CCRW8wj4=</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2026-06-02T01:07:09Z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2026-06-02T01:07:09Z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6C19E-7C6D-4DC1-BBBC-DCE404BC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D8F18-3E76-4AA2-B2F2-88378D03E5EE}">
  <ds:schemaRefs>
    <ds:schemaRef ds:uri="http://schemas.microsoft.com/sharepoint/v3/contenttype/forms"/>
  </ds:schemaRefs>
</ds:datastoreItem>
</file>

<file path=customXml\itemProps3.xml><?xml version="1.0" encoding="utf-8"?>
<ds:datastoreItem xmlns:ds="http://schemas.openxmlformats.org/officeDocument/2006/customXml" ds:itemID="{B4CF1FD7-27F3-4BBD-9AA5-45F5BF933C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2026-05-25T08:55:00Z</dcterms:created>
  <dcterms:modified xsi:type="dcterms:W3CDTF">2026-06-01T09:36:00Z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62"/>
        <w:tblW w:w="9039" w:type="dxa"/>
        <w:tblLayout w:type="fixed"/>
        <w:tblCellMar>
          <w:left w:w="115" w:type="dxa"/>
          <w:right w:w="115" w:type="dxa"/>
        </w:tblCellMar>
        <w:tblLook w:val="0400" w:firstRow="0" w:lastRow="0" w:firstColumn="0" w:lastColumn="0" w:noHBand="0" w:noVBand="1"/>
      </w:tblPr>
      <w:tblGrid>
        <w:gridCol w:w="3085"/>
        <w:gridCol w:w="5954"/>
      </w:tblGrid>
      <w:tr w:rsidR="006A6109" w:rsidRPr="006A6109" w14:paraId="7D6E4E15" w14:textId="77777777" w:rsidTr="00DA4A39">
        <w:trPr>
          <w:trHeight w:val="866"/>
        </w:trPr>
        <w:tc>
          <w:tcPr>
            <w:tcW w:w="3085" w:type="dxa"/>
            <w:tcMar>
              <w:top w:w="0" w:type="dxa"/>
              <w:left w:w="108" w:type="dxa"/>
              <w:bottom w:w="0" w:type="dxa"/>
              <w:right w:w="108" w:type="dxa"/>
            </w:tcMar>
          </w:tcPr>
          <w:p w14:paraId="2245D618" w14:textId="77777777" w:rsidR="006A6109" w:rsidRPr="006A6109" w:rsidRDefault="006A6109" w:rsidP="006A6109">
            <w:pPr>
              <w:widowControl w:val="0"/>
              <w:snapToGrid w:val="0"/>
              <w:spacing w:after="0" w:line="240" w:lineRule="auto"/>
              <w:jc w:val="center"/>
              <w:rPr>
                <w:rFonts w:ascii="Times New Roman" w:eastAsia="Times New Roman" w:hAnsi="Times New Roman" w:cs="Times New Roman"/>
                <w:b/>
                <w:kern w:val="0"/>
                <w:sz w:val="16"/>
                <w:szCs w:val="16"/>
                <w:lang w:val="vi-VN" w:eastAsia="vi-VN"/>
                <w14:ligatures w14:val="none"/>
              </w:rPr>
            </w:pPr>
          </w:p>
        </w:tc>
        <w:tc>
          <w:tcPr>
            <w:tcW w:w="5954" w:type="dxa"/>
            <w:tcMar>
              <w:top w:w="0" w:type="dxa"/>
              <w:left w:w="108" w:type="dxa"/>
              <w:bottom w:w="0" w:type="dxa"/>
              <w:right w:w="108" w:type="dxa"/>
            </w:tcMar>
          </w:tcPr>
          <w:p w14:paraId="6C330C5D" w14:textId="77777777" w:rsidR="006A6109" w:rsidRPr="006A6109" w:rsidRDefault="006A6109" w:rsidP="006A6109">
            <w:pPr>
              <w:widowControl w:val="0"/>
              <w:snapToGrid w:val="0"/>
              <w:spacing w:before="180" w:after="120" w:line="240" w:lineRule="auto"/>
              <w:jc w:val="center"/>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665408" behindDoc="0" locked="0" layoutInCell="1" allowOverlap="1" wp14:anchorId="06829509" wp14:editId="5A9C2FD8">
                      <wp:simplePos x="0" y="0"/>
                      <wp:positionH relativeFrom="column">
                        <wp:posOffset>762635</wp:posOffset>
                      </wp:positionH>
                      <wp:positionV relativeFrom="paragraph">
                        <wp:posOffset>532765</wp:posOffset>
                      </wp:positionV>
                      <wp:extent cx="21469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1CC72C"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41.95pt" to="229.1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" strokecolor="windowText" strokeweight="1pt">
                      <v:stroke joinstyle="miter"/>
                      <o:lock v:ext="edit" shapetype="f"/>
                    </v:line>
                  </w:pict>
                </mc:Fallback>
              </mc:AlternateContent>
            </w:r>
            <w:r w:rsidRPr="006A6109">
              <w:rPr>
                <w:rFonts w:ascii="Times New Roman" w:eastAsia="Times New Roman" w:hAnsi="Times New Roman" w:cs="Times New Roman"/>
                <w:b/>
                <w:kern w:val="0"/>
                <w:lang w:val="vi-VN" w:eastAsia="vi-VN"/>
                <w14:ligatures w14:val="none"/>
              </w:rPr>
              <w:t>CỘNG HÒA XÃ HỘI CHỦ NGHĨA VIỆT NAM</w:t>
            </w:r>
            <w:r w:rsidRPr="006A6109">
              <w:rPr>
                <w:rFonts w:ascii="Times New Roman" w:eastAsia="Times New Roman" w:hAnsi="Times New Roman" w:cs="Times New Roman"/>
                <w:b/>
                <w:kern w:val="0"/>
                <w:sz w:val="28"/>
                <w:szCs w:val="28"/>
                <w:lang w:val="vi-VN" w:eastAsia="vi-VN"/>
                <w14:ligatures w14:val="none"/>
              </w:rPr>
              <w:br/>
              <w:t xml:space="preserve">Độc lập - Tự do - Hạnh phúc </w:t>
            </w:r>
            <w:r w:rsidRPr="006A6109">
              <w:rPr>
                <w:rFonts w:ascii="Times New Roman" w:eastAsia="Times New Roman" w:hAnsi="Times New Roman" w:cs="Times New Roman"/>
                <w:b/>
                <w:kern w:val="0"/>
                <w:sz w:val="28"/>
                <w:szCs w:val="28"/>
                <w:lang w:val="vi-VN" w:eastAsia="vi-VN"/>
                <w14:ligatures w14:val="none"/>
              </w:rPr>
              <w:br/>
            </w:r>
          </w:p>
        </w:tc>
      </w:tr>
    </w:tbl>
    <w:p w14:paraId="0BB6770A" w14:textId="77777777" w:rsidR="006A6109" w:rsidRPr="006A6109" w:rsidRDefault="006A6109" w:rsidP="006A6109">
      <w:pPr>
        <w:widowControl w:val="0"/>
        <w:snapToGrid w:val="0"/>
        <w:spacing w:after="0" w:line="360" w:lineRule="exact"/>
        <w:jc w:val="center"/>
        <w:rPr>
          <w:rFonts w:ascii="Times New Roman" w:eastAsia="Times New Roman" w:hAnsi="Times New Roman" w:cs="Times New Roman"/>
          <w:b/>
          <w:kern w:val="0"/>
          <w:sz w:val="28"/>
          <w:szCs w:val="28"/>
          <w:lang w:val="vi-VN" w:eastAsia="vi-VN"/>
          <w14:ligatures w14:val="none"/>
        </w:rPr>
      </w:pPr>
      <w:bookmarkStart w:id="0" w:name="bookmark=id.gjdgxs" w:colFirst="0" w:colLast="0"/>
      <w:bookmarkEnd w:id="0"/>
    </w:p>
    <w:p w14:paraId="72017466" w14:textId="77777777" w:rsidR="006A6109" w:rsidRPr="006A6109" w:rsidRDefault="006A6109" w:rsidP="006A6109">
      <w:pPr>
        <w:widowControl w:val="0"/>
        <w:snapToGrid w:val="0"/>
        <w:spacing w:after="120" w:line="360" w:lineRule="exact"/>
        <w:jc w:val="center"/>
        <w:rPr>
          <w:rFonts w:ascii="Times New Roman" w:eastAsia="Times New Roman" w:hAnsi="Times New Roman" w:cs="Times New Roman"/>
          <w:b/>
          <w:kern w:val="0"/>
          <w:sz w:val="28"/>
          <w:szCs w:val="28"/>
          <w:lang w:val="vi-VN" w:eastAsia="vi-VN"/>
          <w14:ligatures w14:val="none"/>
        </w:rPr>
      </w:pPr>
      <w:r w:rsidRPr="006A6109">
        <w:rPr>
          <w:rFonts w:ascii="Times New Roman" w:eastAsia="Times New Roman" w:hAnsi="Times New Roman" w:cs="Times New Roman"/>
          <w:b/>
          <w:kern w:val="0"/>
          <w:sz w:val="28"/>
          <w:szCs w:val="28"/>
          <w:lang w:val="vi-VN" w:eastAsia="vi-VN"/>
          <w14:ligatures w14:val="none"/>
        </w:rPr>
        <w:t>LUẬT</w:t>
      </w:r>
    </w:p>
    <w:p w14:paraId="3CDB6EFB" w14:textId="77777777" w:rsidR="006A6109" w:rsidRPr="006A6109" w:rsidRDefault="006A6109" w:rsidP="006A6109">
      <w:pPr>
        <w:widowControl w:val="0"/>
        <w:snapToGrid w:val="0"/>
        <w:spacing w:before="120" w:after="120" w:line="360" w:lineRule="exact"/>
        <w:jc w:val="center"/>
        <w:rPr>
          <w:rFonts w:ascii="Times New Roman" w:eastAsia="Times New Roman" w:hAnsi="Times New Roman" w:cs="Times New Roman"/>
          <w:b/>
          <w:kern w:val="0"/>
          <w:sz w:val="28"/>
          <w:szCs w:val="28"/>
          <w:lang w:eastAsia="vi-VN"/>
          <w14:ligatures w14:val="none"/>
        </w:rPr>
      </w:pPr>
      <w:r w:rsidRPr="006A6109">
        <w:rPr>
          <w:rFonts w:ascii="Times New Roman" w:eastAsia="Times New Roman" w:hAnsi="Times New Roman" w:cs="Times New Roman"/>
          <w:b/>
          <w:kern w:val="0"/>
          <w:sz w:val="28"/>
          <w:szCs w:val="28"/>
          <w:lang w:val="vi-VN" w:eastAsia="vi-VN"/>
          <w14:ligatures w14:val="none"/>
        </w:rPr>
        <w:t>THUẾ TIÊU THỤ ĐẶC BIỆT</w:t>
      </w:r>
    </w:p>
    <w:p w14:paraId="493D6BD3" w14:textId="77777777" w:rsidR="006A6109" w:rsidRPr="006A6109" w:rsidRDefault="006A6109" w:rsidP="006A6109">
      <w:pPr>
        <w:widowControl w:val="0"/>
        <w:snapToGrid w:val="0"/>
        <w:spacing w:before="120" w:after="120" w:line="360" w:lineRule="exact"/>
        <w:jc w:val="center"/>
        <w:rPr>
          <w:rFonts w:ascii="Times New Roman" w:eastAsia="Times New Roman" w:hAnsi="Times New Roman" w:cs="Times New Roman"/>
          <w:b/>
          <w:kern w:val="0"/>
          <w:sz w:val="28"/>
          <w:szCs w:val="28"/>
          <w:lang w:eastAsia="vi-VN"/>
          <w14:ligatures w14:val="none"/>
        </w:rPr>
      </w:pPr>
    </w:p>
    <w:p w14:paraId="545E52EB" w14:textId="77777777" w:rsidR="006A6109" w:rsidRPr="000B2534" w:rsidRDefault="006A6109" w:rsidP="006A6109">
      <w:pPr>
        <w:widowControl w:val="0"/>
        <w:snapToGrid w:val="0"/>
        <w:spacing w:before="120" w:after="120" w:line="360" w:lineRule="exact"/>
        <w:jc w:val="both"/>
        <w:rPr>
          <w:rFonts w:ascii="Times New Roman" w:eastAsia="Times New Roman" w:hAnsi="Times New Roman" w:cs="Times New Roman"/>
          <w:color w:val="000000" w:themeColor="text1"/>
          <w:kern w:val="0"/>
          <w:sz w:val="28"/>
          <w:szCs w:val="28"/>
          <w:lang w:val="en-GB" w:eastAsia="vi-VN"/>
          <w14:ligatures w14:val="none"/>
        </w:rPr>
      </w:pPr>
      <w:r w:rsidRPr="006A6109">
        <w:rPr>
          <w:rFonts w:ascii="Times New Roman" w:eastAsia="Times New Roman" w:hAnsi="Times New Roman" w:cs="Times New Roman"/>
          <w:b/>
          <w:kern w:val="0"/>
          <w:sz w:val="28"/>
          <w:szCs w:val="28"/>
          <w:lang w:eastAsia="vi-VN"/>
          <w14:ligatures w14:val="none"/>
        </w:rPr>
        <w:tab/>
      </w:r>
      <w:r w:rsidRPr="000B2534">
        <w:rPr>
          <w:rFonts w:ascii="Times New Roman" w:eastAsia="Times New Roman" w:hAnsi="Times New Roman" w:cs="Times New Roman"/>
          <w:bCs/>
          <w:color w:val="000000" w:themeColor="text1"/>
          <w:kern w:val="0"/>
          <w:sz w:val="28"/>
          <w:szCs w:val="28"/>
          <w:lang w:eastAsia="vi-VN"/>
          <w14:ligatures w14:val="none"/>
        </w:rPr>
        <w:t xml:space="preserve">Luật Thuế tiêu thụ đặc biệt số </w:t>
      </w:r>
      <w:r w:rsidRPr="000B2534">
        <w:rPr>
          <w:rFonts w:ascii="Times New Roman" w:eastAsia="Times New Roman" w:hAnsi="Times New Roman" w:cs="Times New Roman"/>
          <w:color w:val="000000" w:themeColor="text1"/>
          <w:kern w:val="0"/>
          <w:sz w:val="28"/>
          <w:szCs w:val="28"/>
          <w:lang w:eastAsia="vi-VN"/>
          <w14:ligatures w14:val="none"/>
        </w:rPr>
        <w:t>66</w:t>
      </w:r>
      <w:r w:rsidRPr="000B2534">
        <w:rPr>
          <w:rFonts w:ascii="Times New Roman" w:eastAsia="Times New Roman" w:hAnsi="Times New Roman" w:cs="Times New Roman"/>
          <w:color w:val="000000" w:themeColor="text1"/>
          <w:kern w:val="0"/>
          <w:sz w:val="28"/>
          <w:szCs w:val="28"/>
          <w:lang w:val="vi-VN" w:eastAsia="vi-VN"/>
          <w14:ligatures w14:val="none"/>
        </w:rPr>
        <w:t>/2025/QH15</w:t>
      </w:r>
      <w:r w:rsidRPr="000B2534">
        <w:rPr>
          <w:rFonts w:ascii="Times New Roman" w:eastAsia="Times New Roman" w:hAnsi="Times New Roman" w:cs="Times New Roman"/>
          <w:color w:val="000000" w:themeColor="text1"/>
          <w:kern w:val="0"/>
          <w:sz w:val="28"/>
          <w:szCs w:val="28"/>
          <w:lang w:val="en-GB" w:eastAsia="vi-VN"/>
          <w14:ligatures w14:val="none"/>
        </w:rPr>
        <w:t xml:space="preserve"> ngày 14 tháng 6 năm 2025 của Quốc hội, có hiệu lực thi hành kể từ ngày 01 tháng 01 năm 2026, được sửa đổi,  bổ sung bởi:</w:t>
      </w:r>
    </w:p>
    <w:p w14:paraId="419FF656" w14:textId="77777777" w:rsidR="006A6109" w:rsidRPr="000B2534" w:rsidRDefault="006A6109" w:rsidP="006A6109">
      <w:pPr>
        <w:widowControl w:val="0"/>
        <w:snapToGrid w:val="0"/>
        <w:spacing w:before="120" w:after="120" w:line="360" w:lineRule="exact"/>
        <w:jc w:val="both"/>
        <w:rPr>
          <w:rFonts w:ascii="Times New Roman" w:eastAsia="Times New Roman" w:hAnsi="Times New Roman" w:cs="Times New Roman"/>
          <w:color w:val="000000" w:themeColor="text1"/>
          <w:kern w:val="0"/>
          <w:sz w:val="28"/>
          <w:szCs w:val="28"/>
          <w:lang w:val="en-GB" w:eastAsia="vi-VN"/>
          <w14:ligatures w14:val="none"/>
        </w:rPr>
      </w:pPr>
      <w:r w:rsidRPr="000B2534">
        <w:rPr>
          <w:rFonts w:ascii="Times New Roman" w:eastAsia="Times New Roman" w:hAnsi="Times New Roman" w:cs="Times New Roman"/>
          <w:color w:val="000000" w:themeColor="text1"/>
          <w:kern w:val="0"/>
          <w:sz w:val="28"/>
          <w:szCs w:val="28"/>
          <w:lang w:val="en-GB" w:eastAsia="vi-VN"/>
          <w14:ligatures w14:val="none"/>
        </w:rPr>
        <w:tab/>
        <w:t>Luật số 09/2026/QH16 ngày 24 tháng 4 năm 2026 của Quốc hội sửa đổi, bổ sung một số điều của Luật Thuế thu nhập cá nhân, Luật Thuế giá trị gia tăng, Luật Thuế thu nhập doanh nghiệp và Luật Thuế tiêu thụ đặc biệt, có hiệu lực thi hành kể từ ngày 24 tháng 4 năm 2026.</w:t>
      </w:r>
    </w:p>
    <w:p w14:paraId="30BA0979" w14:textId="77777777" w:rsidR="006A6109" w:rsidRPr="006A6109" w:rsidRDefault="006A6109" w:rsidP="006A6109">
      <w:pPr>
        <w:widowControl w:val="0"/>
        <w:snapToGrid w:val="0"/>
        <w:spacing w:after="0" w:line="360" w:lineRule="exact"/>
        <w:jc w:val="both"/>
        <w:rPr>
          <w:rFonts w:ascii="Times New Roman" w:eastAsia="Times New Roman" w:hAnsi="Times New Roman" w:cs="Times New Roman"/>
          <w:bCs/>
          <w:color w:val="0000FF"/>
          <w:kern w:val="0"/>
          <w:sz w:val="28"/>
          <w:szCs w:val="28"/>
          <w:lang w:val="en-GB" w:eastAsia="vi-VN"/>
          <w14:ligatures w14:val="none"/>
        </w:rPr>
      </w:pPr>
    </w:p>
    <w:p w14:paraId="6C0A44B1" w14:textId="77777777" w:rsidR="006A6109" w:rsidRPr="006A6109" w:rsidRDefault="006A6109" w:rsidP="006A6109">
      <w:pPr>
        <w:widowControl w:val="0"/>
        <w:snapToGrid w:val="0"/>
        <w:spacing w:after="120" w:line="360" w:lineRule="exact"/>
        <w:ind w:firstLine="567"/>
        <w:jc w:val="both"/>
        <w:rPr>
          <w:rFonts w:ascii="Times New Roman" w:eastAsia="Times New Roman" w:hAnsi="Times New Roman" w:cs="Times New Roman"/>
          <w:i/>
          <w:kern w:val="0"/>
          <w:sz w:val="28"/>
          <w:szCs w:val="28"/>
          <w:lang w:val="vi-VN" w:eastAsia="vi-VN"/>
          <w14:ligatures w14:val="none"/>
        </w:rPr>
      </w:pPr>
      <w:r w:rsidRPr="006A6109">
        <w:rPr>
          <w:rFonts w:ascii="Times New Roman" w:eastAsia="Times New Roman" w:hAnsi="Times New Roman" w:cs="Times New Roman"/>
          <w:i/>
          <w:kern w:val="0"/>
          <w:sz w:val="28"/>
          <w:szCs w:val="28"/>
          <w:lang w:val="vi-VN" w:eastAsia="vi-VN"/>
          <w14:ligatures w14:val="none"/>
        </w:rPr>
        <w:t>Căn cứ Hiến pháp nước Cộng hòa xã hội chủ nghĩa Việt Nam;</w:t>
      </w:r>
    </w:p>
    <w:p w14:paraId="60FA1D0E" w14:textId="77777777" w:rsidR="006A6109" w:rsidRPr="006A6109" w:rsidRDefault="006A6109" w:rsidP="006A6109">
      <w:pPr>
        <w:widowControl w:val="0"/>
        <w:snapToGrid w:val="0"/>
        <w:spacing w:before="120" w:after="120" w:line="360" w:lineRule="exact"/>
        <w:ind w:firstLine="567"/>
        <w:jc w:val="both"/>
        <w:rPr>
          <w:rFonts w:ascii="Times New Roman" w:eastAsia="Times New Roman" w:hAnsi="Times New Roman" w:cs="Times New Roman"/>
          <w:i/>
          <w:kern w:val="0"/>
          <w:sz w:val="28"/>
          <w:szCs w:val="28"/>
          <w:lang w:eastAsia="vi-VN"/>
          <w14:ligatures w14:val="none"/>
        </w:rPr>
      </w:pPr>
      <w:r w:rsidRPr="006A6109">
        <w:rPr>
          <w:rFonts w:ascii="Times New Roman" w:eastAsia="Times New Roman" w:hAnsi="Times New Roman" w:cs="Times New Roman"/>
          <w:i/>
          <w:kern w:val="0"/>
          <w:sz w:val="28"/>
          <w:szCs w:val="28"/>
          <w:lang w:val="vi-VN" w:eastAsia="vi-VN"/>
          <w14:ligatures w14:val="none"/>
        </w:rPr>
        <w:t xml:space="preserve">Quốc hội ban hành Luật </w:t>
      </w:r>
      <w:r w:rsidRPr="006A6109">
        <w:rPr>
          <w:rFonts w:ascii="Times New Roman" w:eastAsia="Times New Roman" w:hAnsi="Times New Roman" w:cs="Times New Roman"/>
          <w:i/>
          <w:kern w:val="0"/>
          <w:sz w:val="28"/>
          <w:szCs w:val="28"/>
          <w:lang w:eastAsia="vi-VN"/>
          <w14:ligatures w14:val="none"/>
        </w:rPr>
        <w:t>Thuế tiêu thụ đặc biệt.</w:t>
      </w:r>
      <w:r w:rsidRPr="006A6109">
        <w:rPr>
          <w:rFonts w:ascii="Times New Roman" w:eastAsia="Times New Roman" w:hAnsi="Times New Roman" w:cs="Times New Roman"/>
          <w:iCs/>
          <w:kern w:val="0"/>
          <w:sz w:val="28"/>
          <w:szCs w:val="28"/>
          <w:vertAlign w:val="superscript"/>
          <w:lang w:eastAsia="vi-VN"/>
          <w14:ligatures w14:val="none"/>
        </w:rPr>
        <w:footnoteReference w:id="1"/>
      </w:r>
      <w:bookmarkStart w:id="1" w:name="bookmark=id.30j0zll" w:colFirst="0" w:colLast="0"/>
      <w:bookmarkEnd w:id="1"/>
    </w:p>
    <w:p w14:paraId="76398B82" w14:textId="77777777" w:rsidR="006A6109" w:rsidRPr="006A6109" w:rsidRDefault="006A6109" w:rsidP="006A6109">
      <w:pPr>
        <w:widowControl w:val="0"/>
        <w:snapToGrid w:val="0"/>
        <w:spacing w:before="120" w:after="120" w:line="360" w:lineRule="exact"/>
        <w:jc w:val="both"/>
        <w:rPr>
          <w:rFonts w:ascii="Times New Roman" w:eastAsia="Times New Roman" w:hAnsi="Times New Roman" w:cs="Times New Roman"/>
          <w:i/>
          <w:kern w:val="0"/>
          <w:sz w:val="28"/>
          <w:szCs w:val="28"/>
          <w:lang w:val="vi-VN" w:eastAsia="vi-VN"/>
          <w14:ligatures w14:val="none"/>
        </w:rPr>
      </w:pPr>
    </w:p>
    <w:p w14:paraId="18A9E9DF" w14:textId="77777777" w:rsidR="006A6109" w:rsidRPr="006A6109" w:rsidRDefault="006A6109" w:rsidP="006A6109">
      <w:pPr>
        <w:widowControl w:val="0"/>
        <w:tabs>
          <w:tab w:val="left" w:pos="1134"/>
        </w:tabs>
        <w:snapToGrid w:val="0"/>
        <w:spacing w:before="120" w:after="120" w:line="360" w:lineRule="exact"/>
        <w:jc w:val="center"/>
        <w:outlineLvl w:val="0"/>
        <w:rPr>
          <w:rFonts w:ascii="Times New Roman" w:eastAsia="Yu Gothic Light" w:hAnsi="Times New Roman" w:cs="Times New Roman"/>
          <w:b/>
          <w:kern w:val="0"/>
          <w:sz w:val="28"/>
          <w:szCs w:val="28"/>
          <w:lang w:val="vi-VN" w:eastAsia="vi-VN"/>
          <w14:ligatures w14:val="none"/>
        </w:rPr>
      </w:pPr>
      <w:bookmarkStart w:id="2" w:name="_Toc200611177"/>
      <w:r w:rsidRPr="006A6109">
        <w:rPr>
          <w:rFonts w:ascii="Times New Roman" w:eastAsia="Yu Gothic Light" w:hAnsi="Times New Roman" w:cs="Times New Roman"/>
          <w:b/>
          <w:kern w:val="0"/>
          <w:sz w:val="28"/>
          <w:szCs w:val="28"/>
          <w:lang w:val="vi-VN" w:eastAsia="vi-VN"/>
          <w14:ligatures w14:val="none"/>
        </w:rPr>
        <w:t>Chương I</w:t>
      </w:r>
      <w:r w:rsidRPr="006A6109">
        <w:rPr>
          <w:rFonts w:ascii="Times New Roman" w:eastAsia="Yu Gothic Light" w:hAnsi="Times New Roman" w:cs="Times New Roman"/>
          <w:b/>
          <w:kern w:val="0"/>
          <w:sz w:val="28"/>
          <w:szCs w:val="28"/>
          <w:lang w:val="vi-VN" w:eastAsia="vi-VN"/>
          <w14:ligatures w14:val="none"/>
        </w:rPr>
        <w:br/>
        <w:t>NHỮNG QUY ĐỊNH CHUNG</w:t>
      </w:r>
      <w:bookmarkEnd w:id="2"/>
    </w:p>
    <w:p w14:paraId="497DDC5D" w14:textId="77777777" w:rsidR="006A6109" w:rsidRPr="006A6109" w:rsidRDefault="006A6109" w:rsidP="006A6109">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val="vi-VN" w:eastAsia="vi-VN"/>
          <w14:ligatures w14:val="none"/>
        </w:rPr>
      </w:pPr>
    </w:p>
    <w:p w14:paraId="7C7BB924"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val="vi-VN" w:eastAsia="vi-VN"/>
          <w14:ligatures w14:val="none"/>
        </w:rPr>
      </w:pPr>
      <w:bookmarkStart w:id="3" w:name="_Toc200611178"/>
      <w:r w:rsidRPr="006A6109">
        <w:rPr>
          <w:rFonts w:ascii="Times New Roman" w:eastAsia="Times New Roman" w:hAnsi="Times New Roman" w:cs="Times New Roman"/>
          <w:b/>
          <w:kern w:val="0"/>
          <w:sz w:val="28"/>
          <w:szCs w:val="28"/>
          <w:lang w:eastAsia="vi-VN"/>
          <w14:ligatures w14:val="none"/>
        </w:rPr>
        <w:t>Điều 1. Phạm vi điều chỉnh</w:t>
      </w:r>
      <w:bookmarkEnd w:id="3"/>
    </w:p>
    <w:p w14:paraId="317AA6B8" w14:textId="77777777" w:rsidR="006A6109" w:rsidRPr="006A6109" w:rsidRDefault="006A6109" w:rsidP="006A6109">
      <w:pPr>
        <w:widowControl w:val="0"/>
        <w:snapToGrid w:val="0"/>
        <w:spacing w:before="120" w:after="120" w:line="36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eastAsia="vi-VN"/>
          <w14:ligatures w14:val="none"/>
        </w:rPr>
        <w:t>Luật này quy định về đối tượng chịu thuế, đối tượng không chịu thuế, người nộp thuế, căn cứ tính thuế, hoàn thuế, khấu trừ thuế và giảm thuế tiêu thụ đặc biệt.</w:t>
      </w:r>
    </w:p>
    <w:p w14:paraId="495AB86F"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eastAsia="vi-VN"/>
          <w14:ligatures w14:val="none"/>
        </w:rPr>
      </w:pPr>
      <w:bookmarkStart w:id="4" w:name="_Toc200611179"/>
      <w:r w:rsidRPr="006A6109">
        <w:rPr>
          <w:rFonts w:ascii="Times New Roman" w:eastAsia="Times New Roman" w:hAnsi="Times New Roman" w:cs="Times New Roman"/>
          <w:b/>
          <w:kern w:val="0"/>
          <w:sz w:val="28"/>
          <w:szCs w:val="28"/>
          <w:lang w:eastAsia="vi-VN"/>
          <w14:ligatures w14:val="none"/>
        </w:rPr>
        <w:t xml:space="preserve">Điều 2. Đối tượng </w:t>
      </w:r>
      <w:bookmarkEnd w:id="4"/>
      <w:r w:rsidRPr="006A6109">
        <w:rPr>
          <w:rFonts w:ascii="Times New Roman" w:eastAsia="Times New Roman" w:hAnsi="Times New Roman" w:cs="Times New Roman"/>
          <w:b/>
          <w:kern w:val="0"/>
          <w:sz w:val="28"/>
          <w:szCs w:val="28"/>
          <w:lang w:eastAsia="vi-VN"/>
          <w14:ligatures w14:val="none"/>
        </w:rPr>
        <w:t>chịu thuế</w:t>
      </w:r>
    </w:p>
    <w:p w14:paraId="38626120" w14:textId="77777777" w:rsidR="006A6109" w:rsidRPr="006A6109" w:rsidRDefault="006A6109" w:rsidP="006A6109">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1. Hàng hóa bao gồm: </w:t>
      </w:r>
    </w:p>
    <w:p w14:paraId="3134EA8F" w14:textId="77777777" w:rsidR="006A6109" w:rsidRPr="006A6109" w:rsidRDefault="006A6109" w:rsidP="006A6109">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lastRenderedPageBreak/>
        <w:t>a) Thuốc lá theo quy định của Luật Phòng, chống tác hại của thuốc lá; </w:t>
      </w:r>
    </w:p>
    <w:p w14:paraId="561732EF" w14:textId="77777777" w:rsidR="006A6109" w:rsidRPr="006A6109" w:rsidRDefault="006A6109" w:rsidP="006A6109">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b) Rượu theo quy định của Luật Phòng, chống tác hại của rượu, bia; </w:t>
      </w:r>
    </w:p>
    <w:p w14:paraId="5309E380" w14:textId="77777777" w:rsidR="006A6109" w:rsidRPr="006A6109" w:rsidRDefault="006A6109" w:rsidP="006A6109">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c) Bia theo quy định của Luật Phòng, chống tác hại của rượu, bia; </w:t>
      </w:r>
    </w:p>
    <w:p w14:paraId="3D6975D3" w14:textId="77777777" w:rsidR="006A6109" w:rsidRPr="006A6109" w:rsidRDefault="006A6109" w:rsidP="006A6109">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d) Xe có gắn động cơ dưới 24 chỗ, 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 </w:t>
      </w:r>
    </w:p>
    <w:p w14:paraId="11D9EEB4" w14:textId="77777777" w:rsidR="006A6109" w:rsidRPr="006A6109" w:rsidRDefault="006A6109" w:rsidP="006A6109">
      <w:pPr>
        <w:widowControl w:val="0"/>
        <w:pBdr>
          <w:top w:val="nil"/>
          <w:left w:val="nil"/>
          <w:bottom w:val="nil"/>
          <w:right w:val="nil"/>
          <w:between w:val="nil"/>
        </w:pBdr>
        <w:snapToGrid w:val="0"/>
        <w:spacing w:before="120" w:after="120" w:line="360" w:lineRule="exact"/>
        <w:ind w:left="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đ) Xe mô tô hai bánh, xe mô tô ba bánh có dung tích xi lanh trên 125 cm</w:t>
      </w:r>
      <w:r w:rsidRPr="006A6109">
        <w:rPr>
          <w:rFonts w:ascii="Times New Roman" w:eastAsia="Times New Roman" w:hAnsi="Times New Roman" w:cs="Times New Roman"/>
          <w:kern w:val="0"/>
          <w:sz w:val="28"/>
          <w:szCs w:val="28"/>
          <w:vertAlign w:val="superscript"/>
          <w:lang w:val="vi-VN" w:eastAsia="vi-VN"/>
          <w14:ligatures w14:val="none"/>
        </w:rPr>
        <w:t>3</w:t>
      </w:r>
      <w:r w:rsidRPr="006A6109">
        <w:rPr>
          <w:rFonts w:ascii="Times New Roman" w:eastAsia="Times New Roman" w:hAnsi="Times New Roman" w:cs="Times New Roman"/>
          <w:kern w:val="0"/>
          <w:sz w:val="28"/>
          <w:szCs w:val="28"/>
          <w:lang w:val="vi-VN" w:eastAsia="vi-VN"/>
          <w14:ligatures w14:val="none"/>
        </w:rPr>
        <w:t xml:space="preserve">; </w:t>
      </w:r>
    </w:p>
    <w:p w14:paraId="70A73B11" w14:textId="77777777" w:rsidR="006A6109" w:rsidRPr="006A6109" w:rsidRDefault="006A6109" w:rsidP="006A6109">
      <w:pPr>
        <w:widowControl w:val="0"/>
        <w:pBdr>
          <w:top w:val="nil"/>
          <w:left w:val="nil"/>
          <w:bottom w:val="nil"/>
          <w:right w:val="nil"/>
          <w:between w:val="nil"/>
        </w:pBdr>
        <w:snapToGrid w:val="0"/>
        <w:spacing w:before="120" w:after="120" w:line="360" w:lineRule="exact"/>
        <w:ind w:left="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e) Máy bay, trực thăng, tàu lượn và du thuyền; </w:t>
      </w:r>
    </w:p>
    <w:p w14:paraId="5A91E68C" w14:textId="77777777" w:rsidR="006A6109" w:rsidRPr="006A6109" w:rsidRDefault="006A6109" w:rsidP="006A6109">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g) Xăng các loại; </w:t>
      </w:r>
    </w:p>
    <w:p w14:paraId="2A466DF0"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 xml:space="preserve">h) Điều </w:t>
      </w:r>
      <w:r w:rsidRPr="006A6109">
        <w:rPr>
          <w:rFonts w:ascii="Times New Roman" w:eastAsia="Times New Roman" w:hAnsi="Times New Roman" w:cs="Times New Roman"/>
          <w:kern w:val="0"/>
          <w:sz w:val="28"/>
          <w:szCs w:val="28"/>
          <w:lang w:eastAsia="vi-VN"/>
          <w14:ligatures w14:val="none"/>
        </w:rPr>
        <w:t>hòa</w:t>
      </w:r>
      <w:r w:rsidRPr="006A6109">
        <w:rPr>
          <w:rFonts w:ascii="Times New Roman" w:eastAsia="Times New Roman" w:hAnsi="Times New Roman" w:cs="Times New Roman"/>
          <w:kern w:val="0"/>
          <w:sz w:val="28"/>
          <w:szCs w:val="28"/>
          <w:lang w:val="vi-VN" w:eastAsia="vi-VN"/>
          <w14:ligatures w14:val="none"/>
        </w:rPr>
        <w:t xml:space="preserve"> nhiệt độ công suất trên 24.000 BTU đến 90.000 BTU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 </w:t>
      </w:r>
    </w:p>
    <w:p w14:paraId="6AF46B4C"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i) Bài lá; </w:t>
      </w:r>
    </w:p>
    <w:p w14:paraId="3DC53E04"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k) Vàng mã, hàng mã, không bao gồm hàng mã là đồ chơi trẻ em và đồ dùng dạy học; </w:t>
      </w:r>
    </w:p>
    <w:p w14:paraId="52E8FF96"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1) Nước giải khát theo Tiêu chuẩn quốc gia (TCVN) có hàm lượng đường trên 5g/100ml. </w:t>
      </w:r>
    </w:p>
    <w:p w14:paraId="4FA1F90E"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Hàng hóa quy định tại khoản này là sản phẩm hoàn chỉnh, không bao gồm linh kiện để lắp ráp các hàng hóa này. </w:t>
      </w:r>
    </w:p>
    <w:p w14:paraId="13DC6694"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2. Dịch vụ bao gồm: </w:t>
      </w:r>
    </w:p>
    <w:p w14:paraId="0958031A"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a) Kinh doanh vũ trường; </w:t>
      </w:r>
    </w:p>
    <w:p w14:paraId="107BACED"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b) Kinh doanh mát-xa (massage), ka-ra-ô-kê (karaoke); </w:t>
      </w:r>
    </w:p>
    <w:p w14:paraId="73A5C794"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c) Kinh doanh ca-si-nô (casino); trò chơi điện tử có thưởng bao gồm trò chơi bằng máy giắc-pót (jackpot), máy sờ-lot (slot) và các loại máy tương tự; </w:t>
      </w:r>
    </w:p>
    <w:p w14:paraId="39E65D8B"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d) Kinh doanh đặt cược bao gồm đặt cược thể thao, giải trí và các hình thức đặt cược khác theo quy định của pháp luật; </w:t>
      </w:r>
    </w:p>
    <w:p w14:paraId="559F832C"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đ) Kinh doanh gôn (golf); </w:t>
      </w:r>
    </w:p>
    <w:p w14:paraId="63781B7B"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e) Kinh doanh xổ số. </w:t>
      </w:r>
    </w:p>
    <w:p w14:paraId="11C31820"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2"/>
          <w:kern w:val="0"/>
          <w:sz w:val="28"/>
          <w:szCs w:val="28"/>
          <w:lang w:val="vi-VN" w:eastAsia="vi-VN"/>
          <w14:ligatures w14:val="none"/>
        </w:rPr>
      </w:pPr>
      <w:r w:rsidRPr="006A6109">
        <w:rPr>
          <w:rFonts w:ascii="Times New Roman" w:eastAsia="Times New Roman" w:hAnsi="Times New Roman" w:cs="Times New Roman"/>
          <w:spacing w:val="-2"/>
          <w:kern w:val="0"/>
          <w:sz w:val="28"/>
          <w:szCs w:val="28"/>
          <w:lang w:val="vi-VN" w:eastAsia="vi-VN"/>
          <w14:ligatures w14:val="none"/>
        </w:rPr>
        <w:t xml:space="preserve">3. Trường hợp cần thiết phải sửa đổi, bổ sung đối tượng chịu thuế để phù hợp </w:t>
      </w:r>
      <w:r w:rsidRPr="006A6109">
        <w:rPr>
          <w:rFonts w:ascii="Times New Roman" w:eastAsia="Times New Roman" w:hAnsi="Times New Roman" w:cs="Times New Roman"/>
          <w:spacing w:val="-2"/>
          <w:kern w:val="0"/>
          <w:sz w:val="28"/>
          <w:szCs w:val="28"/>
          <w:lang w:val="vi-VN" w:eastAsia="vi-VN"/>
          <w14:ligatures w14:val="none"/>
        </w:rPr>
        <w:lastRenderedPageBreak/>
        <w:t>với bối cảnh kinh tế - xã hội trong từng thời kỳ, Chính phủ trình Ủy ban Thường vụ Quốc hội xem xét, quyết định và báo cáo Quốc hội tại kỳ họp gần nhất. </w:t>
      </w:r>
    </w:p>
    <w:p w14:paraId="04814052"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val="vi-VN" w:eastAsia="vi-VN"/>
          <w14:ligatures w14:val="none"/>
        </w:rPr>
        <w:t>4. Chính phủ quy định chi tiết Điều này. </w:t>
      </w:r>
    </w:p>
    <w:p w14:paraId="6D8D4235"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eastAsia="vi-VN"/>
          <w14:ligatures w14:val="none"/>
        </w:rPr>
      </w:pPr>
      <w:r w:rsidRPr="006A6109">
        <w:rPr>
          <w:rFonts w:ascii="Times New Roman" w:eastAsia="Times New Roman" w:hAnsi="Times New Roman" w:cs="Times New Roman"/>
          <w:b/>
          <w:kern w:val="0"/>
          <w:sz w:val="28"/>
          <w:szCs w:val="28"/>
          <w:lang w:eastAsia="vi-VN"/>
          <w14:ligatures w14:val="none"/>
        </w:rPr>
        <w:t>Điều 3. Đối tượng không chịu thuế</w:t>
      </w:r>
    </w:p>
    <w:p w14:paraId="5F31E2D6"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1. Hàng hóa quy định tại khoản 1 Điều 2 của Luật này không thuộc đối tượng chịu thuế tiêu thụ đặc biệt trong các trường hợp sau đây: </w:t>
      </w:r>
    </w:p>
    <w:p w14:paraId="17D8280D"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a) Hàng hóa do tổ chức, cá nhân sản xuất, gia công, thuê gia công trực tiếp xuất khẩu ra nước ngoài hoặc bán, ủy thác cho tổ chức, cá nhân kinh doanh khác để xuất khẩu ra nước ngoài; </w:t>
      </w:r>
    </w:p>
    <w:p w14:paraId="5A853B4F"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b) Hàng hóa nhập khẩu bao gồm: </w:t>
      </w:r>
    </w:p>
    <w:p w14:paraId="44413591"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b1) Hàng viện trợ nhân đạo, viện trợ không hoàn lại bao gồm cả hàng hóa nhập khẩu bằng nguồn vốn viện trợ không hoàn lại được cơ quan có thẩm quyền phê duyệt, hàng trợ giúp nhân đạo, hàng cứu trợ khẩn cấp nhằm khắc phục hậu quả chiến tranh, thiên tai, dịch bệnh; quà tặng của tổ chức, cá nhân ở nước ngoài cho cơ quan nhà nước, tổ chức chính trị, tổ chức chính trị - xã hội, tổ chức chính trị xã hội - nghề nghiệp, tổ chức xã hội, tổ chức xã hội - nghề nghiệp, đơn vị vũ trang nhân dân, đơn vị sự nghiệp trong định mức được miễn thuế nhập khẩu theo quy định của pháp luật về thuế xuất khẩu, thuế nhập khẩu; quà biếu, quà tặng cho cá nhân tại Việt Nam trong định mức được miễn thuế nhập khẩu theo quy định của pháp luật về thuế xuất khẩu, thuế nhập khẩu; </w:t>
      </w:r>
    </w:p>
    <w:p w14:paraId="14B0DCC9"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b2) Hàng hóa quá cảnh theo quy định của pháp luật về thương mại, quản lý ngoại thương; hàng hóa chuyển khẩu, trung chuyển; hàng hóa từ nước ngoài nhập khẩu vào kho ngoại quan sau đó xuất khẩu sang nước khác theo quy định của pháp luật về hải quan; </w:t>
      </w:r>
    </w:p>
    <w:p w14:paraId="6012CE14"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b3) Hàng tạm nhập khẩu, tái xuất khẩu và tạm xuất khẩu, tái nhập khẩu không phải nộp thuế nhập khẩu, thuế xuất khẩu trong thời hạn theo quy định của pháp luật về thuế xuất khẩu, thuế nhập khẩu. Trường hợp quá thời hạn tái xuất khẩu, tái nhập khẩu hoặc bán ra hoặc thay đổi mục đích sử dụng trong thời hạn tạm nhập khẩu, tạm xuất khẩu thì tổ chức, cá nhân kinh doanh phải nộp thuế tiêu thụ đặc biệt; </w:t>
      </w:r>
    </w:p>
    <w:p w14:paraId="4C78C4E9"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b4) Đồ dùng của tổ chức, cá nhân nước ngoài theo tiêu chuẩn miễn trừ ngoại giao; hàng hóa trong tiêu chuẩn hành lý miễn thuế nhập khẩu theo quy định của pháp luật về thuế xuất khẩu, thuế nhập khẩu; hàng nhập khẩu để bán tại cửa hàng miễn thuế theo quy định của pháp luật; </w:t>
      </w:r>
    </w:p>
    <w:p w14:paraId="5026EAD9"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b5) Hàng hóa xuất khẩu ra nước ngoài đã nộp thuế tiêu thụ đặc biệt bị phía nước ngoài trả lại khi nhập khẩu; </w:t>
      </w:r>
    </w:p>
    <w:p w14:paraId="000C5643"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 xml:space="preserve">c) Máy bay, trực thăng, tàu lượn, du thuyền sử dụng cho mục đích kinh </w:t>
      </w:r>
      <w:r w:rsidRPr="006A6109">
        <w:rPr>
          <w:rFonts w:ascii="Times New Roman" w:eastAsia="Times New Roman" w:hAnsi="Times New Roman" w:cs="Times New Roman"/>
          <w:spacing w:val="4"/>
          <w:kern w:val="0"/>
          <w:sz w:val="28"/>
          <w:szCs w:val="28"/>
          <w:lang w:val="vi-VN" w:eastAsia="vi-VN"/>
          <w14:ligatures w14:val="none"/>
        </w:rPr>
        <w:lastRenderedPageBreak/>
        <w:t xml:space="preserve">doanh vận chuyển hàng </w:t>
      </w:r>
      <w:r w:rsidRPr="006A6109">
        <w:rPr>
          <w:rFonts w:ascii="Times New Roman" w:eastAsia="Times New Roman" w:hAnsi="Times New Roman" w:cs="Times New Roman"/>
          <w:spacing w:val="4"/>
          <w:kern w:val="0"/>
          <w:sz w:val="28"/>
          <w:szCs w:val="28"/>
          <w:lang w:eastAsia="vi-VN"/>
          <w14:ligatures w14:val="none"/>
        </w:rPr>
        <w:t>hóa</w:t>
      </w:r>
      <w:r w:rsidRPr="006A6109">
        <w:rPr>
          <w:rFonts w:ascii="Times New Roman" w:eastAsia="Times New Roman" w:hAnsi="Times New Roman" w:cs="Times New Roman"/>
          <w:spacing w:val="4"/>
          <w:kern w:val="0"/>
          <w:sz w:val="28"/>
          <w:szCs w:val="28"/>
          <w:lang w:val="vi-VN" w:eastAsia="vi-VN"/>
          <w14:ligatures w14:val="none"/>
        </w:rPr>
        <w:t>, hành khách, khách du lịch và máy bay, trực thăng, tàu lượn sử dụng cho mục đích an ninh, quốc phòng, cứu thương, cứu hộ, cứu nạn, chữa cháy, huấn luyện đào tạo phi công, quay phim, chụp ảnh, đo đạc bản đồ, sản xuất nông nghiệp; </w:t>
      </w:r>
    </w:p>
    <w:p w14:paraId="7455EA21"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val="vi-VN"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d) Xe ô tô cứu thương; xe ô tô chở phạm nhân; xe ô tô tang lễ; xe ô tô thiết kế vừa có chỗ ngồi, vừa có chỗ đứng chở được từ 24 người trở lên; xe ô tô chở người, xe chở người bốn bánh có gắn động cơ không đăng ký lưu hành và chỉ chạy trong phạm vi khu vui chơi, giải trí, thể thao, di tích lịch sử, bệnh viện, trường học và xe ô tô chuyên dùng khác theo quy định của Chính phủ. </w:t>
      </w:r>
    </w:p>
    <w:p w14:paraId="1F03F11F"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2. Trường hợp cần thiết phải sửa đổi, bổ sung đối tượng không chịu thuế để phù hợp với bối cảnh kinh tế - xã hội trong từng thời kỳ, Chính phủ trình Ủy ban Thường vụ Quốc hội xem xét, quyết định và báo cáo Quốc hội tại kỳ họp gần nhất. </w:t>
      </w:r>
    </w:p>
    <w:p w14:paraId="7546008F"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4"/>
          <w:kern w:val="0"/>
          <w:sz w:val="28"/>
          <w:szCs w:val="28"/>
          <w:lang w:eastAsia="vi-VN"/>
          <w14:ligatures w14:val="none"/>
        </w:rPr>
      </w:pPr>
      <w:r w:rsidRPr="006A6109">
        <w:rPr>
          <w:rFonts w:ascii="Times New Roman" w:eastAsia="Times New Roman" w:hAnsi="Times New Roman" w:cs="Times New Roman"/>
          <w:spacing w:val="4"/>
          <w:kern w:val="0"/>
          <w:sz w:val="28"/>
          <w:szCs w:val="28"/>
          <w:lang w:val="vi-VN" w:eastAsia="vi-VN"/>
          <w14:ligatures w14:val="none"/>
        </w:rPr>
        <w:t>3. Chính phủ quy định chi tiết Điều này. </w:t>
      </w:r>
    </w:p>
    <w:p w14:paraId="19906709"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eastAsia="vi-VN"/>
          <w14:ligatures w14:val="none"/>
        </w:rPr>
      </w:pPr>
      <w:r w:rsidRPr="006A6109">
        <w:rPr>
          <w:rFonts w:ascii="Times New Roman" w:eastAsia="Times New Roman" w:hAnsi="Times New Roman" w:cs="Times New Roman"/>
          <w:b/>
          <w:kern w:val="0"/>
          <w:sz w:val="28"/>
          <w:szCs w:val="28"/>
          <w:lang w:eastAsia="vi-VN"/>
          <w14:ligatures w14:val="none"/>
        </w:rPr>
        <w:t>Điều 4. Người nộp thuế</w:t>
      </w:r>
    </w:p>
    <w:p w14:paraId="53CD8C20"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spacing w:val="-2"/>
          <w:kern w:val="0"/>
          <w:sz w:val="28"/>
          <w:szCs w:val="28"/>
          <w:lang w:val="vi-VN" w:eastAsia="vi-VN"/>
          <w14:ligatures w14:val="none"/>
        </w:rPr>
      </w:pPr>
      <w:r w:rsidRPr="006A6109">
        <w:rPr>
          <w:rFonts w:ascii="Times New Roman" w:eastAsia="Times New Roman" w:hAnsi="Times New Roman" w:cs="Times New Roman"/>
          <w:spacing w:val="-2"/>
          <w:kern w:val="0"/>
          <w:sz w:val="28"/>
          <w:szCs w:val="28"/>
          <w:lang w:val="vi-VN" w:eastAsia="vi-VN"/>
          <w14:ligatures w14:val="none"/>
        </w:rPr>
        <w:t>1. Người nộp thuế tiêu thụ đặc biệt là tổ chức, cá nhân sản xuất, gia công, nhập khẩu hàng hóa và kinh doanh dịch vụ thuộc đối tượng chịu thuế tiêu thụ đặc biệt. </w:t>
      </w:r>
    </w:p>
    <w:p w14:paraId="0F8588E3"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val="vi-VN" w:eastAsia="vi-VN"/>
          <w14:ligatures w14:val="none"/>
        </w:rPr>
        <w:t>2. Trường hợp tổ chức, cá nhân có hoạt động kinh doanh xuất khẩu mua hàng hoá thuộc đối tượng chịu thuế tiêu thụ đặc biệt của tổ chức, cá nhân sản xuất để xuất khẩu ra nước ngoài nhưng không xuất khẩu ra nước ngoài mà tiêu thụ trong nước thì tổ chức, cá nhân có hoạt động kinh doanh xuất khẩu là người nộp thuế tiêu thụ đặc biệt. </w:t>
      </w:r>
    </w:p>
    <w:p w14:paraId="10E1171A" w14:textId="77777777" w:rsidR="006A6109" w:rsidRPr="006A6109" w:rsidRDefault="006A6109" w:rsidP="006A6109">
      <w:pPr>
        <w:widowControl w:val="0"/>
        <w:snapToGrid w:val="0"/>
        <w:spacing w:before="120" w:after="120" w:line="350" w:lineRule="exact"/>
        <w:jc w:val="center"/>
        <w:outlineLvl w:val="0"/>
        <w:rPr>
          <w:rFonts w:ascii="Times New Roman" w:eastAsia="Yu Gothic Light" w:hAnsi="Times New Roman" w:cs="Times New Roman"/>
          <w:b/>
          <w:kern w:val="0"/>
          <w:sz w:val="28"/>
          <w:szCs w:val="28"/>
          <w:lang w:eastAsia="vi-VN"/>
          <w14:ligatures w14:val="none"/>
        </w:rPr>
      </w:pPr>
      <w:r w:rsidRPr="006A6109">
        <w:rPr>
          <w:rFonts w:ascii="Times New Roman" w:eastAsia="Yu Gothic Light" w:hAnsi="Times New Roman" w:cs="Times New Roman"/>
          <w:b/>
          <w:kern w:val="0"/>
          <w:sz w:val="28"/>
          <w:szCs w:val="28"/>
          <w:lang w:val="vi-VN" w:eastAsia="vi-VN"/>
          <w14:ligatures w14:val="none"/>
        </w:rPr>
        <w:t>Chương I</w:t>
      </w:r>
      <w:r w:rsidRPr="006A6109">
        <w:rPr>
          <w:rFonts w:ascii="Times New Roman" w:eastAsia="Yu Gothic Light" w:hAnsi="Times New Roman" w:cs="Times New Roman"/>
          <w:b/>
          <w:kern w:val="0"/>
          <w:sz w:val="28"/>
          <w:szCs w:val="28"/>
          <w:lang w:eastAsia="vi-VN"/>
          <w14:ligatures w14:val="none"/>
        </w:rPr>
        <w:t>I</w:t>
      </w:r>
    </w:p>
    <w:p w14:paraId="2640017C" w14:textId="77777777" w:rsidR="006A6109" w:rsidRPr="006A6109" w:rsidRDefault="006A6109" w:rsidP="006A6109">
      <w:pPr>
        <w:widowControl w:val="0"/>
        <w:snapToGrid w:val="0"/>
        <w:spacing w:before="120" w:after="120" w:line="350" w:lineRule="exact"/>
        <w:jc w:val="center"/>
        <w:outlineLvl w:val="0"/>
        <w:rPr>
          <w:rFonts w:ascii="Times New Roman" w:eastAsia="Yu Gothic Light" w:hAnsi="Times New Roman" w:cs="Times New Roman"/>
          <w:b/>
          <w:kern w:val="0"/>
          <w:sz w:val="28"/>
          <w:szCs w:val="28"/>
          <w:lang w:eastAsia="vi-VN"/>
          <w14:ligatures w14:val="none"/>
        </w:rPr>
      </w:pPr>
      <w:r w:rsidRPr="006A6109">
        <w:rPr>
          <w:rFonts w:ascii="Times New Roman" w:eastAsia="Yu Gothic Light" w:hAnsi="Times New Roman" w:cs="Times New Roman"/>
          <w:b/>
          <w:kern w:val="0"/>
          <w:sz w:val="28"/>
          <w:szCs w:val="28"/>
          <w:lang w:eastAsia="vi-VN"/>
          <w14:ligatures w14:val="none"/>
        </w:rPr>
        <w:t>CĂN CỨ TÍNH THUẾ</w:t>
      </w:r>
    </w:p>
    <w:p w14:paraId="0085BF01"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eastAsia="vi-VN"/>
          <w14:ligatures w14:val="none"/>
        </w:rPr>
      </w:pPr>
      <w:r w:rsidRPr="006A6109">
        <w:rPr>
          <w:rFonts w:ascii="Times New Roman" w:eastAsia="Times New Roman" w:hAnsi="Times New Roman" w:cs="Times New Roman"/>
          <w:b/>
          <w:kern w:val="0"/>
          <w:sz w:val="28"/>
          <w:szCs w:val="28"/>
          <w:lang w:eastAsia="vi-VN"/>
          <w14:ligatures w14:val="none"/>
        </w:rPr>
        <w:t>Căn cứ và phương pháp tính thuế</w:t>
      </w:r>
    </w:p>
    <w:p w14:paraId="25FD2B62"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1. Căn cứ tính thuế: </w:t>
      </w:r>
    </w:p>
    <w:p w14:paraId="7C7613E8"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a) Căn cứ tính thuế tiêu thụ đặc biệt áp dụng phương pháp tính thuế theo tỷ lệ phần trăm là giá tính thuế của hàng hóa, dịch vụ chịu thuế và thuế suất; </w:t>
      </w:r>
    </w:p>
    <w:p w14:paraId="58E6B7A9"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b) Căn cứ tính thuế tiêu thụ đặc biệt áp dụng phương pháp tính thuế tuyệt đối là lượng hàng hóa chịu thuế và mức thuế tuyệt đối. </w:t>
      </w:r>
    </w:p>
    <w:p w14:paraId="2620A0BE"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val="vi-VN" w:eastAsia="vi-VN"/>
          <w14:ligatures w14:val="none"/>
        </w:rPr>
        <w:t>2. Phương pháp tính thuế: </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564"/>
        <w:gridCol w:w="2673"/>
        <w:gridCol w:w="374"/>
        <w:gridCol w:w="2663"/>
      </w:tblGrid>
      <w:tr w:rsidR="006A6109" w:rsidRPr="006A6109" w14:paraId="331C4E3F" w14:textId="77777777" w:rsidTr="00DA4A39">
        <w:tc>
          <w:tcPr>
            <w:tcW w:w="2940" w:type="dxa"/>
            <w:vAlign w:val="center"/>
          </w:tcPr>
          <w:p w14:paraId="4CC36467"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t>Thuế tiêu thụ đặc biệt phải nộp</w:t>
            </w:r>
          </w:p>
          <w:p w14:paraId="7EEF92EA" w14:textId="77777777" w:rsidR="006A6109" w:rsidRPr="006A6109" w:rsidRDefault="006A6109" w:rsidP="006A6109">
            <w:pPr>
              <w:widowControl w:val="0"/>
              <w:snapToGrid w:val="0"/>
              <w:spacing w:before="120" w:after="120" w:line="350" w:lineRule="exact"/>
              <w:jc w:val="center"/>
              <w:rPr>
                <w:sz w:val="28"/>
                <w:szCs w:val="28"/>
              </w:rPr>
            </w:pPr>
          </w:p>
        </w:tc>
        <w:tc>
          <w:tcPr>
            <w:tcW w:w="564" w:type="dxa"/>
            <w:vAlign w:val="center"/>
          </w:tcPr>
          <w:p w14:paraId="47E4107F" w14:textId="77777777" w:rsidR="006A6109" w:rsidRPr="006A6109" w:rsidRDefault="006A6109" w:rsidP="006A6109">
            <w:pPr>
              <w:widowControl w:val="0"/>
              <w:snapToGrid w:val="0"/>
              <w:spacing w:before="120" w:after="120" w:line="350" w:lineRule="exact"/>
              <w:jc w:val="center"/>
              <w:rPr>
                <w:sz w:val="28"/>
                <w:szCs w:val="28"/>
              </w:rPr>
            </w:pPr>
            <w:r w:rsidRPr="006A6109">
              <w:rPr>
                <w:sz w:val="28"/>
                <w:szCs w:val="28"/>
              </w:rPr>
              <w:t>=</w:t>
            </w:r>
          </w:p>
        </w:tc>
        <w:tc>
          <w:tcPr>
            <w:tcW w:w="2673" w:type="dxa"/>
            <w:vAlign w:val="center"/>
          </w:tcPr>
          <w:p w14:paraId="1359AAC9"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t>Thuế tiêu thụ đặc biệt áp dụng phương pháp tính thuế theo tỷ lệ phần trăm</w:t>
            </w:r>
          </w:p>
        </w:tc>
        <w:tc>
          <w:tcPr>
            <w:tcW w:w="374" w:type="dxa"/>
            <w:vAlign w:val="center"/>
          </w:tcPr>
          <w:p w14:paraId="71F9A1E8"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t>+</w:t>
            </w:r>
          </w:p>
          <w:p w14:paraId="10C526AA" w14:textId="77777777" w:rsidR="006A6109" w:rsidRPr="006A6109" w:rsidRDefault="006A6109" w:rsidP="006A6109">
            <w:pPr>
              <w:widowControl w:val="0"/>
              <w:snapToGrid w:val="0"/>
              <w:spacing w:before="120" w:after="120" w:line="350" w:lineRule="exact"/>
              <w:jc w:val="center"/>
              <w:rPr>
                <w:sz w:val="28"/>
                <w:szCs w:val="28"/>
              </w:rPr>
            </w:pPr>
          </w:p>
        </w:tc>
        <w:tc>
          <w:tcPr>
            <w:tcW w:w="2663" w:type="dxa"/>
            <w:vAlign w:val="center"/>
          </w:tcPr>
          <w:p w14:paraId="7668F217"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pacing w:val="-6"/>
                <w:sz w:val="28"/>
                <w:szCs w:val="28"/>
              </w:rPr>
              <w:t>Thuế tiêu thụ đặc biệt áp dụng phương pháp tính thuế tuyệt đối</w:t>
            </w:r>
            <w:r w:rsidRPr="006A6109">
              <w:rPr>
                <w:sz w:val="28"/>
                <w:szCs w:val="28"/>
              </w:rPr>
              <w:t xml:space="preserve"> (nếu có)</w:t>
            </w:r>
          </w:p>
        </w:tc>
      </w:tr>
      <w:tr w:rsidR="006A6109" w:rsidRPr="006A6109" w14:paraId="3DBA22AE" w14:textId="77777777" w:rsidTr="00DA4A39">
        <w:tc>
          <w:tcPr>
            <w:tcW w:w="2940" w:type="dxa"/>
            <w:vAlign w:val="center"/>
          </w:tcPr>
          <w:p w14:paraId="5FF2A452"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lastRenderedPageBreak/>
              <w:t>Trong đó:</w:t>
            </w:r>
          </w:p>
          <w:p w14:paraId="7A96CB08"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t>Thuế tiêu thụ đặc biệt áp dụng phương pháp tính thuế theo tỷ lệ phần trăm</w:t>
            </w:r>
          </w:p>
          <w:p w14:paraId="05F7EBAB"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p>
        </w:tc>
        <w:tc>
          <w:tcPr>
            <w:tcW w:w="564" w:type="dxa"/>
            <w:vAlign w:val="center"/>
          </w:tcPr>
          <w:p w14:paraId="1318B90B" w14:textId="77777777" w:rsidR="006A6109" w:rsidRPr="006A6109" w:rsidRDefault="006A6109" w:rsidP="006A6109">
            <w:pPr>
              <w:widowControl w:val="0"/>
              <w:snapToGrid w:val="0"/>
              <w:spacing w:before="120" w:after="120" w:line="350" w:lineRule="exact"/>
              <w:jc w:val="center"/>
              <w:rPr>
                <w:sz w:val="28"/>
                <w:szCs w:val="28"/>
              </w:rPr>
            </w:pPr>
            <w:r w:rsidRPr="006A6109">
              <w:rPr>
                <w:sz w:val="28"/>
                <w:szCs w:val="28"/>
              </w:rPr>
              <w:t>=</w:t>
            </w:r>
          </w:p>
        </w:tc>
        <w:tc>
          <w:tcPr>
            <w:tcW w:w="2673" w:type="dxa"/>
            <w:vAlign w:val="center"/>
          </w:tcPr>
          <w:p w14:paraId="367F9E22"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t>Giá tính thuế của hàng hóa, dịch vụ chịu thuế</w:t>
            </w:r>
          </w:p>
        </w:tc>
        <w:tc>
          <w:tcPr>
            <w:tcW w:w="374" w:type="dxa"/>
            <w:vAlign w:val="center"/>
          </w:tcPr>
          <w:p w14:paraId="58E24E99" w14:textId="77777777" w:rsidR="006A6109" w:rsidRPr="006A6109" w:rsidRDefault="006A6109" w:rsidP="006A6109">
            <w:pPr>
              <w:widowControl w:val="0"/>
              <w:snapToGrid w:val="0"/>
              <w:spacing w:before="120" w:after="120" w:line="350" w:lineRule="exact"/>
              <w:jc w:val="center"/>
              <w:rPr>
                <w:sz w:val="28"/>
                <w:szCs w:val="28"/>
              </w:rPr>
            </w:pPr>
            <w:r w:rsidRPr="006A6109">
              <w:rPr>
                <w:sz w:val="28"/>
                <w:szCs w:val="28"/>
              </w:rPr>
              <w:t>x</w:t>
            </w:r>
          </w:p>
        </w:tc>
        <w:tc>
          <w:tcPr>
            <w:tcW w:w="2663" w:type="dxa"/>
            <w:vAlign w:val="center"/>
          </w:tcPr>
          <w:p w14:paraId="7CEE3206"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t>Thuế suất</w:t>
            </w:r>
          </w:p>
          <w:p w14:paraId="59020657" w14:textId="77777777" w:rsidR="006A6109" w:rsidRPr="006A6109" w:rsidRDefault="006A6109" w:rsidP="006A6109">
            <w:pPr>
              <w:widowControl w:val="0"/>
              <w:snapToGrid w:val="0"/>
              <w:spacing w:before="120" w:after="120" w:line="350" w:lineRule="exact"/>
              <w:jc w:val="center"/>
              <w:rPr>
                <w:sz w:val="28"/>
                <w:szCs w:val="28"/>
              </w:rPr>
            </w:pPr>
          </w:p>
        </w:tc>
      </w:tr>
      <w:tr w:rsidR="006A6109" w:rsidRPr="006A6109" w14:paraId="6AAEF09A" w14:textId="77777777" w:rsidTr="00DA4A39">
        <w:tc>
          <w:tcPr>
            <w:tcW w:w="2940" w:type="dxa"/>
            <w:vAlign w:val="center"/>
          </w:tcPr>
          <w:p w14:paraId="28D13658"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t>Thuế tiêu thụ đặc biệt áp dụng phương pháp tính thuế tuyệt đối</w:t>
            </w:r>
          </w:p>
        </w:tc>
        <w:tc>
          <w:tcPr>
            <w:tcW w:w="564" w:type="dxa"/>
            <w:vAlign w:val="center"/>
          </w:tcPr>
          <w:p w14:paraId="7D1E8C3B" w14:textId="77777777" w:rsidR="006A6109" w:rsidRPr="006A6109" w:rsidRDefault="006A6109" w:rsidP="006A6109">
            <w:pPr>
              <w:widowControl w:val="0"/>
              <w:snapToGrid w:val="0"/>
              <w:spacing w:before="120" w:after="120" w:line="350" w:lineRule="exact"/>
              <w:jc w:val="center"/>
              <w:rPr>
                <w:sz w:val="28"/>
                <w:szCs w:val="28"/>
              </w:rPr>
            </w:pPr>
            <w:r w:rsidRPr="006A6109">
              <w:rPr>
                <w:sz w:val="28"/>
                <w:szCs w:val="28"/>
              </w:rPr>
              <w:t>=</w:t>
            </w:r>
          </w:p>
        </w:tc>
        <w:tc>
          <w:tcPr>
            <w:tcW w:w="2673" w:type="dxa"/>
            <w:vAlign w:val="center"/>
          </w:tcPr>
          <w:p w14:paraId="17F6B177"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t>Lượng hàng hóa chịu thuế</w:t>
            </w:r>
          </w:p>
          <w:p w14:paraId="6E02E9C9"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center"/>
              <w:rPr>
                <w:sz w:val="28"/>
                <w:szCs w:val="28"/>
              </w:rPr>
            </w:pPr>
          </w:p>
        </w:tc>
        <w:tc>
          <w:tcPr>
            <w:tcW w:w="374" w:type="dxa"/>
            <w:vAlign w:val="center"/>
          </w:tcPr>
          <w:p w14:paraId="00CFAFC5" w14:textId="77777777" w:rsidR="006A6109" w:rsidRPr="006A6109" w:rsidRDefault="006A6109" w:rsidP="006A6109">
            <w:pPr>
              <w:widowControl w:val="0"/>
              <w:snapToGrid w:val="0"/>
              <w:spacing w:before="120" w:after="120" w:line="350" w:lineRule="exact"/>
              <w:jc w:val="center"/>
              <w:rPr>
                <w:sz w:val="28"/>
                <w:szCs w:val="28"/>
              </w:rPr>
            </w:pPr>
            <w:r w:rsidRPr="006A6109">
              <w:rPr>
                <w:sz w:val="28"/>
                <w:szCs w:val="28"/>
              </w:rPr>
              <w:t>x</w:t>
            </w:r>
          </w:p>
        </w:tc>
        <w:tc>
          <w:tcPr>
            <w:tcW w:w="2663" w:type="dxa"/>
            <w:vAlign w:val="center"/>
          </w:tcPr>
          <w:p w14:paraId="3A96D3D6" w14:textId="77777777" w:rsidR="006A6109" w:rsidRPr="006A6109" w:rsidRDefault="006A6109" w:rsidP="006A6109">
            <w:pPr>
              <w:widowControl w:val="0"/>
              <w:pBdr>
                <w:top w:val="nil"/>
                <w:left w:val="nil"/>
                <w:bottom w:val="nil"/>
                <w:right w:val="nil"/>
                <w:between w:val="nil"/>
              </w:pBdr>
              <w:snapToGrid w:val="0"/>
              <w:spacing w:before="120" w:after="120" w:line="350" w:lineRule="exact"/>
              <w:jc w:val="center"/>
              <w:rPr>
                <w:sz w:val="28"/>
                <w:szCs w:val="28"/>
              </w:rPr>
            </w:pPr>
            <w:r w:rsidRPr="006A6109">
              <w:rPr>
                <w:sz w:val="28"/>
                <w:szCs w:val="28"/>
              </w:rPr>
              <w:t>Mức thuế tuyệt đối</w:t>
            </w:r>
          </w:p>
          <w:p w14:paraId="47498638"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center"/>
              <w:rPr>
                <w:sz w:val="28"/>
                <w:szCs w:val="28"/>
              </w:rPr>
            </w:pPr>
          </w:p>
        </w:tc>
      </w:tr>
    </w:tbl>
    <w:p w14:paraId="5451311D"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eastAsia="vi-VN"/>
          <w14:ligatures w14:val="none"/>
        </w:rPr>
      </w:pPr>
      <w:r w:rsidRPr="006A6109">
        <w:rPr>
          <w:rFonts w:ascii="Times New Roman" w:eastAsia="Times New Roman" w:hAnsi="Times New Roman" w:cs="Times New Roman"/>
          <w:b/>
          <w:kern w:val="0"/>
          <w:sz w:val="28"/>
          <w:szCs w:val="28"/>
          <w:lang w:eastAsia="vi-VN"/>
          <w14:ligatures w14:val="none"/>
        </w:rPr>
        <w:t>Điều 6. Giá tính thuế</w:t>
      </w:r>
    </w:p>
    <w:p w14:paraId="49D61853"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 xml:space="preserve">1. Giá tính thuế tiêu thụ đặc biệt đối với hàng </w:t>
      </w:r>
      <w:r w:rsidRPr="006A6109">
        <w:rPr>
          <w:rFonts w:ascii="Times New Roman" w:eastAsia="Times New Roman" w:hAnsi="Times New Roman" w:cs="Times New Roman"/>
          <w:kern w:val="0"/>
          <w:sz w:val="28"/>
          <w:szCs w:val="28"/>
          <w:lang w:eastAsia="vi-VN"/>
          <w14:ligatures w14:val="none"/>
        </w:rPr>
        <w:t>hóa</w:t>
      </w:r>
      <w:r w:rsidRPr="006A6109">
        <w:rPr>
          <w:rFonts w:ascii="Times New Roman" w:eastAsia="Times New Roman" w:hAnsi="Times New Roman" w:cs="Times New Roman"/>
          <w:kern w:val="0"/>
          <w:sz w:val="28"/>
          <w:szCs w:val="28"/>
          <w:lang w:val="vi-VN" w:eastAsia="vi-VN"/>
          <w14:ligatures w14:val="none"/>
        </w:rPr>
        <w:t>, dịch vụ là giá bán ra, giá cung ứng dịch vụ chưa có thuế tiêu thụ đặc biệt, chưa có thuế bảo vệ môi trường và chưa có thuế giá trị gia tăng được quy định như sau: </w:t>
      </w:r>
    </w:p>
    <w:p w14:paraId="35700C7B"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a) Đối với hàng hóa sản xuất trong nước, hàng hóa nhập khẩu là giá do tổ chức, cá nhân sản xuất, tổ chức, cá nhân nhập khẩu bán ra. </w:t>
      </w:r>
    </w:p>
    <w:p w14:paraId="269BACD7"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Trường hợp hàng hóa chịu thuế tiêu thụ đặc biệt được bán cho doanh nghiệp kinh doanh thương mại là doanh nghiệp có quan hệ công ty mẹ, công ty con hoặc các công ty con trong cùng công ty mẹ với doanh nghiệp sản xuất, doanh nghiệp nhập khẩu hoặc doanh nghiệp kinh doanh thương mại là doanh nghiệp có quan hệ liên kết thì giá tính thuế tiêu thụ đặc biệt không được thấp hơn tỷ lệ phần trăm (%) so với giá bình quân của các doanh nghiệp kinh doanh thương mại mua trực tiếp của doanh nghiệp sản xuất, doanh nghiệp nhập khẩu bán ra theo quy định của Chính phủ; </w:t>
      </w:r>
    </w:p>
    <w:p w14:paraId="3D428BFF"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b) Đối với hàng hóa nhập khẩu tại khâu nhập khẩu là trị giá tính thuế nhập khẩu theo quy định của pháp luật về thuế xuất khẩu, thuế nhập khẩu, cộng với thuế nhập khẩu, cộng với các khoản thuế là thuế nhập khẩu bổ sung theo quy định của pháp luật về thuế xuất khẩu, thuế nhập khẩu (nếu có). Trường hợp hàng hóa nhập khẩu được miễn, giảm thuế nhập khẩu, thuế nhập khẩu bổ sung thì giá tính thuế tiêu thụ đặc biệt không bao gồm số thuế nhập khẩu, thuế nhập khẩu bổ sung được miễn, giảm; </w:t>
      </w:r>
    </w:p>
    <w:p w14:paraId="3D0191F3"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c) Đối với hàng hóa gia công là giá tính thuế của hàng hóa bán ra của tổ chức, cá nhân giao gia công hoặc giá bán của sản phẩm cùng loại hoặc tương đương tại cùng thời điểm bán hàng; </w:t>
      </w:r>
    </w:p>
    <w:p w14:paraId="0048E8BB"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 xml:space="preserve">d) Đối với hàng hóa sản xuất dưới hình thức hợp tác kinh doanh giữa tổ chức, cá nhân sản xuất và tổ chức, cá nhân sử dụng hoặc sở hữu thương hiệu (nhãn hiệu) hàng hóa, công nghệ sản xuất thì giá tính thuế tiêu thụ đặc biệt là giá bán ra của </w:t>
      </w:r>
      <w:r w:rsidRPr="006A6109">
        <w:rPr>
          <w:rFonts w:ascii="Times New Roman" w:eastAsia="Times New Roman" w:hAnsi="Times New Roman" w:cs="Times New Roman"/>
          <w:kern w:val="0"/>
          <w:sz w:val="28"/>
          <w:szCs w:val="28"/>
          <w:lang w:val="vi-VN" w:eastAsia="vi-VN"/>
          <w14:ligatures w14:val="none"/>
        </w:rPr>
        <w:lastRenderedPageBreak/>
        <w:t>tổ chức, cá nhân sử dụng hoặc sở hữu thương hiệu hàng hóa, công nghệ sản xuất. Trường hợp tổ chức, cá nhân sản xuất theo giấy phép nhượng quyền và chuyển giao hàng hóa cho chi nhánh hoặc đại diện của công ty nước ngoài tại Việt Nam để tiêu thụ sản phẩm thì giá tính thuế tiêu thụ đặc biệt là giá bán ra của chi nhánh, đại diện công ty nước ngoài tại Việt Nam; </w:t>
      </w:r>
    </w:p>
    <w:p w14:paraId="0814EC0F"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đ) Đối với hàng hóa bán theo phương thức trả góp, trả chậm là giá bán theo phương thức bán trả tiền một lần của hàng hóa đó không bao gồm khoản lãi trả góp, lãi trả chậm. </w:t>
      </w:r>
    </w:p>
    <w:p w14:paraId="25B0AFAD"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Đối với hàng hóa thuộc đối tượng chịu thuế tiêu thụ đặc biệt được bán kèm theo dịch vụ cho thuê một phần hoặc bộ phận của hàng hóa đó thì giá tính thuế tiêu thụ đặc biệt là giá tính thuế của hàng hóa cùng loại hoặc tương đương được bán tại thời điểm phát sinh; </w:t>
      </w:r>
    </w:p>
    <w:p w14:paraId="065058DB"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e) Đối với kinh doanh gôn là giá bán thẻ hội viên, giá bán vé chơi gôn bao gồm cả tiền phí chơi gôn, tiền bán vé tập gôn, tiền bảo dưỡng sân cỏ, hoạt động cho thuê xe (buggy), thuê người giúp việc trong khi chơi gôn (caddy), tiền ký quỹ (nếu có) và các khoản thu khác liên quan đến chơi gôn do người chơi gôn, hội viên trả cho tổ chức, cá nhân kinh doanh gôn; </w:t>
      </w:r>
    </w:p>
    <w:p w14:paraId="536D8C0E"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g) Đối với kinh doanh ca-si-nô, trò chơi điện tử có thưởng, kinh doanh đặt cược là doanh thu từ hoạt động này trừ số tiền đã trả thưởng cho khách và số tiền đổi trả cho khách không sử dụng hết (nếu có); </w:t>
      </w:r>
    </w:p>
    <w:p w14:paraId="2CA2EA03"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h) Đối với kinh doanh vũ trường, mát-xa, ka-ra-ô-kê là doanh thu của các hoạt động kinh doanh trong vũ trường, kinh doanh mát-xa, ka-ra-ô-kê bao gồm cả doanh thu của dịch vụ ăn uống và các dịch vụ khác đi kèm; </w:t>
      </w:r>
    </w:p>
    <w:p w14:paraId="00F84D0F"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i) Đối với kinh doanh xổ số, giá tính thuế tiêu thụ đặc biệt là doanh thu bán vé các loại hình xổ số được phép kinh doanh theo quy định của pháp luật. </w:t>
      </w:r>
    </w:p>
    <w:p w14:paraId="50B0F55D"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2. Đối với hàng hóa, dịch vụ dùng để trao đổi hoặc tiêu dùng nội bộ, biếu, tặng cho, khuyến mại là giá tính thuế tiêu thụ đặc biệt của hàng hóa, dịch vụ cùng loại hoặc tương đương tại thời điểm phát sinh các hoạt động này. </w:t>
      </w:r>
    </w:p>
    <w:p w14:paraId="2FC1E47A"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3. Giá tính thuế tiêu thụ đặc biệt đối với hàng hóa, dịch vụ quy định tại Điều này bao gồm cả khoản thu thêm, được thu (nếu có) mà tổ chức, cá nhân kinh doanh được hưởng. </w:t>
      </w:r>
    </w:p>
    <w:p w14:paraId="3C66ECA5"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val="vi-VN" w:eastAsia="vi-VN"/>
          <w14:ligatures w14:val="none"/>
        </w:rPr>
        <w:t>4. Chính phủ quy định chi tiết Điều này. </w:t>
      </w:r>
    </w:p>
    <w:p w14:paraId="539144FD"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eastAsia="vi-VN"/>
          <w14:ligatures w14:val="none"/>
        </w:rPr>
      </w:pPr>
      <w:bookmarkStart w:id="5" w:name="_Toc200611185"/>
      <w:r w:rsidRPr="006A6109">
        <w:rPr>
          <w:rFonts w:ascii="Times New Roman" w:eastAsia="Times New Roman" w:hAnsi="Times New Roman" w:cs="Times New Roman"/>
          <w:b/>
          <w:kern w:val="0"/>
          <w:sz w:val="28"/>
          <w:szCs w:val="28"/>
          <w:lang w:eastAsia="vi-VN"/>
          <w14:ligatures w14:val="none"/>
        </w:rPr>
        <w:t>Điều 7. Thời điểm xác định thuế tiêu thụ đặc biệt </w:t>
      </w:r>
      <w:bookmarkEnd w:id="5"/>
    </w:p>
    <w:p w14:paraId="07108FF4"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eastAsia="vi-VN"/>
          <w14:ligatures w14:val="none"/>
        </w:rPr>
        <w:t>1. Thời điểm xác định thuế tiêu thụ đặc biệt đối với hàng hóa là thời điểm chuyển giao quyền sở hữu hoặc quyền sử dụng hàng hóa cho người mua, không phân biệt đã thu được tiền hay chưa thu được tiền. </w:t>
      </w:r>
    </w:p>
    <w:p w14:paraId="216F48A7"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eastAsia="vi-VN"/>
          <w14:ligatures w14:val="none"/>
        </w:rPr>
        <w:t xml:space="preserve">2. Thời điểm xác định thuế tiêu thụ đặc biệt đối với dịch vụ là thời điểm hoàn </w:t>
      </w:r>
      <w:r w:rsidRPr="006A6109">
        <w:rPr>
          <w:rFonts w:ascii="Times New Roman" w:eastAsia="Times New Roman" w:hAnsi="Times New Roman" w:cs="Times New Roman"/>
          <w:kern w:val="0"/>
          <w:sz w:val="28"/>
          <w:szCs w:val="28"/>
          <w:lang w:eastAsia="vi-VN"/>
          <w14:ligatures w14:val="none"/>
        </w:rPr>
        <w:lastRenderedPageBreak/>
        <w:t>thành việc cung ứng dịch vụ hoặc thời điểm lập hóa đơn cung ứng dịch vụ, không phân biệt đã thu được tiền hay chưa thu được tiền. </w:t>
      </w:r>
    </w:p>
    <w:p w14:paraId="4542ED4F"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eastAsia="vi-VN"/>
          <w14:ligatures w14:val="none"/>
        </w:rPr>
        <w:t>3. Thời điểm xác định thuế tiêu thụ đặc biệt đối với hàng hóa nhập khẩu là thời điểm đăng ký tờ khai hải quan. </w:t>
      </w:r>
    </w:p>
    <w:p w14:paraId="3396C3D8"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eastAsia="vi-VN"/>
          <w14:ligatures w14:val="none"/>
        </w:rPr>
      </w:pPr>
      <w:r w:rsidRPr="006A6109">
        <w:rPr>
          <w:rFonts w:ascii="Times New Roman" w:eastAsia="Times New Roman" w:hAnsi="Times New Roman" w:cs="Times New Roman"/>
          <w:b/>
          <w:kern w:val="0"/>
          <w:sz w:val="28"/>
          <w:szCs w:val="28"/>
          <w:lang w:eastAsia="vi-VN"/>
          <w14:ligatures w14:val="none"/>
        </w:rPr>
        <w:t>Điều 8. Thuế suất và mức thuế tuyệt đối</w:t>
      </w:r>
    </w:p>
    <w:p w14:paraId="39E40EA2"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eastAsia="vi-VN"/>
          <w14:ligatures w14:val="none"/>
        </w:rPr>
        <w:t>1. Thuế suất và mức thuế tuyệt đối thuế tiêu thụ đặc biệt đối với hàng hóa, dịch vụ được quy định tại Biểu thuế tiêu thụ đặc biệt sau đây: </w:t>
      </w:r>
    </w:p>
    <w:p w14:paraId="7D123C88" w14:textId="77777777" w:rsidR="006A6109" w:rsidRPr="006A6109" w:rsidRDefault="006A6109" w:rsidP="006A6109">
      <w:pPr>
        <w:widowControl w:val="0"/>
        <w:pBdr>
          <w:top w:val="nil"/>
          <w:left w:val="nil"/>
          <w:bottom w:val="nil"/>
          <w:right w:val="nil"/>
          <w:between w:val="nil"/>
        </w:pBdr>
        <w:snapToGrid w:val="0"/>
        <w:spacing w:before="120" w:after="120" w:line="264" w:lineRule="auto"/>
        <w:jc w:val="center"/>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eastAsia="vi-VN"/>
          <w14:ligatures w14:val="none"/>
        </w:rPr>
        <w:t>BIỂU THUẾ TIÊU THỤ ĐẶC BIỆT</w:t>
      </w:r>
    </w:p>
    <w:tbl>
      <w:tblPr>
        <w:tblStyle w:val="TableGrid1"/>
        <w:tblW w:w="9501" w:type="dxa"/>
        <w:tblInd w:w="-147" w:type="dxa"/>
        <w:tblLook w:val="04A0" w:firstRow="1" w:lastRow="0" w:firstColumn="1" w:lastColumn="0" w:noHBand="0" w:noVBand="1"/>
      </w:tblPr>
      <w:tblGrid>
        <w:gridCol w:w="671"/>
        <w:gridCol w:w="3157"/>
        <w:gridCol w:w="2126"/>
        <w:gridCol w:w="3547"/>
      </w:tblGrid>
      <w:tr w:rsidR="006A6109" w:rsidRPr="006A6109" w14:paraId="5BD5CAFB" w14:textId="77777777" w:rsidTr="00DA4A39">
        <w:trPr>
          <w:trHeight w:val="523"/>
          <w:tblHeader/>
        </w:trPr>
        <w:tc>
          <w:tcPr>
            <w:tcW w:w="671" w:type="dxa"/>
            <w:vMerge w:val="restart"/>
            <w:vAlign w:val="center"/>
          </w:tcPr>
          <w:p w14:paraId="3FA92BE3" w14:textId="77777777" w:rsidR="006A6109" w:rsidRPr="006A6109" w:rsidRDefault="006A6109" w:rsidP="006A6109">
            <w:pPr>
              <w:widowControl w:val="0"/>
              <w:pBdr>
                <w:top w:val="nil"/>
                <w:left w:val="nil"/>
                <w:bottom w:val="nil"/>
                <w:right w:val="nil"/>
                <w:between w:val="nil"/>
              </w:pBdr>
              <w:snapToGrid w:val="0"/>
              <w:spacing w:before="80" w:after="80" w:line="264" w:lineRule="auto"/>
              <w:jc w:val="center"/>
            </w:pPr>
            <w:r w:rsidRPr="006A6109">
              <w:rPr>
                <w:b/>
                <w:bCs/>
              </w:rPr>
              <w:t>STT</w:t>
            </w:r>
          </w:p>
        </w:tc>
        <w:tc>
          <w:tcPr>
            <w:tcW w:w="3157" w:type="dxa"/>
            <w:vMerge w:val="restart"/>
            <w:vAlign w:val="center"/>
          </w:tcPr>
          <w:p w14:paraId="58056E51" w14:textId="77777777" w:rsidR="006A6109" w:rsidRPr="006A6109" w:rsidRDefault="006A6109" w:rsidP="006A6109">
            <w:pPr>
              <w:widowControl w:val="0"/>
              <w:pBdr>
                <w:top w:val="nil"/>
                <w:left w:val="nil"/>
                <w:bottom w:val="nil"/>
                <w:right w:val="nil"/>
                <w:between w:val="nil"/>
              </w:pBdr>
              <w:snapToGrid w:val="0"/>
              <w:spacing w:before="80" w:after="80" w:line="264" w:lineRule="auto"/>
              <w:jc w:val="center"/>
            </w:pPr>
            <w:r w:rsidRPr="006A6109">
              <w:rPr>
                <w:b/>
                <w:bCs/>
              </w:rPr>
              <w:t>Hàng hóa</w:t>
            </w:r>
            <w:r w:rsidRPr="006A6109">
              <w:t xml:space="preserve">, </w:t>
            </w:r>
            <w:r w:rsidRPr="006A6109">
              <w:rPr>
                <w:b/>
                <w:bCs/>
              </w:rPr>
              <w:t>dịch vụ</w:t>
            </w:r>
          </w:p>
        </w:tc>
        <w:tc>
          <w:tcPr>
            <w:tcW w:w="5673" w:type="dxa"/>
            <w:gridSpan w:val="2"/>
            <w:vAlign w:val="center"/>
          </w:tcPr>
          <w:p w14:paraId="636604DF" w14:textId="77777777" w:rsidR="006A6109" w:rsidRPr="006A6109" w:rsidRDefault="006A6109" w:rsidP="006A6109">
            <w:pPr>
              <w:widowControl w:val="0"/>
              <w:pBdr>
                <w:top w:val="nil"/>
                <w:left w:val="nil"/>
                <w:bottom w:val="nil"/>
                <w:right w:val="nil"/>
                <w:between w:val="nil"/>
              </w:pBdr>
              <w:snapToGrid w:val="0"/>
              <w:spacing w:before="80" w:after="80" w:line="264" w:lineRule="auto"/>
              <w:jc w:val="center"/>
            </w:pPr>
            <w:r w:rsidRPr="006A6109">
              <w:rPr>
                <w:b/>
                <w:bCs/>
              </w:rPr>
              <w:t>Thuế suất và mức thuế tuyệt đối</w:t>
            </w:r>
          </w:p>
        </w:tc>
      </w:tr>
      <w:tr w:rsidR="006A6109" w:rsidRPr="006A6109" w14:paraId="44CF6E2F" w14:textId="77777777" w:rsidTr="00DA4A39">
        <w:trPr>
          <w:tblHeader/>
        </w:trPr>
        <w:tc>
          <w:tcPr>
            <w:tcW w:w="671" w:type="dxa"/>
            <w:vMerge/>
            <w:vAlign w:val="center"/>
          </w:tcPr>
          <w:p w14:paraId="33D8F592" w14:textId="77777777" w:rsidR="006A6109" w:rsidRPr="006A6109" w:rsidRDefault="006A6109" w:rsidP="006A6109">
            <w:pPr>
              <w:widowControl w:val="0"/>
              <w:snapToGrid w:val="0"/>
              <w:spacing w:before="80" w:after="80" w:line="264" w:lineRule="auto"/>
              <w:jc w:val="center"/>
              <w:rPr>
                <w:b/>
                <w:bCs/>
              </w:rPr>
            </w:pPr>
          </w:p>
        </w:tc>
        <w:tc>
          <w:tcPr>
            <w:tcW w:w="3157" w:type="dxa"/>
            <w:vMerge/>
            <w:vAlign w:val="center"/>
          </w:tcPr>
          <w:p w14:paraId="2551BB95" w14:textId="77777777" w:rsidR="006A6109" w:rsidRPr="006A6109" w:rsidRDefault="006A6109" w:rsidP="006A6109">
            <w:pPr>
              <w:widowControl w:val="0"/>
              <w:snapToGrid w:val="0"/>
              <w:spacing w:before="80" w:after="80" w:line="264" w:lineRule="auto"/>
              <w:jc w:val="center"/>
              <w:rPr>
                <w:b/>
                <w:bCs/>
              </w:rPr>
            </w:pPr>
          </w:p>
        </w:tc>
        <w:tc>
          <w:tcPr>
            <w:tcW w:w="2126" w:type="dxa"/>
            <w:vAlign w:val="center"/>
          </w:tcPr>
          <w:p w14:paraId="4B95F8ED" w14:textId="77777777" w:rsidR="006A6109" w:rsidRPr="006A6109" w:rsidRDefault="006A6109" w:rsidP="006A6109">
            <w:pPr>
              <w:widowControl w:val="0"/>
              <w:pBdr>
                <w:top w:val="nil"/>
                <w:left w:val="nil"/>
                <w:bottom w:val="nil"/>
                <w:right w:val="nil"/>
                <w:between w:val="nil"/>
              </w:pBdr>
              <w:snapToGrid w:val="0"/>
              <w:spacing w:before="80" w:after="80" w:line="264" w:lineRule="auto"/>
              <w:jc w:val="center"/>
            </w:pPr>
            <w:r w:rsidRPr="006A6109">
              <w:rPr>
                <w:b/>
                <w:bCs/>
              </w:rPr>
              <w:t xml:space="preserve">Thuế suất </w:t>
            </w:r>
            <w:r w:rsidRPr="006A6109">
              <w:t>(%)</w:t>
            </w:r>
          </w:p>
        </w:tc>
        <w:tc>
          <w:tcPr>
            <w:tcW w:w="3544" w:type="dxa"/>
            <w:vAlign w:val="center"/>
          </w:tcPr>
          <w:p w14:paraId="537B85F8" w14:textId="77777777" w:rsidR="006A6109" w:rsidRPr="006A6109" w:rsidRDefault="006A6109" w:rsidP="006A6109">
            <w:pPr>
              <w:widowControl w:val="0"/>
              <w:pBdr>
                <w:top w:val="nil"/>
                <w:left w:val="nil"/>
                <w:bottom w:val="nil"/>
                <w:right w:val="nil"/>
                <w:between w:val="nil"/>
              </w:pBdr>
              <w:snapToGrid w:val="0"/>
              <w:spacing w:before="80" w:after="80" w:line="264" w:lineRule="auto"/>
              <w:jc w:val="center"/>
            </w:pPr>
            <w:r w:rsidRPr="006A6109">
              <w:rPr>
                <w:b/>
                <w:bCs/>
              </w:rPr>
              <w:t>Mức thuế tuyệt đối</w:t>
            </w:r>
          </w:p>
        </w:tc>
      </w:tr>
      <w:tr w:rsidR="006A6109" w:rsidRPr="006A6109" w14:paraId="0BBD2DBE" w14:textId="77777777" w:rsidTr="00DA4A39">
        <w:tc>
          <w:tcPr>
            <w:tcW w:w="671" w:type="dxa"/>
            <w:vAlign w:val="center"/>
          </w:tcPr>
          <w:p w14:paraId="64C2DAE9" w14:textId="77777777" w:rsidR="006A6109" w:rsidRPr="006A6109" w:rsidRDefault="006A6109" w:rsidP="006A6109">
            <w:pPr>
              <w:widowControl w:val="0"/>
              <w:snapToGrid w:val="0"/>
              <w:spacing w:before="80" w:after="80" w:line="264" w:lineRule="auto"/>
              <w:jc w:val="center"/>
              <w:rPr>
                <w:b/>
                <w:bCs/>
                <w:sz w:val="26"/>
                <w:szCs w:val="26"/>
              </w:rPr>
            </w:pPr>
            <w:r w:rsidRPr="006A6109">
              <w:rPr>
                <w:b/>
                <w:bCs/>
                <w:sz w:val="26"/>
                <w:szCs w:val="26"/>
              </w:rPr>
              <w:t>I</w:t>
            </w:r>
          </w:p>
        </w:tc>
        <w:tc>
          <w:tcPr>
            <w:tcW w:w="3157" w:type="dxa"/>
          </w:tcPr>
          <w:p w14:paraId="225514AF"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r w:rsidRPr="006A6109">
              <w:rPr>
                <w:b/>
                <w:bCs/>
                <w:sz w:val="26"/>
                <w:szCs w:val="26"/>
              </w:rPr>
              <w:t>Hàng hóa </w:t>
            </w:r>
          </w:p>
        </w:tc>
        <w:tc>
          <w:tcPr>
            <w:tcW w:w="2126" w:type="dxa"/>
          </w:tcPr>
          <w:p w14:paraId="3507309A" w14:textId="77777777" w:rsidR="006A6109" w:rsidRPr="006A6109" w:rsidRDefault="006A6109" w:rsidP="006A6109">
            <w:pPr>
              <w:widowControl w:val="0"/>
              <w:snapToGrid w:val="0"/>
              <w:spacing w:before="80" w:after="80" w:line="264" w:lineRule="auto"/>
              <w:jc w:val="both"/>
              <w:rPr>
                <w:b/>
                <w:bCs/>
                <w:sz w:val="26"/>
                <w:szCs w:val="26"/>
              </w:rPr>
            </w:pPr>
          </w:p>
        </w:tc>
        <w:tc>
          <w:tcPr>
            <w:tcW w:w="3544" w:type="dxa"/>
          </w:tcPr>
          <w:p w14:paraId="6FE0522B" w14:textId="77777777" w:rsidR="006A6109" w:rsidRPr="006A6109" w:rsidRDefault="006A6109" w:rsidP="006A6109">
            <w:pPr>
              <w:widowControl w:val="0"/>
              <w:snapToGrid w:val="0"/>
              <w:spacing w:before="80" w:after="80" w:line="264" w:lineRule="auto"/>
              <w:jc w:val="both"/>
              <w:rPr>
                <w:b/>
                <w:bCs/>
                <w:sz w:val="26"/>
                <w:szCs w:val="26"/>
              </w:rPr>
            </w:pPr>
          </w:p>
        </w:tc>
      </w:tr>
      <w:tr w:rsidR="006A6109" w:rsidRPr="006A6109" w14:paraId="27F9D416" w14:textId="77777777" w:rsidTr="00DA4A39">
        <w:tc>
          <w:tcPr>
            <w:tcW w:w="671" w:type="dxa"/>
            <w:vAlign w:val="center"/>
          </w:tcPr>
          <w:p w14:paraId="739077B6"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1</w:t>
            </w:r>
          </w:p>
        </w:tc>
        <w:tc>
          <w:tcPr>
            <w:tcW w:w="3157" w:type="dxa"/>
            <w:vAlign w:val="center"/>
          </w:tcPr>
          <w:p w14:paraId="084D68F9" w14:textId="77777777" w:rsidR="006A6109" w:rsidRPr="006A6109" w:rsidRDefault="006A6109" w:rsidP="006A6109">
            <w:pPr>
              <w:widowControl w:val="0"/>
              <w:pBdr>
                <w:top w:val="nil"/>
                <w:left w:val="nil"/>
                <w:bottom w:val="nil"/>
                <w:right w:val="nil"/>
                <w:between w:val="nil"/>
              </w:pBdr>
              <w:snapToGrid w:val="0"/>
              <w:spacing w:before="80" w:after="80" w:line="264" w:lineRule="auto"/>
              <w:rPr>
                <w:sz w:val="26"/>
                <w:szCs w:val="26"/>
              </w:rPr>
            </w:pPr>
            <w:r w:rsidRPr="006A6109">
              <w:rPr>
                <w:sz w:val="26"/>
                <w:szCs w:val="26"/>
              </w:rPr>
              <w:t>Thuốc lá </w:t>
            </w:r>
          </w:p>
        </w:tc>
        <w:tc>
          <w:tcPr>
            <w:tcW w:w="2126" w:type="dxa"/>
          </w:tcPr>
          <w:p w14:paraId="1CC0C2A5" w14:textId="77777777" w:rsidR="006A6109" w:rsidRPr="006A6109" w:rsidRDefault="006A6109" w:rsidP="006A6109">
            <w:pPr>
              <w:widowControl w:val="0"/>
              <w:snapToGrid w:val="0"/>
              <w:spacing w:before="80" w:after="80" w:line="264" w:lineRule="auto"/>
              <w:jc w:val="both"/>
              <w:rPr>
                <w:b/>
                <w:bCs/>
                <w:sz w:val="26"/>
                <w:szCs w:val="26"/>
              </w:rPr>
            </w:pPr>
          </w:p>
        </w:tc>
        <w:tc>
          <w:tcPr>
            <w:tcW w:w="3544" w:type="dxa"/>
          </w:tcPr>
          <w:p w14:paraId="29F7F189" w14:textId="77777777" w:rsidR="006A6109" w:rsidRPr="006A6109" w:rsidRDefault="006A6109" w:rsidP="006A6109">
            <w:pPr>
              <w:widowControl w:val="0"/>
              <w:snapToGrid w:val="0"/>
              <w:spacing w:before="80" w:after="80" w:line="264" w:lineRule="auto"/>
              <w:jc w:val="both"/>
              <w:rPr>
                <w:b/>
                <w:bCs/>
                <w:sz w:val="26"/>
                <w:szCs w:val="26"/>
              </w:rPr>
            </w:pPr>
          </w:p>
        </w:tc>
      </w:tr>
      <w:tr w:rsidR="006A6109" w:rsidRPr="006A6109" w14:paraId="7497B68D" w14:textId="77777777" w:rsidTr="00DA4A39">
        <w:tc>
          <w:tcPr>
            <w:tcW w:w="671" w:type="dxa"/>
            <w:vAlign w:val="center"/>
          </w:tcPr>
          <w:p w14:paraId="364A1620"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533FA410"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a) Thuốc lá điếu </w:t>
            </w:r>
          </w:p>
        </w:tc>
        <w:tc>
          <w:tcPr>
            <w:tcW w:w="2126" w:type="dxa"/>
          </w:tcPr>
          <w:p w14:paraId="4B85DCDE"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75</w:t>
            </w:r>
          </w:p>
        </w:tc>
        <w:tc>
          <w:tcPr>
            <w:tcW w:w="3544" w:type="dxa"/>
          </w:tcPr>
          <w:p w14:paraId="69770F6E"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8"/>
                <w:sz w:val="26"/>
                <w:szCs w:val="26"/>
              </w:rPr>
            </w:pPr>
            <w:r w:rsidRPr="006A6109">
              <w:rPr>
                <w:spacing w:val="-8"/>
                <w:sz w:val="26"/>
                <w:szCs w:val="26"/>
              </w:rPr>
              <w:t>- Từ 01/01/2027: 20.000 đồng/điếu</w:t>
            </w:r>
          </w:p>
          <w:p w14:paraId="1797E68D"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8"/>
                <w:sz w:val="26"/>
                <w:szCs w:val="26"/>
              </w:rPr>
            </w:pPr>
            <w:r w:rsidRPr="006A6109">
              <w:rPr>
                <w:spacing w:val="-8"/>
                <w:sz w:val="26"/>
                <w:szCs w:val="26"/>
              </w:rPr>
              <w:t xml:space="preserve">- Từ 01/01/2028: 4.000 đồng/bao </w:t>
            </w:r>
          </w:p>
          <w:p w14:paraId="39745ECE"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8"/>
                <w:sz w:val="26"/>
                <w:szCs w:val="26"/>
              </w:rPr>
            </w:pPr>
            <w:r w:rsidRPr="006A6109">
              <w:rPr>
                <w:spacing w:val="-8"/>
                <w:sz w:val="26"/>
                <w:szCs w:val="26"/>
              </w:rPr>
              <w:t xml:space="preserve">- Từ 01/01/2029: 6.000 đồng/bao </w:t>
            </w:r>
          </w:p>
          <w:p w14:paraId="4065C56D"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8"/>
                <w:sz w:val="26"/>
                <w:szCs w:val="26"/>
              </w:rPr>
            </w:pPr>
            <w:r w:rsidRPr="006A6109">
              <w:rPr>
                <w:spacing w:val="-8"/>
                <w:sz w:val="26"/>
                <w:szCs w:val="26"/>
              </w:rPr>
              <w:t xml:space="preserve">- Từ 01/01/2030: 8.000 đồng/bao </w:t>
            </w:r>
          </w:p>
          <w:p w14:paraId="1B53B01B"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pacing w:val="-8"/>
                <w:sz w:val="26"/>
                <w:szCs w:val="26"/>
              </w:rPr>
              <w:t>- Từ 01/01/2031: 10.000 đồng/bao</w:t>
            </w:r>
            <w:r w:rsidRPr="006A6109">
              <w:rPr>
                <w:sz w:val="26"/>
                <w:szCs w:val="26"/>
              </w:rPr>
              <w:t> </w:t>
            </w:r>
          </w:p>
        </w:tc>
      </w:tr>
      <w:tr w:rsidR="006A6109" w:rsidRPr="006A6109" w14:paraId="2A75C719" w14:textId="77777777" w:rsidTr="00DA4A39">
        <w:tc>
          <w:tcPr>
            <w:tcW w:w="671" w:type="dxa"/>
            <w:vAlign w:val="center"/>
          </w:tcPr>
          <w:p w14:paraId="7B4328A5"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5A7B31A9"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b) Xì gà </w:t>
            </w:r>
          </w:p>
          <w:p w14:paraId="432CF3A4" w14:textId="77777777" w:rsidR="006A6109" w:rsidRPr="006A6109" w:rsidRDefault="006A6109" w:rsidP="006A6109">
            <w:pPr>
              <w:widowControl w:val="0"/>
              <w:snapToGrid w:val="0"/>
              <w:spacing w:before="80" w:after="80" w:line="264" w:lineRule="auto"/>
              <w:jc w:val="both"/>
              <w:rPr>
                <w:b/>
                <w:bCs/>
                <w:sz w:val="26"/>
                <w:szCs w:val="26"/>
              </w:rPr>
            </w:pPr>
          </w:p>
        </w:tc>
        <w:tc>
          <w:tcPr>
            <w:tcW w:w="2126" w:type="dxa"/>
          </w:tcPr>
          <w:p w14:paraId="2E8BACDA"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75</w:t>
            </w:r>
          </w:p>
        </w:tc>
        <w:tc>
          <w:tcPr>
            <w:tcW w:w="3544" w:type="dxa"/>
          </w:tcPr>
          <w:p w14:paraId="3F72EB9B"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0"/>
                <w:sz w:val="26"/>
                <w:szCs w:val="26"/>
              </w:rPr>
            </w:pPr>
            <w:r w:rsidRPr="006A6109">
              <w:rPr>
                <w:spacing w:val="-10"/>
                <w:sz w:val="26"/>
                <w:szCs w:val="26"/>
              </w:rPr>
              <w:t>- Từ 01/01/2027: 20.000 đồng/điếu</w:t>
            </w:r>
          </w:p>
          <w:p w14:paraId="36C56CEE"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0"/>
                <w:sz w:val="26"/>
                <w:szCs w:val="26"/>
              </w:rPr>
            </w:pPr>
            <w:r w:rsidRPr="006A6109">
              <w:rPr>
                <w:spacing w:val="-10"/>
                <w:sz w:val="26"/>
                <w:szCs w:val="26"/>
              </w:rPr>
              <w:t>- Từ 01/01/2028: 40.000 đồng/điếu</w:t>
            </w:r>
          </w:p>
          <w:p w14:paraId="4EF0B536"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0"/>
                <w:sz w:val="26"/>
                <w:szCs w:val="26"/>
              </w:rPr>
            </w:pPr>
            <w:r w:rsidRPr="006A6109">
              <w:rPr>
                <w:spacing w:val="-10"/>
                <w:sz w:val="26"/>
                <w:szCs w:val="26"/>
              </w:rPr>
              <w:t>- Từ 01/01/2029: 60.000 đồng/điếu</w:t>
            </w:r>
          </w:p>
          <w:p w14:paraId="0364AECA"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0"/>
                <w:sz w:val="26"/>
                <w:szCs w:val="26"/>
              </w:rPr>
            </w:pPr>
            <w:r w:rsidRPr="006A6109">
              <w:rPr>
                <w:spacing w:val="-10"/>
                <w:sz w:val="26"/>
                <w:szCs w:val="26"/>
              </w:rPr>
              <w:t>- Từ 01/01/2030: 80.000 đồng/điếu</w:t>
            </w:r>
          </w:p>
          <w:p w14:paraId="48922A83"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4"/>
                <w:sz w:val="26"/>
                <w:szCs w:val="26"/>
              </w:rPr>
            </w:pPr>
            <w:r w:rsidRPr="006A6109">
              <w:rPr>
                <w:spacing w:val="-10"/>
                <w:sz w:val="26"/>
                <w:szCs w:val="26"/>
              </w:rPr>
              <w:t>- Từ 01/01/2031: 100.000 đồng/điếu</w:t>
            </w:r>
          </w:p>
        </w:tc>
      </w:tr>
      <w:tr w:rsidR="006A6109" w:rsidRPr="006A6109" w14:paraId="65ED40D2" w14:textId="77777777" w:rsidTr="00DA4A39">
        <w:tc>
          <w:tcPr>
            <w:tcW w:w="671" w:type="dxa"/>
            <w:vAlign w:val="center"/>
          </w:tcPr>
          <w:p w14:paraId="0363C5F4"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25ADDA23"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c) Thuốc lá sợi, thuốc lào hoặc các dạng khác </w:t>
            </w:r>
          </w:p>
          <w:p w14:paraId="199648E8"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p>
        </w:tc>
        <w:tc>
          <w:tcPr>
            <w:tcW w:w="2126" w:type="dxa"/>
          </w:tcPr>
          <w:p w14:paraId="3577BE1B"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75</w:t>
            </w:r>
          </w:p>
        </w:tc>
        <w:tc>
          <w:tcPr>
            <w:tcW w:w="3544" w:type="dxa"/>
          </w:tcPr>
          <w:p w14:paraId="4DC4D2C5"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 Từ 01/01/2027: 20.000 </w:t>
            </w:r>
            <w:r w:rsidRPr="006A6109">
              <w:rPr>
                <w:sz w:val="26"/>
                <w:szCs w:val="26"/>
              </w:rPr>
              <w:br/>
              <w:t>đồng/100g hoặc 100ml </w:t>
            </w:r>
          </w:p>
          <w:p w14:paraId="12D6BBEA"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 Từ 01/01/2028: 40.000</w:t>
            </w:r>
            <w:r w:rsidRPr="006A6109">
              <w:rPr>
                <w:sz w:val="26"/>
                <w:szCs w:val="26"/>
              </w:rPr>
              <w:br/>
              <w:t>đồng/100g hoặc 100ml </w:t>
            </w:r>
          </w:p>
          <w:p w14:paraId="52F3CC82"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 Từ 01/01/2029: 60.000 </w:t>
            </w:r>
            <w:r w:rsidRPr="006A6109">
              <w:rPr>
                <w:sz w:val="26"/>
                <w:szCs w:val="26"/>
              </w:rPr>
              <w:br/>
              <w:t>đồng/100g hoặc 100ml </w:t>
            </w:r>
          </w:p>
          <w:p w14:paraId="6DF98285"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 Từ 01/01/2030: 80.000 đồng/100g hoặc 100ml </w:t>
            </w:r>
          </w:p>
          <w:p w14:paraId="18112CB8"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pacing w:val="-8"/>
                <w:sz w:val="26"/>
                <w:szCs w:val="26"/>
              </w:rPr>
              <w:t>- Từ 01/01/2031: 100.000 đồng/100g hoặc 100ml</w:t>
            </w:r>
            <w:r w:rsidRPr="006A6109">
              <w:rPr>
                <w:sz w:val="26"/>
                <w:szCs w:val="26"/>
              </w:rPr>
              <w:t> </w:t>
            </w:r>
          </w:p>
        </w:tc>
      </w:tr>
      <w:tr w:rsidR="006A6109" w:rsidRPr="006A6109" w14:paraId="347558DE" w14:textId="77777777" w:rsidTr="00DA4A39">
        <w:tc>
          <w:tcPr>
            <w:tcW w:w="671" w:type="dxa"/>
            <w:vAlign w:val="center"/>
          </w:tcPr>
          <w:p w14:paraId="59DC980C"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lastRenderedPageBreak/>
              <w:t>2</w:t>
            </w:r>
          </w:p>
        </w:tc>
        <w:tc>
          <w:tcPr>
            <w:tcW w:w="3157" w:type="dxa"/>
          </w:tcPr>
          <w:p w14:paraId="7EC1E371"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Rượu </w:t>
            </w:r>
          </w:p>
        </w:tc>
        <w:tc>
          <w:tcPr>
            <w:tcW w:w="2126" w:type="dxa"/>
          </w:tcPr>
          <w:p w14:paraId="6F3F5325" w14:textId="77777777" w:rsidR="006A6109" w:rsidRPr="006A6109" w:rsidRDefault="006A6109" w:rsidP="006A6109">
            <w:pPr>
              <w:widowControl w:val="0"/>
              <w:snapToGrid w:val="0"/>
              <w:spacing w:before="80" w:after="80" w:line="264" w:lineRule="auto"/>
              <w:jc w:val="both"/>
              <w:rPr>
                <w:sz w:val="26"/>
                <w:szCs w:val="26"/>
              </w:rPr>
            </w:pPr>
          </w:p>
        </w:tc>
        <w:tc>
          <w:tcPr>
            <w:tcW w:w="3544" w:type="dxa"/>
          </w:tcPr>
          <w:p w14:paraId="6B659E43"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1D1FB131" w14:textId="77777777" w:rsidTr="00DA4A39">
        <w:tc>
          <w:tcPr>
            <w:tcW w:w="671" w:type="dxa"/>
            <w:vAlign w:val="center"/>
          </w:tcPr>
          <w:p w14:paraId="14DEFF1D"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49EDB36E"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a) Rượu từ 20 độ trở lên </w:t>
            </w:r>
          </w:p>
          <w:p w14:paraId="3F097022"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p>
        </w:tc>
        <w:tc>
          <w:tcPr>
            <w:tcW w:w="2126" w:type="dxa"/>
          </w:tcPr>
          <w:p w14:paraId="681F94C7"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4"/>
                <w:sz w:val="26"/>
                <w:szCs w:val="26"/>
              </w:rPr>
            </w:pPr>
            <w:r w:rsidRPr="006A6109">
              <w:rPr>
                <w:spacing w:val="-14"/>
                <w:sz w:val="26"/>
                <w:szCs w:val="26"/>
              </w:rPr>
              <w:t>- Từ 01/01/2026: 65 </w:t>
            </w:r>
          </w:p>
          <w:p w14:paraId="1E9B7AA0"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4"/>
                <w:sz w:val="26"/>
                <w:szCs w:val="26"/>
              </w:rPr>
            </w:pPr>
            <w:r w:rsidRPr="006A6109">
              <w:rPr>
                <w:spacing w:val="-14"/>
                <w:sz w:val="26"/>
                <w:szCs w:val="26"/>
              </w:rPr>
              <w:t>- Từ 01/01/2027: 70 </w:t>
            </w:r>
          </w:p>
          <w:p w14:paraId="4DBC07EB"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4"/>
                <w:sz w:val="26"/>
                <w:szCs w:val="26"/>
              </w:rPr>
            </w:pPr>
            <w:r w:rsidRPr="006A6109">
              <w:rPr>
                <w:spacing w:val="-14"/>
                <w:sz w:val="26"/>
                <w:szCs w:val="26"/>
              </w:rPr>
              <w:t>- Từ 01/01/2028: 75 </w:t>
            </w:r>
          </w:p>
          <w:p w14:paraId="41889A43"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4"/>
                <w:sz w:val="26"/>
                <w:szCs w:val="26"/>
              </w:rPr>
            </w:pPr>
            <w:r w:rsidRPr="006A6109">
              <w:rPr>
                <w:spacing w:val="-14"/>
                <w:sz w:val="26"/>
                <w:szCs w:val="26"/>
              </w:rPr>
              <w:t>- Từ 01/01/2029: 80 </w:t>
            </w:r>
          </w:p>
          <w:p w14:paraId="3092D8A7"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4"/>
                <w:sz w:val="26"/>
                <w:szCs w:val="26"/>
              </w:rPr>
            </w:pPr>
            <w:r w:rsidRPr="006A6109">
              <w:rPr>
                <w:spacing w:val="-14"/>
                <w:sz w:val="26"/>
                <w:szCs w:val="26"/>
              </w:rPr>
              <w:t>- Từ 01/01/2030: 85 </w:t>
            </w:r>
          </w:p>
          <w:p w14:paraId="0C8E501E"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pacing w:val="-14"/>
                <w:sz w:val="26"/>
                <w:szCs w:val="26"/>
              </w:rPr>
              <w:t>- Từ 01/01/2031: 90</w:t>
            </w:r>
            <w:r w:rsidRPr="006A6109">
              <w:rPr>
                <w:sz w:val="26"/>
                <w:szCs w:val="26"/>
              </w:rPr>
              <w:t> </w:t>
            </w:r>
          </w:p>
        </w:tc>
        <w:tc>
          <w:tcPr>
            <w:tcW w:w="3544" w:type="dxa"/>
          </w:tcPr>
          <w:p w14:paraId="4AA45362"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695A53DA" w14:textId="77777777" w:rsidTr="00DA4A39">
        <w:tc>
          <w:tcPr>
            <w:tcW w:w="671" w:type="dxa"/>
            <w:vAlign w:val="center"/>
          </w:tcPr>
          <w:p w14:paraId="63DD6F6D"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4108A581"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b) Rượu dưới 20 độ </w:t>
            </w:r>
          </w:p>
          <w:p w14:paraId="03C217D7"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p>
        </w:tc>
        <w:tc>
          <w:tcPr>
            <w:tcW w:w="2126" w:type="dxa"/>
          </w:tcPr>
          <w:p w14:paraId="48193BA4"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Từ 01/01/2026: 35 </w:t>
            </w:r>
          </w:p>
          <w:p w14:paraId="0B11E6B0"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Từ 01/01/2027: 40 </w:t>
            </w:r>
          </w:p>
          <w:p w14:paraId="48CB94D3"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Từ 01/01/2028: 45 </w:t>
            </w:r>
          </w:p>
          <w:p w14:paraId="451946E8"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Từ 01/01/2029: 50 </w:t>
            </w:r>
          </w:p>
          <w:p w14:paraId="75C20D77"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Từ 01/01/2030: 55 </w:t>
            </w:r>
          </w:p>
          <w:p w14:paraId="308B909B"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pacing w:val="-12"/>
                <w:sz w:val="26"/>
                <w:szCs w:val="26"/>
              </w:rPr>
              <w:t>- Từ 01/01/2031: 60</w:t>
            </w:r>
            <w:r w:rsidRPr="006A6109">
              <w:rPr>
                <w:sz w:val="26"/>
                <w:szCs w:val="26"/>
              </w:rPr>
              <w:t> </w:t>
            </w:r>
          </w:p>
        </w:tc>
        <w:tc>
          <w:tcPr>
            <w:tcW w:w="3544" w:type="dxa"/>
          </w:tcPr>
          <w:p w14:paraId="7537663E"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41EA26D8" w14:textId="77777777" w:rsidTr="00DA4A39">
        <w:tc>
          <w:tcPr>
            <w:tcW w:w="671" w:type="dxa"/>
            <w:vAlign w:val="center"/>
          </w:tcPr>
          <w:p w14:paraId="494FD1CC"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3</w:t>
            </w:r>
          </w:p>
        </w:tc>
        <w:tc>
          <w:tcPr>
            <w:tcW w:w="3157" w:type="dxa"/>
            <w:vAlign w:val="center"/>
          </w:tcPr>
          <w:p w14:paraId="163065C4" w14:textId="77777777" w:rsidR="006A6109" w:rsidRPr="006A6109" w:rsidRDefault="006A6109" w:rsidP="006A6109">
            <w:pPr>
              <w:widowControl w:val="0"/>
              <w:pBdr>
                <w:top w:val="nil"/>
                <w:left w:val="nil"/>
                <w:bottom w:val="nil"/>
                <w:right w:val="nil"/>
                <w:between w:val="nil"/>
              </w:pBdr>
              <w:snapToGrid w:val="0"/>
              <w:spacing w:before="80" w:after="80" w:line="264" w:lineRule="auto"/>
              <w:rPr>
                <w:sz w:val="26"/>
                <w:szCs w:val="26"/>
              </w:rPr>
            </w:pPr>
            <w:r w:rsidRPr="006A6109">
              <w:rPr>
                <w:sz w:val="26"/>
                <w:szCs w:val="26"/>
              </w:rPr>
              <w:t>Bia</w:t>
            </w:r>
          </w:p>
        </w:tc>
        <w:tc>
          <w:tcPr>
            <w:tcW w:w="2126" w:type="dxa"/>
          </w:tcPr>
          <w:p w14:paraId="59BCBDD5"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Từ 01/01/2026: 65 </w:t>
            </w:r>
          </w:p>
          <w:p w14:paraId="38CB85F9"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Từ 01/01/2027: 70 </w:t>
            </w:r>
          </w:p>
          <w:p w14:paraId="72DF6304"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xml:space="preserve">- Từ 01/01/2028: 75 </w:t>
            </w:r>
          </w:p>
          <w:p w14:paraId="7EE68E2E"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xml:space="preserve">- Từ 01/01/2029: 80 </w:t>
            </w:r>
          </w:p>
          <w:p w14:paraId="6DE9731E"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12"/>
                <w:sz w:val="26"/>
                <w:szCs w:val="26"/>
              </w:rPr>
            </w:pPr>
            <w:r w:rsidRPr="006A6109">
              <w:rPr>
                <w:spacing w:val="-12"/>
                <w:sz w:val="26"/>
                <w:szCs w:val="26"/>
              </w:rPr>
              <w:t>- Từ 01/01/2030: 85 </w:t>
            </w:r>
          </w:p>
          <w:p w14:paraId="2FF24235"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pacing w:val="-12"/>
                <w:sz w:val="26"/>
                <w:szCs w:val="26"/>
              </w:rPr>
              <w:t>- Từ 01/01/2031: 90</w:t>
            </w:r>
            <w:r w:rsidRPr="006A6109">
              <w:rPr>
                <w:sz w:val="26"/>
                <w:szCs w:val="26"/>
              </w:rPr>
              <w:t> </w:t>
            </w:r>
          </w:p>
        </w:tc>
        <w:tc>
          <w:tcPr>
            <w:tcW w:w="3544" w:type="dxa"/>
          </w:tcPr>
          <w:p w14:paraId="7BE2ABEA"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0C99426F" w14:textId="77777777" w:rsidTr="00DA4A39">
        <w:tc>
          <w:tcPr>
            <w:tcW w:w="671" w:type="dxa"/>
            <w:vAlign w:val="center"/>
          </w:tcPr>
          <w:p w14:paraId="4EE1099B"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4</w:t>
            </w:r>
          </w:p>
        </w:tc>
        <w:tc>
          <w:tcPr>
            <w:tcW w:w="3157" w:type="dxa"/>
          </w:tcPr>
          <w:p w14:paraId="2A3A50AF"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Xe có gắn động cơ dưới 24 chỗ </w:t>
            </w:r>
          </w:p>
        </w:tc>
        <w:tc>
          <w:tcPr>
            <w:tcW w:w="2126" w:type="dxa"/>
          </w:tcPr>
          <w:p w14:paraId="1A360718" w14:textId="77777777" w:rsidR="006A6109" w:rsidRPr="006A6109" w:rsidRDefault="006A6109" w:rsidP="006A6109">
            <w:pPr>
              <w:widowControl w:val="0"/>
              <w:snapToGrid w:val="0"/>
              <w:spacing w:before="80" w:after="80" w:line="264" w:lineRule="auto"/>
              <w:jc w:val="both"/>
              <w:rPr>
                <w:sz w:val="26"/>
                <w:szCs w:val="26"/>
              </w:rPr>
            </w:pPr>
          </w:p>
        </w:tc>
        <w:tc>
          <w:tcPr>
            <w:tcW w:w="3544" w:type="dxa"/>
          </w:tcPr>
          <w:p w14:paraId="25BADC11"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7D6FE00E" w14:textId="77777777" w:rsidTr="00DA4A39">
        <w:tc>
          <w:tcPr>
            <w:tcW w:w="671" w:type="dxa"/>
            <w:vAlign w:val="center"/>
          </w:tcPr>
          <w:p w14:paraId="6E965006"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1788DCC2"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4"/>
                <w:sz w:val="26"/>
                <w:szCs w:val="26"/>
              </w:rPr>
            </w:pPr>
            <w:r w:rsidRPr="006A6109">
              <w:rPr>
                <w:spacing w:val="4"/>
                <w:sz w:val="26"/>
                <w:szCs w:val="26"/>
              </w:rPr>
              <w:t>a) Xe ô tô chở người và xe chở người bốn bánh có gắn động cơ từ 9 chỗ trở xuống, xe ô tô pick- up chở người, trừ loại quy định tại các mục 4đ, 4e và 4g của Biểu thuế quy định tại khoản này </w:t>
            </w:r>
          </w:p>
        </w:tc>
        <w:tc>
          <w:tcPr>
            <w:tcW w:w="2126" w:type="dxa"/>
          </w:tcPr>
          <w:p w14:paraId="7889CB93" w14:textId="77777777" w:rsidR="006A6109" w:rsidRPr="006A6109" w:rsidRDefault="006A6109" w:rsidP="006A6109">
            <w:pPr>
              <w:widowControl w:val="0"/>
              <w:snapToGrid w:val="0"/>
              <w:spacing w:before="80" w:after="80" w:line="264" w:lineRule="auto"/>
              <w:jc w:val="both"/>
              <w:rPr>
                <w:sz w:val="26"/>
                <w:szCs w:val="26"/>
              </w:rPr>
            </w:pPr>
          </w:p>
        </w:tc>
        <w:tc>
          <w:tcPr>
            <w:tcW w:w="3544" w:type="dxa"/>
          </w:tcPr>
          <w:p w14:paraId="5953C315"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16AFB688" w14:textId="77777777" w:rsidTr="00DA4A39">
        <w:tc>
          <w:tcPr>
            <w:tcW w:w="671" w:type="dxa"/>
            <w:vAlign w:val="center"/>
          </w:tcPr>
          <w:p w14:paraId="47F37AB6"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62B77B3F"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z w:val="26"/>
                <w:szCs w:val="26"/>
              </w:rPr>
            </w:pPr>
            <w:r w:rsidRPr="006A6109">
              <w:rPr>
                <w:sz w:val="26"/>
                <w:szCs w:val="26"/>
              </w:rPr>
              <w:t>- Loại có dung tích xi lanh từ 1.500 cm</w:t>
            </w:r>
            <w:r w:rsidRPr="006A6109">
              <w:rPr>
                <w:sz w:val="26"/>
                <w:szCs w:val="26"/>
                <w:vertAlign w:val="superscript"/>
              </w:rPr>
              <w:t>3</w:t>
            </w:r>
            <w:r w:rsidRPr="006A6109">
              <w:rPr>
                <w:sz w:val="26"/>
                <w:szCs w:val="26"/>
              </w:rPr>
              <w:t xml:space="preserve"> trở xuống </w:t>
            </w:r>
          </w:p>
        </w:tc>
        <w:tc>
          <w:tcPr>
            <w:tcW w:w="2126" w:type="dxa"/>
            <w:vAlign w:val="center"/>
          </w:tcPr>
          <w:p w14:paraId="340005A4"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35</w:t>
            </w:r>
          </w:p>
        </w:tc>
        <w:tc>
          <w:tcPr>
            <w:tcW w:w="3544" w:type="dxa"/>
          </w:tcPr>
          <w:p w14:paraId="7FE531AD"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3E494A38" w14:textId="77777777" w:rsidTr="00DA4A39">
        <w:tc>
          <w:tcPr>
            <w:tcW w:w="671" w:type="dxa"/>
            <w:vAlign w:val="center"/>
          </w:tcPr>
          <w:p w14:paraId="6DFA3C78"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33EEC939" w14:textId="77777777" w:rsidR="006A6109" w:rsidRPr="006A6109" w:rsidRDefault="006A6109" w:rsidP="006A6109">
            <w:pPr>
              <w:widowControl w:val="0"/>
              <w:pBdr>
                <w:top w:val="nil"/>
                <w:left w:val="nil"/>
                <w:bottom w:val="nil"/>
                <w:right w:val="nil"/>
                <w:between w:val="nil"/>
              </w:pBdr>
              <w:snapToGrid w:val="0"/>
              <w:spacing w:before="80" w:after="80" w:line="264" w:lineRule="auto"/>
              <w:jc w:val="both"/>
              <w:rPr>
                <w:spacing w:val="-6"/>
                <w:sz w:val="26"/>
                <w:szCs w:val="26"/>
              </w:rPr>
            </w:pPr>
            <w:r w:rsidRPr="006A6109">
              <w:rPr>
                <w:spacing w:val="-6"/>
                <w:sz w:val="26"/>
                <w:szCs w:val="26"/>
              </w:rPr>
              <w:t>- Loại có dung tích xi lanh trên 1.500 cm</w:t>
            </w:r>
            <w:r w:rsidRPr="006A6109">
              <w:rPr>
                <w:spacing w:val="-6"/>
                <w:sz w:val="26"/>
                <w:szCs w:val="26"/>
                <w:vertAlign w:val="superscript"/>
              </w:rPr>
              <w:t>3</w:t>
            </w:r>
            <w:r w:rsidRPr="006A6109">
              <w:rPr>
                <w:spacing w:val="-6"/>
                <w:sz w:val="26"/>
                <w:szCs w:val="26"/>
              </w:rPr>
              <w:t xml:space="preserve"> đến 2.000 cm</w:t>
            </w:r>
            <w:r w:rsidRPr="006A6109">
              <w:rPr>
                <w:spacing w:val="-6"/>
                <w:sz w:val="26"/>
                <w:szCs w:val="26"/>
                <w:vertAlign w:val="superscript"/>
              </w:rPr>
              <w:t>3</w:t>
            </w:r>
            <w:r w:rsidRPr="006A6109">
              <w:rPr>
                <w:spacing w:val="-6"/>
                <w:sz w:val="26"/>
                <w:szCs w:val="26"/>
              </w:rPr>
              <w:t> </w:t>
            </w:r>
          </w:p>
        </w:tc>
        <w:tc>
          <w:tcPr>
            <w:tcW w:w="2126" w:type="dxa"/>
            <w:vAlign w:val="center"/>
          </w:tcPr>
          <w:p w14:paraId="6AAA4C79"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40</w:t>
            </w:r>
          </w:p>
        </w:tc>
        <w:tc>
          <w:tcPr>
            <w:tcW w:w="3544" w:type="dxa"/>
          </w:tcPr>
          <w:p w14:paraId="2244A3B6"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1EBAF3BA" w14:textId="77777777" w:rsidTr="00DA4A39">
        <w:tc>
          <w:tcPr>
            <w:tcW w:w="671" w:type="dxa"/>
            <w:vAlign w:val="center"/>
          </w:tcPr>
          <w:p w14:paraId="1CB11CAA" w14:textId="77777777" w:rsidR="006A6109" w:rsidRPr="006A6109" w:rsidRDefault="006A6109" w:rsidP="006A6109">
            <w:pPr>
              <w:widowControl w:val="0"/>
              <w:snapToGrid w:val="0"/>
              <w:spacing w:before="60" w:after="60" w:line="264" w:lineRule="auto"/>
              <w:jc w:val="center"/>
              <w:rPr>
                <w:sz w:val="26"/>
                <w:szCs w:val="26"/>
              </w:rPr>
            </w:pPr>
          </w:p>
        </w:tc>
        <w:tc>
          <w:tcPr>
            <w:tcW w:w="3157" w:type="dxa"/>
          </w:tcPr>
          <w:p w14:paraId="51A562D3"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pacing w:val="-4"/>
                <w:sz w:val="26"/>
                <w:szCs w:val="26"/>
              </w:rPr>
            </w:pPr>
            <w:r w:rsidRPr="006A6109">
              <w:rPr>
                <w:spacing w:val="-4"/>
                <w:sz w:val="26"/>
                <w:szCs w:val="26"/>
              </w:rPr>
              <w:t>- Loại có dung tích xi lanh trên 2.000 cm</w:t>
            </w:r>
            <w:r w:rsidRPr="006A6109">
              <w:rPr>
                <w:spacing w:val="-4"/>
                <w:sz w:val="26"/>
                <w:szCs w:val="26"/>
                <w:vertAlign w:val="superscript"/>
              </w:rPr>
              <w:t>3</w:t>
            </w:r>
            <w:r w:rsidRPr="006A6109">
              <w:rPr>
                <w:spacing w:val="-4"/>
                <w:sz w:val="26"/>
                <w:szCs w:val="26"/>
              </w:rPr>
              <w:t xml:space="preserve"> đến 2.500 cm</w:t>
            </w:r>
            <w:r w:rsidRPr="006A6109">
              <w:rPr>
                <w:spacing w:val="-4"/>
                <w:sz w:val="26"/>
                <w:szCs w:val="26"/>
                <w:vertAlign w:val="superscript"/>
              </w:rPr>
              <w:t>3 </w:t>
            </w:r>
          </w:p>
        </w:tc>
        <w:tc>
          <w:tcPr>
            <w:tcW w:w="2126" w:type="dxa"/>
            <w:vAlign w:val="center"/>
          </w:tcPr>
          <w:p w14:paraId="50CD13EA" w14:textId="77777777" w:rsidR="006A6109" w:rsidRPr="006A6109" w:rsidRDefault="006A6109" w:rsidP="006A6109">
            <w:pPr>
              <w:widowControl w:val="0"/>
              <w:snapToGrid w:val="0"/>
              <w:spacing w:before="60" w:after="60" w:line="264" w:lineRule="auto"/>
              <w:jc w:val="center"/>
              <w:rPr>
                <w:sz w:val="26"/>
                <w:szCs w:val="26"/>
              </w:rPr>
            </w:pPr>
            <w:r w:rsidRPr="006A6109">
              <w:rPr>
                <w:sz w:val="26"/>
                <w:szCs w:val="26"/>
              </w:rPr>
              <w:t>50</w:t>
            </w:r>
          </w:p>
        </w:tc>
        <w:tc>
          <w:tcPr>
            <w:tcW w:w="3544" w:type="dxa"/>
          </w:tcPr>
          <w:p w14:paraId="6681DAFC"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42A44927" w14:textId="77777777" w:rsidTr="00DA4A39">
        <w:tc>
          <w:tcPr>
            <w:tcW w:w="671" w:type="dxa"/>
            <w:vAlign w:val="center"/>
          </w:tcPr>
          <w:p w14:paraId="0524FBEB" w14:textId="77777777" w:rsidR="006A6109" w:rsidRPr="006A6109" w:rsidRDefault="006A6109" w:rsidP="006A6109">
            <w:pPr>
              <w:widowControl w:val="0"/>
              <w:snapToGrid w:val="0"/>
              <w:spacing w:before="60" w:after="60" w:line="264" w:lineRule="auto"/>
              <w:jc w:val="center"/>
              <w:rPr>
                <w:sz w:val="26"/>
                <w:szCs w:val="26"/>
              </w:rPr>
            </w:pPr>
          </w:p>
        </w:tc>
        <w:tc>
          <w:tcPr>
            <w:tcW w:w="3157" w:type="dxa"/>
          </w:tcPr>
          <w:p w14:paraId="76E11593"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pacing w:val="-4"/>
                <w:sz w:val="26"/>
                <w:szCs w:val="26"/>
              </w:rPr>
            </w:pPr>
            <w:r w:rsidRPr="006A6109">
              <w:rPr>
                <w:spacing w:val="-4"/>
                <w:sz w:val="26"/>
                <w:szCs w:val="26"/>
              </w:rPr>
              <w:t>- Loại có dung tích xi lanh trên 2.500 cm</w:t>
            </w:r>
            <w:r w:rsidRPr="006A6109">
              <w:rPr>
                <w:spacing w:val="-4"/>
                <w:sz w:val="26"/>
                <w:szCs w:val="26"/>
                <w:vertAlign w:val="superscript"/>
              </w:rPr>
              <w:t>3</w:t>
            </w:r>
            <w:r w:rsidRPr="006A6109">
              <w:rPr>
                <w:spacing w:val="-4"/>
                <w:sz w:val="26"/>
                <w:szCs w:val="26"/>
              </w:rPr>
              <w:t xml:space="preserve"> đến 3.000 cm</w:t>
            </w:r>
            <w:r w:rsidRPr="006A6109">
              <w:rPr>
                <w:spacing w:val="-4"/>
                <w:sz w:val="26"/>
                <w:szCs w:val="26"/>
                <w:vertAlign w:val="superscript"/>
              </w:rPr>
              <w:t>3 </w:t>
            </w:r>
          </w:p>
        </w:tc>
        <w:tc>
          <w:tcPr>
            <w:tcW w:w="2126" w:type="dxa"/>
            <w:vAlign w:val="center"/>
          </w:tcPr>
          <w:p w14:paraId="340592E0" w14:textId="77777777" w:rsidR="006A6109" w:rsidRPr="006A6109" w:rsidRDefault="006A6109" w:rsidP="006A6109">
            <w:pPr>
              <w:widowControl w:val="0"/>
              <w:snapToGrid w:val="0"/>
              <w:spacing w:before="60" w:after="60" w:line="264" w:lineRule="auto"/>
              <w:jc w:val="center"/>
              <w:rPr>
                <w:sz w:val="26"/>
                <w:szCs w:val="26"/>
              </w:rPr>
            </w:pPr>
            <w:r w:rsidRPr="006A6109">
              <w:rPr>
                <w:sz w:val="26"/>
                <w:szCs w:val="26"/>
              </w:rPr>
              <w:t>60</w:t>
            </w:r>
          </w:p>
        </w:tc>
        <w:tc>
          <w:tcPr>
            <w:tcW w:w="3544" w:type="dxa"/>
          </w:tcPr>
          <w:p w14:paraId="54E0798F"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7141B393" w14:textId="77777777" w:rsidTr="00DA4A39">
        <w:tc>
          <w:tcPr>
            <w:tcW w:w="671" w:type="dxa"/>
            <w:vAlign w:val="center"/>
          </w:tcPr>
          <w:p w14:paraId="33972DB8" w14:textId="77777777" w:rsidR="006A6109" w:rsidRPr="006A6109" w:rsidRDefault="006A6109" w:rsidP="006A6109">
            <w:pPr>
              <w:widowControl w:val="0"/>
              <w:snapToGrid w:val="0"/>
              <w:spacing w:before="60" w:after="60" w:line="264" w:lineRule="auto"/>
              <w:jc w:val="center"/>
              <w:rPr>
                <w:sz w:val="26"/>
                <w:szCs w:val="26"/>
              </w:rPr>
            </w:pPr>
          </w:p>
        </w:tc>
        <w:tc>
          <w:tcPr>
            <w:tcW w:w="3157" w:type="dxa"/>
          </w:tcPr>
          <w:p w14:paraId="49C1A96F"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pacing w:val="-6"/>
                <w:sz w:val="26"/>
                <w:szCs w:val="26"/>
              </w:rPr>
            </w:pPr>
            <w:r w:rsidRPr="006A6109">
              <w:rPr>
                <w:spacing w:val="-6"/>
                <w:sz w:val="26"/>
                <w:szCs w:val="26"/>
              </w:rPr>
              <w:t>- Loại có dung tích xi lanh trên 3.000 cm</w:t>
            </w:r>
            <w:r w:rsidRPr="006A6109">
              <w:rPr>
                <w:spacing w:val="-6"/>
                <w:sz w:val="26"/>
                <w:szCs w:val="26"/>
                <w:vertAlign w:val="superscript"/>
              </w:rPr>
              <w:t>3</w:t>
            </w:r>
            <w:r w:rsidRPr="006A6109">
              <w:rPr>
                <w:spacing w:val="-6"/>
                <w:sz w:val="26"/>
                <w:szCs w:val="26"/>
              </w:rPr>
              <w:t xml:space="preserve"> đến 4.000 cm</w:t>
            </w:r>
            <w:r w:rsidRPr="006A6109">
              <w:rPr>
                <w:spacing w:val="-6"/>
                <w:sz w:val="26"/>
                <w:szCs w:val="26"/>
                <w:vertAlign w:val="superscript"/>
              </w:rPr>
              <w:t>3</w:t>
            </w:r>
            <w:r w:rsidRPr="006A6109">
              <w:rPr>
                <w:spacing w:val="-6"/>
                <w:sz w:val="26"/>
                <w:szCs w:val="26"/>
              </w:rPr>
              <w:t> </w:t>
            </w:r>
          </w:p>
        </w:tc>
        <w:tc>
          <w:tcPr>
            <w:tcW w:w="2126" w:type="dxa"/>
            <w:vAlign w:val="center"/>
          </w:tcPr>
          <w:p w14:paraId="258DED01" w14:textId="77777777" w:rsidR="006A6109" w:rsidRPr="006A6109" w:rsidRDefault="006A6109" w:rsidP="006A6109">
            <w:pPr>
              <w:widowControl w:val="0"/>
              <w:snapToGrid w:val="0"/>
              <w:spacing w:before="60" w:after="60" w:line="264" w:lineRule="auto"/>
              <w:jc w:val="center"/>
              <w:rPr>
                <w:sz w:val="26"/>
                <w:szCs w:val="26"/>
              </w:rPr>
            </w:pPr>
            <w:r w:rsidRPr="006A6109">
              <w:rPr>
                <w:sz w:val="26"/>
                <w:szCs w:val="26"/>
              </w:rPr>
              <w:t>90</w:t>
            </w:r>
          </w:p>
        </w:tc>
        <w:tc>
          <w:tcPr>
            <w:tcW w:w="3544" w:type="dxa"/>
          </w:tcPr>
          <w:p w14:paraId="50CA057F"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620E324B" w14:textId="77777777" w:rsidTr="00DA4A39">
        <w:tc>
          <w:tcPr>
            <w:tcW w:w="671" w:type="dxa"/>
            <w:vAlign w:val="center"/>
          </w:tcPr>
          <w:p w14:paraId="0092F176" w14:textId="77777777" w:rsidR="006A6109" w:rsidRPr="006A6109" w:rsidRDefault="006A6109" w:rsidP="006A6109">
            <w:pPr>
              <w:widowControl w:val="0"/>
              <w:snapToGrid w:val="0"/>
              <w:spacing w:before="60" w:after="60" w:line="264" w:lineRule="auto"/>
              <w:jc w:val="center"/>
              <w:rPr>
                <w:sz w:val="26"/>
                <w:szCs w:val="26"/>
              </w:rPr>
            </w:pPr>
          </w:p>
        </w:tc>
        <w:tc>
          <w:tcPr>
            <w:tcW w:w="3157" w:type="dxa"/>
          </w:tcPr>
          <w:p w14:paraId="2045F471"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pacing w:val="-4"/>
                <w:sz w:val="26"/>
                <w:szCs w:val="26"/>
              </w:rPr>
            </w:pPr>
            <w:r w:rsidRPr="006A6109">
              <w:rPr>
                <w:spacing w:val="-4"/>
                <w:sz w:val="26"/>
                <w:szCs w:val="26"/>
              </w:rPr>
              <w:t>- Loại có dung tích xi lanh trên 4.000 cm</w:t>
            </w:r>
            <w:r w:rsidRPr="006A6109">
              <w:rPr>
                <w:spacing w:val="-4"/>
                <w:sz w:val="26"/>
                <w:szCs w:val="26"/>
                <w:vertAlign w:val="superscript"/>
              </w:rPr>
              <w:t>3</w:t>
            </w:r>
            <w:r w:rsidRPr="006A6109">
              <w:rPr>
                <w:spacing w:val="-4"/>
                <w:sz w:val="26"/>
                <w:szCs w:val="26"/>
              </w:rPr>
              <w:t xml:space="preserve"> đến 5.000 cm</w:t>
            </w:r>
            <w:r w:rsidRPr="006A6109">
              <w:rPr>
                <w:spacing w:val="-4"/>
                <w:sz w:val="26"/>
                <w:szCs w:val="26"/>
                <w:vertAlign w:val="superscript"/>
              </w:rPr>
              <w:t>3 </w:t>
            </w:r>
          </w:p>
        </w:tc>
        <w:tc>
          <w:tcPr>
            <w:tcW w:w="2126" w:type="dxa"/>
            <w:vAlign w:val="center"/>
          </w:tcPr>
          <w:p w14:paraId="36BF4BD9" w14:textId="77777777" w:rsidR="006A6109" w:rsidRPr="006A6109" w:rsidRDefault="006A6109" w:rsidP="006A6109">
            <w:pPr>
              <w:widowControl w:val="0"/>
              <w:snapToGrid w:val="0"/>
              <w:spacing w:before="60" w:after="60" w:line="264" w:lineRule="auto"/>
              <w:jc w:val="center"/>
              <w:rPr>
                <w:sz w:val="26"/>
                <w:szCs w:val="26"/>
              </w:rPr>
            </w:pPr>
            <w:r w:rsidRPr="006A6109">
              <w:rPr>
                <w:sz w:val="26"/>
                <w:szCs w:val="26"/>
              </w:rPr>
              <w:t>110</w:t>
            </w:r>
          </w:p>
        </w:tc>
        <w:tc>
          <w:tcPr>
            <w:tcW w:w="3544" w:type="dxa"/>
          </w:tcPr>
          <w:p w14:paraId="63CD9D08"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0361EE30" w14:textId="77777777" w:rsidTr="00DA4A39">
        <w:tc>
          <w:tcPr>
            <w:tcW w:w="671" w:type="dxa"/>
            <w:vAlign w:val="center"/>
          </w:tcPr>
          <w:p w14:paraId="55AC40C9" w14:textId="77777777" w:rsidR="006A6109" w:rsidRPr="006A6109" w:rsidRDefault="006A6109" w:rsidP="006A6109">
            <w:pPr>
              <w:widowControl w:val="0"/>
              <w:snapToGrid w:val="0"/>
              <w:spacing w:before="60" w:after="60" w:line="264" w:lineRule="auto"/>
              <w:jc w:val="center"/>
              <w:rPr>
                <w:sz w:val="26"/>
                <w:szCs w:val="26"/>
              </w:rPr>
            </w:pPr>
          </w:p>
        </w:tc>
        <w:tc>
          <w:tcPr>
            <w:tcW w:w="3157" w:type="dxa"/>
          </w:tcPr>
          <w:p w14:paraId="4C3E3B2E"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pacing w:val="-6"/>
                <w:sz w:val="26"/>
                <w:szCs w:val="26"/>
              </w:rPr>
            </w:pPr>
            <w:r w:rsidRPr="006A6109">
              <w:rPr>
                <w:spacing w:val="-6"/>
                <w:sz w:val="26"/>
                <w:szCs w:val="26"/>
              </w:rPr>
              <w:t>- Loại có dung tích xi lanh trên 5.000 cm</w:t>
            </w:r>
            <w:r w:rsidRPr="006A6109">
              <w:rPr>
                <w:spacing w:val="-6"/>
                <w:sz w:val="26"/>
                <w:szCs w:val="26"/>
                <w:vertAlign w:val="superscript"/>
              </w:rPr>
              <w:t>3</w:t>
            </w:r>
            <w:r w:rsidRPr="006A6109">
              <w:rPr>
                <w:spacing w:val="-6"/>
                <w:sz w:val="26"/>
                <w:szCs w:val="26"/>
              </w:rPr>
              <w:t xml:space="preserve"> đến 6.000 cm</w:t>
            </w:r>
            <w:r w:rsidRPr="006A6109">
              <w:rPr>
                <w:spacing w:val="-6"/>
                <w:sz w:val="26"/>
                <w:szCs w:val="26"/>
                <w:vertAlign w:val="superscript"/>
              </w:rPr>
              <w:t>3</w:t>
            </w:r>
            <w:r w:rsidRPr="006A6109">
              <w:rPr>
                <w:spacing w:val="-6"/>
                <w:sz w:val="26"/>
                <w:szCs w:val="26"/>
              </w:rPr>
              <w:t> </w:t>
            </w:r>
          </w:p>
        </w:tc>
        <w:tc>
          <w:tcPr>
            <w:tcW w:w="2126" w:type="dxa"/>
            <w:vAlign w:val="center"/>
          </w:tcPr>
          <w:p w14:paraId="0A713D97" w14:textId="77777777" w:rsidR="006A6109" w:rsidRPr="006A6109" w:rsidRDefault="006A6109" w:rsidP="006A6109">
            <w:pPr>
              <w:widowControl w:val="0"/>
              <w:snapToGrid w:val="0"/>
              <w:spacing w:before="60" w:after="60" w:line="264" w:lineRule="auto"/>
              <w:jc w:val="center"/>
              <w:rPr>
                <w:sz w:val="26"/>
                <w:szCs w:val="26"/>
              </w:rPr>
            </w:pPr>
            <w:r w:rsidRPr="006A6109">
              <w:rPr>
                <w:sz w:val="26"/>
                <w:szCs w:val="26"/>
              </w:rPr>
              <w:t>130</w:t>
            </w:r>
          </w:p>
        </w:tc>
        <w:tc>
          <w:tcPr>
            <w:tcW w:w="3544" w:type="dxa"/>
          </w:tcPr>
          <w:p w14:paraId="35547038"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3CE1FA97" w14:textId="77777777" w:rsidTr="00DA4A39">
        <w:tc>
          <w:tcPr>
            <w:tcW w:w="671" w:type="dxa"/>
            <w:vAlign w:val="center"/>
          </w:tcPr>
          <w:p w14:paraId="5EFB52BF" w14:textId="77777777" w:rsidR="006A6109" w:rsidRPr="006A6109" w:rsidRDefault="006A6109" w:rsidP="006A6109">
            <w:pPr>
              <w:widowControl w:val="0"/>
              <w:snapToGrid w:val="0"/>
              <w:spacing w:before="60" w:after="60" w:line="264" w:lineRule="auto"/>
              <w:jc w:val="center"/>
              <w:rPr>
                <w:sz w:val="26"/>
                <w:szCs w:val="26"/>
              </w:rPr>
            </w:pPr>
          </w:p>
        </w:tc>
        <w:tc>
          <w:tcPr>
            <w:tcW w:w="3157" w:type="dxa"/>
          </w:tcPr>
          <w:p w14:paraId="6AA242C6"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z w:val="26"/>
                <w:szCs w:val="26"/>
              </w:rPr>
            </w:pPr>
            <w:r w:rsidRPr="006A6109">
              <w:rPr>
                <w:sz w:val="26"/>
                <w:szCs w:val="26"/>
              </w:rPr>
              <w:t>- Loại có dung tích xi lanh trên 6.000 cm</w:t>
            </w:r>
            <w:r w:rsidRPr="006A6109">
              <w:rPr>
                <w:sz w:val="26"/>
                <w:szCs w:val="26"/>
                <w:vertAlign w:val="superscript"/>
              </w:rPr>
              <w:t>3 </w:t>
            </w:r>
          </w:p>
        </w:tc>
        <w:tc>
          <w:tcPr>
            <w:tcW w:w="2126" w:type="dxa"/>
            <w:vAlign w:val="center"/>
          </w:tcPr>
          <w:p w14:paraId="6DE89A84" w14:textId="77777777" w:rsidR="006A6109" w:rsidRPr="006A6109" w:rsidRDefault="006A6109" w:rsidP="006A6109">
            <w:pPr>
              <w:widowControl w:val="0"/>
              <w:snapToGrid w:val="0"/>
              <w:spacing w:before="60" w:after="60" w:line="264" w:lineRule="auto"/>
              <w:jc w:val="center"/>
              <w:rPr>
                <w:sz w:val="26"/>
                <w:szCs w:val="26"/>
              </w:rPr>
            </w:pPr>
            <w:r w:rsidRPr="006A6109">
              <w:rPr>
                <w:sz w:val="26"/>
                <w:szCs w:val="26"/>
              </w:rPr>
              <w:t>150</w:t>
            </w:r>
          </w:p>
        </w:tc>
        <w:tc>
          <w:tcPr>
            <w:tcW w:w="3544" w:type="dxa"/>
          </w:tcPr>
          <w:p w14:paraId="0F7CAC12"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0232DC06" w14:textId="77777777" w:rsidTr="00DA4A39">
        <w:tc>
          <w:tcPr>
            <w:tcW w:w="671" w:type="dxa"/>
            <w:vAlign w:val="center"/>
          </w:tcPr>
          <w:p w14:paraId="44575AB5" w14:textId="77777777" w:rsidR="006A6109" w:rsidRPr="006A6109" w:rsidRDefault="006A6109" w:rsidP="006A6109">
            <w:pPr>
              <w:widowControl w:val="0"/>
              <w:snapToGrid w:val="0"/>
              <w:spacing w:before="60" w:after="60" w:line="264" w:lineRule="auto"/>
              <w:jc w:val="center"/>
              <w:rPr>
                <w:sz w:val="26"/>
                <w:szCs w:val="26"/>
              </w:rPr>
            </w:pPr>
          </w:p>
        </w:tc>
        <w:tc>
          <w:tcPr>
            <w:tcW w:w="3157" w:type="dxa"/>
          </w:tcPr>
          <w:p w14:paraId="663FA226"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z w:val="26"/>
                <w:szCs w:val="26"/>
              </w:rPr>
            </w:pPr>
            <w:r w:rsidRPr="006A6109">
              <w:rPr>
                <w:sz w:val="26"/>
                <w:szCs w:val="26"/>
              </w:rPr>
              <w:t>b) Xe ô tô chở người và xe chở người bốn bánh có gắn động cơ từ 10 đến dưới 16 chỗ, trừ loại quy định tại các mục 4đ, 4e và 4g của Biểu thuế quy định tại khoản này </w:t>
            </w:r>
          </w:p>
        </w:tc>
        <w:tc>
          <w:tcPr>
            <w:tcW w:w="2126" w:type="dxa"/>
            <w:vAlign w:val="center"/>
          </w:tcPr>
          <w:p w14:paraId="323C8830" w14:textId="77777777" w:rsidR="006A6109" w:rsidRPr="006A6109" w:rsidRDefault="006A6109" w:rsidP="006A6109">
            <w:pPr>
              <w:widowControl w:val="0"/>
              <w:snapToGrid w:val="0"/>
              <w:spacing w:before="60" w:after="60" w:line="264" w:lineRule="auto"/>
              <w:jc w:val="center"/>
              <w:rPr>
                <w:sz w:val="26"/>
                <w:szCs w:val="26"/>
              </w:rPr>
            </w:pPr>
            <w:r w:rsidRPr="006A6109">
              <w:rPr>
                <w:sz w:val="26"/>
                <w:szCs w:val="26"/>
              </w:rPr>
              <w:t>15</w:t>
            </w:r>
          </w:p>
        </w:tc>
        <w:tc>
          <w:tcPr>
            <w:tcW w:w="3544" w:type="dxa"/>
          </w:tcPr>
          <w:p w14:paraId="574160FE"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33B43AD1" w14:textId="77777777" w:rsidTr="00DA4A39">
        <w:tc>
          <w:tcPr>
            <w:tcW w:w="671" w:type="dxa"/>
            <w:vAlign w:val="center"/>
          </w:tcPr>
          <w:p w14:paraId="742F8D4C" w14:textId="77777777" w:rsidR="006A6109" w:rsidRPr="006A6109" w:rsidRDefault="006A6109" w:rsidP="006A6109">
            <w:pPr>
              <w:widowControl w:val="0"/>
              <w:snapToGrid w:val="0"/>
              <w:spacing w:before="60" w:after="60" w:line="264" w:lineRule="auto"/>
              <w:jc w:val="center"/>
              <w:rPr>
                <w:sz w:val="26"/>
                <w:szCs w:val="26"/>
              </w:rPr>
            </w:pPr>
          </w:p>
        </w:tc>
        <w:tc>
          <w:tcPr>
            <w:tcW w:w="3157" w:type="dxa"/>
          </w:tcPr>
          <w:p w14:paraId="5F4C8283"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z w:val="26"/>
                <w:szCs w:val="26"/>
              </w:rPr>
            </w:pPr>
            <w:r w:rsidRPr="006A6109">
              <w:rPr>
                <w:sz w:val="26"/>
                <w:szCs w:val="26"/>
              </w:rPr>
              <w:t>c) Xe ô tô chở người và xe chở người bốn bánh có gắn động cơ từ 16 đến dưới 24 chỗ, trừ loại quy định tại các mục 4đ, 4e và 4g của Biểu thuế quy định tại khoản này </w:t>
            </w:r>
          </w:p>
        </w:tc>
        <w:tc>
          <w:tcPr>
            <w:tcW w:w="2126" w:type="dxa"/>
            <w:vAlign w:val="center"/>
          </w:tcPr>
          <w:p w14:paraId="1537CDB5" w14:textId="77777777" w:rsidR="006A6109" w:rsidRPr="006A6109" w:rsidRDefault="006A6109" w:rsidP="006A6109">
            <w:pPr>
              <w:widowControl w:val="0"/>
              <w:snapToGrid w:val="0"/>
              <w:spacing w:before="60" w:after="60" w:line="264" w:lineRule="auto"/>
              <w:jc w:val="center"/>
              <w:rPr>
                <w:sz w:val="26"/>
                <w:szCs w:val="26"/>
              </w:rPr>
            </w:pPr>
            <w:r w:rsidRPr="006A6109">
              <w:rPr>
                <w:sz w:val="26"/>
                <w:szCs w:val="26"/>
              </w:rPr>
              <w:t>10</w:t>
            </w:r>
          </w:p>
        </w:tc>
        <w:tc>
          <w:tcPr>
            <w:tcW w:w="3544" w:type="dxa"/>
          </w:tcPr>
          <w:p w14:paraId="18DB64BC"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1D5B9C42" w14:textId="77777777" w:rsidTr="00DA4A39">
        <w:tc>
          <w:tcPr>
            <w:tcW w:w="671" w:type="dxa"/>
            <w:vAlign w:val="center"/>
          </w:tcPr>
          <w:p w14:paraId="24413872" w14:textId="77777777" w:rsidR="006A6109" w:rsidRPr="006A6109" w:rsidRDefault="006A6109" w:rsidP="006A6109">
            <w:pPr>
              <w:widowControl w:val="0"/>
              <w:snapToGrid w:val="0"/>
              <w:spacing w:before="60" w:after="60" w:line="264" w:lineRule="auto"/>
              <w:jc w:val="center"/>
              <w:rPr>
                <w:sz w:val="26"/>
                <w:szCs w:val="26"/>
              </w:rPr>
            </w:pPr>
          </w:p>
        </w:tc>
        <w:tc>
          <w:tcPr>
            <w:tcW w:w="3157" w:type="dxa"/>
          </w:tcPr>
          <w:p w14:paraId="751F430E"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z w:val="26"/>
                <w:szCs w:val="26"/>
              </w:rPr>
            </w:pPr>
            <w:r w:rsidRPr="006A6109">
              <w:rPr>
                <w:sz w:val="26"/>
                <w:szCs w:val="26"/>
              </w:rPr>
              <w:t>d) Xe ô tô pick-up chở hàng cabin kép, xe ô tô tải VAN có từ hai hàng ghế trở lên, có thiết kế vách ngăn cố định giữa khoang chở người và khoang chở hàng, trừ loại quy định tại các mục 4đ, 4e và 4g của Biểu thuế quy định tại khoản này </w:t>
            </w:r>
          </w:p>
        </w:tc>
        <w:tc>
          <w:tcPr>
            <w:tcW w:w="2126" w:type="dxa"/>
          </w:tcPr>
          <w:p w14:paraId="4B5C6187" w14:textId="77777777" w:rsidR="006A6109" w:rsidRPr="006A6109" w:rsidRDefault="006A6109" w:rsidP="006A6109">
            <w:pPr>
              <w:widowControl w:val="0"/>
              <w:snapToGrid w:val="0"/>
              <w:spacing w:before="40" w:after="40" w:line="264" w:lineRule="auto"/>
              <w:jc w:val="both"/>
              <w:rPr>
                <w:sz w:val="26"/>
                <w:szCs w:val="26"/>
              </w:rPr>
            </w:pPr>
          </w:p>
        </w:tc>
        <w:tc>
          <w:tcPr>
            <w:tcW w:w="3544" w:type="dxa"/>
          </w:tcPr>
          <w:p w14:paraId="3216522F"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39E05256" w14:textId="77777777" w:rsidTr="00DA4A39">
        <w:tc>
          <w:tcPr>
            <w:tcW w:w="671" w:type="dxa"/>
            <w:vAlign w:val="center"/>
          </w:tcPr>
          <w:p w14:paraId="5E8658E1"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630CA5D3" w14:textId="77777777" w:rsidR="006A6109" w:rsidRPr="006A6109" w:rsidRDefault="006A6109" w:rsidP="000B2534">
            <w:pPr>
              <w:widowControl w:val="0"/>
              <w:pBdr>
                <w:top w:val="nil"/>
                <w:left w:val="nil"/>
                <w:bottom w:val="nil"/>
                <w:right w:val="nil"/>
                <w:between w:val="nil"/>
              </w:pBdr>
              <w:snapToGrid w:val="0"/>
              <w:spacing w:before="60" w:after="60" w:line="320" w:lineRule="exact"/>
              <w:jc w:val="both"/>
              <w:rPr>
                <w:sz w:val="26"/>
                <w:szCs w:val="26"/>
              </w:rPr>
            </w:pPr>
            <w:r w:rsidRPr="006A6109">
              <w:rPr>
                <w:sz w:val="26"/>
                <w:szCs w:val="26"/>
              </w:rPr>
              <w:t>- Loại có dung tích xi lanh từ 2.500 cm</w:t>
            </w:r>
            <w:r w:rsidRPr="006A6109">
              <w:rPr>
                <w:sz w:val="26"/>
                <w:szCs w:val="26"/>
                <w:vertAlign w:val="superscript"/>
              </w:rPr>
              <w:t>3</w:t>
            </w:r>
            <w:r w:rsidRPr="006A6109">
              <w:rPr>
                <w:sz w:val="26"/>
                <w:szCs w:val="26"/>
              </w:rPr>
              <w:t xml:space="preserve"> trở xuống </w:t>
            </w:r>
          </w:p>
        </w:tc>
        <w:tc>
          <w:tcPr>
            <w:tcW w:w="2126" w:type="dxa"/>
          </w:tcPr>
          <w:p w14:paraId="774273AE"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pacing w:val="-12"/>
                <w:sz w:val="26"/>
                <w:szCs w:val="26"/>
              </w:rPr>
            </w:pPr>
            <w:r w:rsidRPr="006A6109">
              <w:rPr>
                <w:spacing w:val="-12"/>
                <w:sz w:val="26"/>
                <w:szCs w:val="26"/>
              </w:rPr>
              <w:t>- Từ 01/01/2026: 15 </w:t>
            </w:r>
          </w:p>
          <w:p w14:paraId="4B5CC6DB"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pacing w:val="-12"/>
                <w:sz w:val="26"/>
                <w:szCs w:val="26"/>
              </w:rPr>
            </w:pPr>
            <w:r w:rsidRPr="006A6109">
              <w:rPr>
                <w:spacing w:val="-12"/>
                <w:sz w:val="26"/>
                <w:szCs w:val="26"/>
              </w:rPr>
              <w:t>- Từ 01/01/2027: 18 </w:t>
            </w:r>
          </w:p>
          <w:p w14:paraId="4145A815"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pacing w:val="-12"/>
                <w:sz w:val="26"/>
                <w:szCs w:val="26"/>
              </w:rPr>
            </w:pPr>
            <w:r w:rsidRPr="006A6109">
              <w:rPr>
                <w:spacing w:val="-12"/>
                <w:sz w:val="26"/>
                <w:szCs w:val="26"/>
              </w:rPr>
              <w:t>- Từ 01/01/2028: 21 </w:t>
            </w:r>
          </w:p>
          <w:p w14:paraId="284E1661"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pacing w:val="-12"/>
                <w:sz w:val="26"/>
                <w:szCs w:val="26"/>
              </w:rPr>
              <w:t>- Từ 01/01/2029: 24</w:t>
            </w:r>
            <w:r w:rsidRPr="006A6109">
              <w:rPr>
                <w:sz w:val="26"/>
                <w:szCs w:val="26"/>
              </w:rPr>
              <w:t> </w:t>
            </w:r>
          </w:p>
        </w:tc>
        <w:tc>
          <w:tcPr>
            <w:tcW w:w="3544" w:type="dxa"/>
          </w:tcPr>
          <w:p w14:paraId="56BD5E87"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3D52D076" w14:textId="77777777" w:rsidTr="00DA4A39">
        <w:tc>
          <w:tcPr>
            <w:tcW w:w="671" w:type="dxa"/>
            <w:vAlign w:val="center"/>
          </w:tcPr>
          <w:p w14:paraId="6DC3794B" w14:textId="77777777" w:rsidR="006A6109" w:rsidRPr="006A6109" w:rsidRDefault="006A6109" w:rsidP="000B2534">
            <w:pPr>
              <w:widowControl w:val="0"/>
              <w:snapToGrid w:val="0"/>
              <w:spacing w:before="80" w:after="80" w:line="340" w:lineRule="exact"/>
              <w:jc w:val="center"/>
              <w:rPr>
                <w:sz w:val="26"/>
                <w:szCs w:val="26"/>
              </w:rPr>
            </w:pPr>
          </w:p>
        </w:tc>
        <w:tc>
          <w:tcPr>
            <w:tcW w:w="3157" w:type="dxa"/>
          </w:tcPr>
          <w:p w14:paraId="7F111A18"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pacing w:val="-4"/>
                <w:sz w:val="26"/>
                <w:szCs w:val="26"/>
              </w:rPr>
            </w:pPr>
            <w:r w:rsidRPr="006A6109">
              <w:rPr>
                <w:spacing w:val="-4"/>
                <w:sz w:val="26"/>
                <w:szCs w:val="26"/>
              </w:rPr>
              <w:t>- Loại có dung tích xi lanh trên 2.500 cm</w:t>
            </w:r>
            <w:r w:rsidRPr="006A6109">
              <w:rPr>
                <w:spacing w:val="-4"/>
                <w:sz w:val="26"/>
                <w:szCs w:val="26"/>
                <w:vertAlign w:val="superscript"/>
              </w:rPr>
              <w:t>3</w:t>
            </w:r>
            <w:r w:rsidRPr="006A6109">
              <w:rPr>
                <w:spacing w:val="-4"/>
                <w:sz w:val="26"/>
                <w:szCs w:val="26"/>
              </w:rPr>
              <w:t xml:space="preserve"> đến 3.000 cm</w:t>
            </w:r>
            <w:r w:rsidRPr="006A6109">
              <w:rPr>
                <w:spacing w:val="-4"/>
                <w:sz w:val="26"/>
                <w:szCs w:val="26"/>
                <w:vertAlign w:val="superscript"/>
              </w:rPr>
              <w:t>3 </w:t>
            </w:r>
          </w:p>
        </w:tc>
        <w:tc>
          <w:tcPr>
            <w:tcW w:w="2126" w:type="dxa"/>
          </w:tcPr>
          <w:p w14:paraId="4E2301A1"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pacing w:val="-12"/>
                <w:sz w:val="26"/>
                <w:szCs w:val="26"/>
              </w:rPr>
            </w:pPr>
            <w:r w:rsidRPr="006A6109">
              <w:rPr>
                <w:spacing w:val="-12"/>
                <w:sz w:val="26"/>
                <w:szCs w:val="26"/>
              </w:rPr>
              <w:t>- Từ 01/01/2026: 20 </w:t>
            </w:r>
          </w:p>
          <w:p w14:paraId="30026185"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pacing w:val="-12"/>
                <w:sz w:val="26"/>
                <w:szCs w:val="26"/>
              </w:rPr>
            </w:pPr>
            <w:r w:rsidRPr="006A6109">
              <w:rPr>
                <w:spacing w:val="-12"/>
                <w:sz w:val="26"/>
                <w:szCs w:val="26"/>
              </w:rPr>
              <w:t>- Từ 01/01/2027: 23 </w:t>
            </w:r>
          </w:p>
          <w:p w14:paraId="6663F199"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pacing w:val="-12"/>
                <w:sz w:val="26"/>
                <w:szCs w:val="26"/>
              </w:rPr>
            </w:pPr>
            <w:r w:rsidRPr="006A6109">
              <w:rPr>
                <w:spacing w:val="-12"/>
                <w:sz w:val="26"/>
                <w:szCs w:val="26"/>
              </w:rPr>
              <w:t>- Từ 01/01/2028: 26 </w:t>
            </w:r>
          </w:p>
          <w:p w14:paraId="233862F6"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z w:val="26"/>
                <w:szCs w:val="26"/>
              </w:rPr>
            </w:pPr>
            <w:r w:rsidRPr="006A6109">
              <w:rPr>
                <w:spacing w:val="-12"/>
                <w:sz w:val="26"/>
                <w:szCs w:val="26"/>
              </w:rPr>
              <w:t>- Từ 01/01/2029: 29</w:t>
            </w:r>
            <w:r w:rsidRPr="006A6109">
              <w:rPr>
                <w:sz w:val="26"/>
                <w:szCs w:val="26"/>
              </w:rPr>
              <w:t> </w:t>
            </w:r>
          </w:p>
        </w:tc>
        <w:tc>
          <w:tcPr>
            <w:tcW w:w="3544" w:type="dxa"/>
          </w:tcPr>
          <w:p w14:paraId="45392BD1" w14:textId="77777777" w:rsidR="006A6109" w:rsidRPr="006A6109" w:rsidRDefault="006A6109" w:rsidP="000B2534">
            <w:pPr>
              <w:widowControl w:val="0"/>
              <w:pBdr>
                <w:top w:val="nil"/>
                <w:left w:val="nil"/>
                <w:bottom w:val="nil"/>
                <w:right w:val="nil"/>
                <w:between w:val="nil"/>
              </w:pBdr>
              <w:snapToGrid w:val="0"/>
              <w:spacing w:before="80" w:after="80" w:line="340" w:lineRule="exact"/>
              <w:ind w:firstLine="567"/>
              <w:jc w:val="both"/>
              <w:rPr>
                <w:sz w:val="26"/>
                <w:szCs w:val="26"/>
              </w:rPr>
            </w:pPr>
          </w:p>
        </w:tc>
      </w:tr>
      <w:tr w:rsidR="006A6109" w:rsidRPr="006A6109" w14:paraId="6F226094" w14:textId="77777777" w:rsidTr="00DA4A39">
        <w:tc>
          <w:tcPr>
            <w:tcW w:w="671" w:type="dxa"/>
            <w:vAlign w:val="center"/>
          </w:tcPr>
          <w:p w14:paraId="2D14090C" w14:textId="77777777" w:rsidR="006A6109" w:rsidRPr="006A6109" w:rsidRDefault="006A6109" w:rsidP="000B2534">
            <w:pPr>
              <w:widowControl w:val="0"/>
              <w:snapToGrid w:val="0"/>
              <w:spacing w:before="80" w:after="80" w:line="340" w:lineRule="exact"/>
              <w:jc w:val="center"/>
              <w:rPr>
                <w:sz w:val="26"/>
                <w:szCs w:val="26"/>
              </w:rPr>
            </w:pPr>
          </w:p>
        </w:tc>
        <w:tc>
          <w:tcPr>
            <w:tcW w:w="3157" w:type="dxa"/>
          </w:tcPr>
          <w:p w14:paraId="74ABE474"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z w:val="26"/>
                <w:szCs w:val="26"/>
              </w:rPr>
            </w:pPr>
            <w:r w:rsidRPr="006A6109">
              <w:rPr>
                <w:sz w:val="26"/>
                <w:szCs w:val="26"/>
              </w:rPr>
              <w:t>- Loại có dung tích xi lanh trên 3.000 cm</w:t>
            </w:r>
            <w:r w:rsidRPr="006A6109">
              <w:rPr>
                <w:sz w:val="26"/>
                <w:szCs w:val="26"/>
                <w:vertAlign w:val="superscript"/>
              </w:rPr>
              <w:t>3</w:t>
            </w:r>
          </w:p>
        </w:tc>
        <w:tc>
          <w:tcPr>
            <w:tcW w:w="2126" w:type="dxa"/>
          </w:tcPr>
          <w:p w14:paraId="016820D8"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pacing w:val="-12"/>
                <w:sz w:val="26"/>
                <w:szCs w:val="26"/>
              </w:rPr>
            </w:pPr>
            <w:r w:rsidRPr="006A6109">
              <w:rPr>
                <w:spacing w:val="-12"/>
                <w:sz w:val="26"/>
                <w:szCs w:val="26"/>
              </w:rPr>
              <w:t>- Từ 01/01/2026: 25 </w:t>
            </w:r>
          </w:p>
          <w:p w14:paraId="12C0A4C3"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pacing w:val="-12"/>
                <w:sz w:val="26"/>
                <w:szCs w:val="26"/>
              </w:rPr>
            </w:pPr>
            <w:r w:rsidRPr="006A6109">
              <w:rPr>
                <w:spacing w:val="-12"/>
                <w:sz w:val="26"/>
                <w:szCs w:val="26"/>
              </w:rPr>
              <w:t>- Từ 01/01/2027: 28 </w:t>
            </w:r>
          </w:p>
          <w:p w14:paraId="037D795A"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pacing w:val="-12"/>
                <w:sz w:val="26"/>
                <w:szCs w:val="26"/>
              </w:rPr>
            </w:pPr>
            <w:r w:rsidRPr="006A6109">
              <w:rPr>
                <w:spacing w:val="-12"/>
                <w:sz w:val="26"/>
                <w:szCs w:val="26"/>
              </w:rPr>
              <w:t>- Từ 01/01/2028: 31 </w:t>
            </w:r>
          </w:p>
          <w:p w14:paraId="7FA52C9F"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z w:val="26"/>
                <w:szCs w:val="26"/>
              </w:rPr>
            </w:pPr>
            <w:r w:rsidRPr="006A6109">
              <w:rPr>
                <w:spacing w:val="-12"/>
                <w:sz w:val="26"/>
                <w:szCs w:val="26"/>
              </w:rPr>
              <w:t>- Từ 01/01/2029: 34</w:t>
            </w:r>
            <w:r w:rsidRPr="006A6109">
              <w:rPr>
                <w:sz w:val="26"/>
                <w:szCs w:val="26"/>
              </w:rPr>
              <w:t> </w:t>
            </w:r>
          </w:p>
        </w:tc>
        <w:tc>
          <w:tcPr>
            <w:tcW w:w="3544" w:type="dxa"/>
          </w:tcPr>
          <w:p w14:paraId="7EADDDC9" w14:textId="77777777" w:rsidR="006A6109" w:rsidRPr="006A6109" w:rsidRDefault="006A6109" w:rsidP="000B2534">
            <w:pPr>
              <w:widowControl w:val="0"/>
              <w:pBdr>
                <w:top w:val="nil"/>
                <w:left w:val="nil"/>
                <w:bottom w:val="nil"/>
                <w:right w:val="nil"/>
                <w:between w:val="nil"/>
              </w:pBdr>
              <w:snapToGrid w:val="0"/>
              <w:spacing w:before="80" w:after="80" w:line="340" w:lineRule="exact"/>
              <w:ind w:firstLine="567"/>
              <w:jc w:val="both"/>
              <w:rPr>
                <w:sz w:val="26"/>
                <w:szCs w:val="26"/>
              </w:rPr>
            </w:pPr>
          </w:p>
        </w:tc>
      </w:tr>
      <w:tr w:rsidR="006A6109" w:rsidRPr="006A6109" w14:paraId="513D107B" w14:textId="77777777" w:rsidTr="00DA4A39">
        <w:tc>
          <w:tcPr>
            <w:tcW w:w="671" w:type="dxa"/>
            <w:vAlign w:val="center"/>
          </w:tcPr>
          <w:p w14:paraId="14DFF1A6" w14:textId="77777777" w:rsidR="006A6109" w:rsidRPr="006A6109" w:rsidRDefault="006A6109" w:rsidP="000B2534">
            <w:pPr>
              <w:widowControl w:val="0"/>
              <w:snapToGrid w:val="0"/>
              <w:spacing w:before="80" w:after="80" w:line="340" w:lineRule="exact"/>
              <w:jc w:val="center"/>
              <w:rPr>
                <w:sz w:val="26"/>
                <w:szCs w:val="26"/>
              </w:rPr>
            </w:pPr>
          </w:p>
        </w:tc>
        <w:tc>
          <w:tcPr>
            <w:tcW w:w="3157" w:type="dxa"/>
          </w:tcPr>
          <w:p w14:paraId="6E4625B9"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z w:val="26"/>
                <w:szCs w:val="26"/>
              </w:rPr>
            </w:pPr>
            <w:r w:rsidRPr="006A6109">
              <w:rPr>
                <w:sz w:val="26"/>
                <w:szCs w:val="26"/>
              </w:rPr>
              <w:t>đ) Xe ô tô chạy bằng xăng kết hợp năng lượng điện theo quy định của Chính phủ, xe ô tô chạy bằng xăng kết hợp năng lượng sinh học, trong đó tỷ trọng xăng sử dụng không quá 70% số năng lượng sử dụng do Chính phủ quy định; xe ô tô chạy bằng khí thiên nhiên </w:t>
            </w:r>
          </w:p>
        </w:tc>
        <w:tc>
          <w:tcPr>
            <w:tcW w:w="2126" w:type="dxa"/>
            <w:vAlign w:val="center"/>
          </w:tcPr>
          <w:p w14:paraId="142221CC"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z w:val="26"/>
                <w:szCs w:val="26"/>
              </w:rPr>
            </w:pPr>
            <w:r w:rsidRPr="006A6109">
              <w:rPr>
                <w:sz w:val="26"/>
                <w:szCs w:val="26"/>
              </w:rPr>
              <w:t>Bằng 70% mức thuế suất áp dụng cho xe cùng loại quy định tại các mục 4a, 4b, 4c và 4d của Biểu thuế quy định tại khoản này.</w:t>
            </w:r>
          </w:p>
          <w:p w14:paraId="7C773EAF" w14:textId="77777777" w:rsidR="006A6109" w:rsidRPr="006A6109" w:rsidRDefault="006A6109" w:rsidP="000B2534">
            <w:pPr>
              <w:widowControl w:val="0"/>
              <w:snapToGrid w:val="0"/>
              <w:spacing w:before="40" w:after="40" w:line="340" w:lineRule="exact"/>
              <w:jc w:val="center"/>
              <w:rPr>
                <w:sz w:val="26"/>
                <w:szCs w:val="26"/>
              </w:rPr>
            </w:pPr>
          </w:p>
        </w:tc>
        <w:tc>
          <w:tcPr>
            <w:tcW w:w="3544" w:type="dxa"/>
          </w:tcPr>
          <w:p w14:paraId="05ACCCE5" w14:textId="77777777" w:rsidR="006A6109" w:rsidRPr="006A6109" w:rsidRDefault="006A6109" w:rsidP="000B2534">
            <w:pPr>
              <w:widowControl w:val="0"/>
              <w:pBdr>
                <w:top w:val="nil"/>
                <w:left w:val="nil"/>
                <w:bottom w:val="nil"/>
                <w:right w:val="nil"/>
                <w:between w:val="nil"/>
              </w:pBdr>
              <w:snapToGrid w:val="0"/>
              <w:spacing w:before="80" w:after="80" w:line="340" w:lineRule="exact"/>
              <w:ind w:firstLine="567"/>
              <w:jc w:val="both"/>
              <w:rPr>
                <w:sz w:val="26"/>
                <w:szCs w:val="26"/>
              </w:rPr>
            </w:pPr>
          </w:p>
        </w:tc>
      </w:tr>
      <w:tr w:rsidR="006A6109" w:rsidRPr="006A6109" w14:paraId="7FE25385" w14:textId="77777777" w:rsidTr="00DA4A39">
        <w:tc>
          <w:tcPr>
            <w:tcW w:w="671" w:type="dxa"/>
            <w:vAlign w:val="center"/>
          </w:tcPr>
          <w:p w14:paraId="2EAE2DBB" w14:textId="77777777" w:rsidR="006A6109" w:rsidRPr="006A6109" w:rsidRDefault="006A6109" w:rsidP="000B2534">
            <w:pPr>
              <w:widowControl w:val="0"/>
              <w:snapToGrid w:val="0"/>
              <w:spacing w:before="80" w:after="80" w:line="340" w:lineRule="exact"/>
              <w:jc w:val="center"/>
              <w:rPr>
                <w:sz w:val="26"/>
                <w:szCs w:val="26"/>
              </w:rPr>
            </w:pPr>
          </w:p>
        </w:tc>
        <w:tc>
          <w:tcPr>
            <w:tcW w:w="3157" w:type="dxa"/>
            <w:vAlign w:val="center"/>
          </w:tcPr>
          <w:p w14:paraId="6B1D19C0" w14:textId="77777777" w:rsidR="006A6109" w:rsidRPr="006A6109" w:rsidRDefault="006A6109" w:rsidP="000B2534">
            <w:pPr>
              <w:widowControl w:val="0"/>
              <w:pBdr>
                <w:top w:val="nil"/>
                <w:left w:val="nil"/>
                <w:bottom w:val="nil"/>
                <w:right w:val="nil"/>
                <w:between w:val="nil"/>
              </w:pBdr>
              <w:snapToGrid w:val="0"/>
              <w:spacing w:before="40" w:after="40" w:line="340" w:lineRule="exact"/>
              <w:rPr>
                <w:sz w:val="26"/>
                <w:szCs w:val="26"/>
              </w:rPr>
            </w:pPr>
            <w:r w:rsidRPr="006A6109">
              <w:rPr>
                <w:sz w:val="26"/>
                <w:szCs w:val="26"/>
              </w:rPr>
              <w:t>e) Xe ô tô chạy bằng năng lượng sinh học </w:t>
            </w:r>
          </w:p>
        </w:tc>
        <w:tc>
          <w:tcPr>
            <w:tcW w:w="2126" w:type="dxa"/>
          </w:tcPr>
          <w:p w14:paraId="5671CB24" w14:textId="77777777" w:rsidR="006A6109" w:rsidRPr="006A6109" w:rsidRDefault="006A6109" w:rsidP="000B2534">
            <w:pPr>
              <w:widowControl w:val="0"/>
              <w:pBdr>
                <w:top w:val="nil"/>
                <w:left w:val="nil"/>
                <w:bottom w:val="nil"/>
                <w:right w:val="nil"/>
                <w:between w:val="nil"/>
              </w:pBdr>
              <w:snapToGrid w:val="0"/>
              <w:spacing w:before="40" w:after="40" w:line="340" w:lineRule="exact"/>
              <w:jc w:val="both"/>
              <w:rPr>
                <w:spacing w:val="-10"/>
                <w:sz w:val="26"/>
                <w:szCs w:val="26"/>
              </w:rPr>
            </w:pPr>
            <w:r w:rsidRPr="006A6109">
              <w:rPr>
                <w:spacing w:val="-10"/>
                <w:sz w:val="26"/>
                <w:szCs w:val="26"/>
              </w:rPr>
              <w:t>Bằng 50% mức thuế suất áp dụng cho xe cùng loại quy định tại các mục 4a, 4b, 4c và 4d của Biểu thuế quy định tại khoản này. </w:t>
            </w:r>
          </w:p>
        </w:tc>
        <w:tc>
          <w:tcPr>
            <w:tcW w:w="3544" w:type="dxa"/>
          </w:tcPr>
          <w:p w14:paraId="668B0F99" w14:textId="77777777" w:rsidR="006A6109" w:rsidRPr="006A6109" w:rsidRDefault="006A6109" w:rsidP="000B2534">
            <w:pPr>
              <w:widowControl w:val="0"/>
              <w:pBdr>
                <w:top w:val="nil"/>
                <w:left w:val="nil"/>
                <w:bottom w:val="nil"/>
                <w:right w:val="nil"/>
                <w:between w:val="nil"/>
              </w:pBdr>
              <w:snapToGrid w:val="0"/>
              <w:spacing w:before="80" w:after="80" w:line="340" w:lineRule="exact"/>
              <w:ind w:firstLine="567"/>
              <w:jc w:val="both"/>
              <w:rPr>
                <w:sz w:val="26"/>
                <w:szCs w:val="26"/>
              </w:rPr>
            </w:pPr>
          </w:p>
        </w:tc>
      </w:tr>
      <w:tr w:rsidR="006A6109" w:rsidRPr="006A6109" w14:paraId="473938D9" w14:textId="77777777" w:rsidTr="00DA4A39">
        <w:tc>
          <w:tcPr>
            <w:tcW w:w="671" w:type="dxa"/>
            <w:vAlign w:val="center"/>
          </w:tcPr>
          <w:p w14:paraId="28AB0795" w14:textId="77777777" w:rsidR="006A6109" w:rsidRPr="006A6109" w:rsidRDefault="006A6109" w:rsidP="000B2534">
            <w:pPr>
              <w:widowControl w:val="0"/>
              <w:snapToGrid w:val="0"/>
              <w:spacing w:before="80" w:after="80" w:line="340" w:lineRule="exact"/>
              <w:jc w:val="center"/>
              <w:rPr>
                <w:sz w:val="26"/>
                <w:szCs w:val="26"/>
              </w:rPr>
            </w:pPr>
          </w:p>
        </w:tc>
        <w:tc>
          <w:tcPr>
            <w:tcW w:w="3157" w:type="dxa"/>
            <w:vAlign w:val="center"/>
          </w:tcPr>
          <w:p w14:paraId="444EB91E" w14:textId="77777777" w:rsidR="006A6109" w:rsidRPr="000B2534" w:rsidRDefault="006A6109" w:rsidP="000B2534">
            <w:pPr>
              <w:widowControl w:val="0"/>
              <w:pBdr>
                <w:top w:val="nil"/>
                <w:left w:val="nil"/>
                <w:bottom w:val="nil"/>
                <w:right w:val="nil"/>
                <w:between w:val="nil"/>
              </w:pBdr>
              <w:snapToGrid w:val="0"/>
              <w:spacing w:before="40" w:after="40" w:line="340" w:lineRule="exact"/>
              <w:jc w:val="both"/>
              <w:rPr>
                <w:color w:val="000000" w:themeColor="text1"/>
                <w:sz w:val="26"/>
                <w:szCs w:val="26"/>
              </w:rPr>
            </w:pPr>
            <w:r w:rsidRPr="000B2534">
              <w:rPr>
                <w:color w:val="000000" w:themeColor="text1"/>
                <w:sz w:val="26"/>
                <w:szCs w:val="26"/>
                <w:lang w:val="nl-NL"/>
              </w:rPr>
              <w:t>g)</w:t>
            </w:r>
            <w:r w:rsidRPr="000B2534">
              <w:rPr>
                <w:color w:val="000000" w:themeColor="text1"/>
                <w:sz w:val="26"/>
                <w:szCs w:val="26"/>
                <w:vertAlign w:val="superscript"/>
                <w:lang w:val="nl-NL"/>
              </w:rPr>
              <w:footnoteReference w:id="2"/>
            </w:r>
            <w:r w:rsidRPr="000B2534">
              <w:rPr>
                <w:color w:val="000000" w:themeColor="text1"/>
                <w:sz w:val="26"/>
                <w:szCs w:val="26"/>
                <w:lang w:val="nl-NL"/>
              </w:rPr>
              <w:t xml:space="preserve"> Xe có gắn động cơ dưới 24 chỗ chạy điện</w:t>
            </w:r>
          </w:p>
        </w:tc>
        <w:tc>
          <w:tcPr>
            <w:tcW w:w="2126" w:type="dxa"/>
            <w:vAlign w:val="center"/>
          </w:tcPr>
          <w:p w14:paraId="1B209382" w14:textId="77777777" w:rsidR="006A6109" w:rsidRPr="000B2534" w:rsidRDefault="006A6109" w:rsidP="000B2534">
            <w:pPr>
              <w:widowControl w:val="0"/>
              <w:snapToGrid w:val="0"/>
              <w:spacing w:before="40" w:after="40" w:line="340" w:lineRule="exact"/>
              <w:jc w:val="both"/>
              <w:rPr>
                <w:color w:val="000000" w:themeColor="text1"/>
                <w:sz w:val="26"/>
                <w:szCs w:val="26"/>
              </w:rPr>
            </w:pPr>
            <w:r w:rsidRPr="000B2534">
              <w:rPr>
                <w:color w:val="000000" w:themeColor="text1"/>
                <w:sz w:val="26"/>
                <w:szCs w:val="26"/>
              </w:rPr>
              <w:t> </w:t>
            </w:r>
          </w:p>
        </w:tc>
        <w:tc>
          <w:tcPr>
            <w:tcW w:w="3544" w:type="dxa"/>
          </w:tcPr>
          <w:p w14:paraId="4BC7B360" w14:textId="77777777" w:rsidR="006A6109" w:rsidRPr="006A6109" w:rsidRDefault="006A6109" w:rsidP="000B2534">
            <w:pPr>
              <w:widowControl w:val="0"/>
              <w:pBdr>
                <w:top w:val="nil"/>
                <w:left w:val="nil"/>
                <w:bottom w:val="nil"/>
                <w:right w:val="nil"/>
                <w:between w:val="nil"/>
              </w:pBdr>
              <w:snapToGrid w:val="0"/>
              <w:spacing w:before="80" w:after="80" w:line="340" w:lineRule="exact"/>
              <w:ind w:firstLine="567"/>
              <w:jc w:val="both"/>
              <w:rPr>
                <w:sz w:val="26"/>
                <w:szCs w:val="26"/>
              </w:rPr>
            </w:pPr>
          </w:p>
        </w:tc>
      </w:tr>
      <w:tr w:rsidR="006A6109" w:rsidRPr="006A6109" w14:paraId="56902423" w14:textId="77777777" w:rsidTr="00DA4A39">
        <w:tc>
          <w:tcPr>
            <w:tcW w:w="671" w:type="dxa"/>
            <w:vAlign w:val="center"/>
          </w:tcPr>
          <w:p w14:paraId="7946C7E7" w14:textId="77777777" w:rsidR="006A6109" w:rsidRPr="006A6109" w:rsidRDefault="006A6109" w:rsidP="000B2534">
            <w:pPr>
              <w:widowControl w:val="0"/>
              <w:snapToGrid w:val="0"/>
              <w:spacing w:before="80" w:after="80" w:line="340" w:lineRule="exact"/>
              <w:jc w:val="center"/>
              <w:rPr>
                <w:sz w:val="26"/>
                <w:szCs w:val="26"/>
              </w:rPr>
            </w:pPr>
          </w:p>
        </w:tc>
        <w:tc>
          <w:tcPr>
            <w:tcW w:w="3157" w:type="dxa"/>
            <w:vAlign w:val="center"/>
          </w:tcPr>
          <w:p w14:paraId="2B6FD86A" w14:textId="77777777" w:rsidR="006A6109" w:rsidRPr="000B2534" w:rsidRDefault="006A6109" w:rsidP="000B2534">
            <w:pPr>
              <w:widowControl w:val="0"/>
              <w:pBdr>
                <w:top w:val="nil"/>
                <w:left w:val="nil"/>
                <w:bottom w:val="nil"/>
                <w:right w:val="nil"/>
                <w:between w:val="nil"/>
              </w:pBdr>
              <w:snapToGrid w:val="0"/>
              <w:spacing w:before="40" w:after="40" w:line="340" w:lineRule="exact"/>
              <w:jc w:val="both"/>
              <w:rPr>
                <w:color w:val="000000" w:themeColor="text1"/>
                <w:sz w:val="26"/>
                <w:szCs w:val="26"/>
              </w:rPr>
            </w:pPr>
            <w:r w:rsidRPr="000B2534">
              <w:rPr>
                <w:color w:val="000000" w:themeColor="text1"/>
                <w:sz w:val="26"/>
                <w:szCs w:val="26"/>
                <w:lang w:val="nl-NL"/>
              </w:rPr>
              <w:t>* Xe có gắn động cơ dưới 24 chỗ chạy bằng pin</w:t>
            </w:r>
          </w:p>
        </w:tc>
        <w:tc>
          <w:tcPr>
            <w:tcW w:w="2126" w:type="dxa"/>
            <w:vAlign w:val="center"/>
          </w:tcPr>
          <w:p w14:paraId="7CCE18C5" w14:textId="77777777" w:rsidR="006A6109" w:rsidRPr="000B2534" w:rsidRDefault="006A6109" w:rsidP="000B2534">
            <w:pPr>
              <w:widowControl w:val="0"/>
              <w:snapToGrid w:val="0"/>
              <w:spacing w:before="40" w:after="40" w:line="340" w:lineRule="exact"/>
              <w:jc w:val="both"/>
              <w:rPr>
                <w:color w:val="000000" w:themeColor="text1"/>
                <w:sz w:val="26"/>
                <w:szCs w:val="26"/>
              </w:rPr>
            </w:pPr>
            <w:r w:rsidRPr="000B2534">
              <w:rPr>
                <w:color w:val="000000" w:themeColor="text1"/>
                <w:sz w:val="26"/>
                <w:szCs w:val="26"/>
              </w:rPr>
              <w:t> </w:t>
            </w:r>
          </w:p>
        </w:tc>
        <w:tc>
          <w:tcPr>
            <w:tcW w:w="3544" w:type="dxa"/>
          </w:tcPr>
          <w:p w14:paraId="09993B99" w14:textId="77777777" w:rsidR="006A6109" w:rsidRPr="006A6109" w:rsidRDefault="006A6109" w:rsidP="000B2534">
            <w:pPr>
              <w:widowControl w:val="0"/>
              <w:pBdr>
                <w:top w:val="nil"/>
                <w:left w:val="nil"/>
                <w:bottom w:val="nil"/>
                <w:right w:val="nil"/>
                <w:between w:val="nil"/>
              </w:pBdr>
              <w:snapToGrid w:val="0"/>
              <w:spacing w:before="80" w:after="80" w:line="340" w:lineRule="exact"/>
              <w:ind w:firstLine="567"/>
              <w:jc w:val="both"/>
              <w:rPr>
                <w:sz w:val="26"/>
                <w:szCs w:val="26"/>
              </w:rPr>
            </w:pPr>
          </w:p>
        </w:tc>
      </w:tr>
      <w:tr w:rsidR="006A6109" w:rsidRPr="006A6109" w14:paraId="55C1434F" w14:textId="77777777" w:rsidTr="00DA4A39">
        <w:tc>
          <w:tcPr>
            <w:tcW w:w="671" w:type="dxa"/>
            <w:vAlign w:val="center"/>
          </w:tcPr>
          <w:p w14:paraId="72C73E75" w14:textId="77777777" w:rsidR="006A6109" w:rsidRPr="006A6109" w:rsidRDefault="006A6109" w:rsidP="000B2534">
            <w:pPr>
              <w:widowControl w:val="0"/>
              <w:snapToGrid w:val="0"/>
              <w:spacing w:before="80" w:after="80" w:line="340" w:lineRule="exact"/>
              <w:jc w:val="center"/>
              <w:rPr>
                <w:sz w:val="26"/>
                <w:szCs w:val="26"/>
              </w:rPr>
            </w:pPr>
          </w:p>
        </w:tc>
        <w:tc>
          <w:tcPr>
            <w:tcW w:w="3157" w:type="dxa"/>
            <w:vAlign w:val="center"/>
          </w:tcPr>
          <w:p w14:paraId="60B41659" w14:textId="77777777" w:rsidR="006A6109" w:rsidRPr="000B2534" w:rsidRDefault="006A6109" w:rsidP="000B2534">
            <w:pPr>
              <w:widowControl w:val="0"/>
              <w:pBdr>
                <w:top w:val="nil"/>
                <w:left w:val="nil"/>
                <w:bottom w:val="nil"/>
                <w:right w:val="nil"/>
                <w:between w:val="nil"/>
              </w:pBdr>
              <w:snapToGrid w:val="0"/>
              <w:spacing w:before="40" w:after="40" w:line="340" w:lineRule="exact"/>
              <w:jc w:val="both"/>
              <w:rPr>
                <w:color w:val="000000" w:themeColor="text1"/>
                <w:sz w:val="26"/>
                <w:szCs w:val="26"/>
              </w:rPr>
            </w:pPr>
            <w:r w:rsidRPr="000B2534">
              <w:rPr>
                <w:color w:val="000000" w:themeColor="text1"/>
                <w:sz w:val="26"/>
                <w:szCs w:val="26"/>
                <w:lang w:val="nl-NL"/>
              </w:rPr>
              <w:t>- Xe ô tô chở người và xe chở người bốn bánh có gắn động cơ từ 9 chỗ trở xuống, xe ô tô pick-up chở người</w:t>
            </w:r>
          </w:p>
        </w:tc>
        <w:tc>
          <w:tcPr>
            <w:tcW w:w="2126" w:type="dxa"/>
            <w:vAlign w:val="center"/>
          </w:tcPr>
          <w:p w14:paraId="77CA3A4E" w14:textId="77777777" w:rsidR="006A6109" w:rsidRPr="000B2534" w:rsidRDefault="006A6109" w:rsidP="000B2534">
            <w:pPr>
              <w:widowControl w:val="0"/>
              <w:snapToGrid w:val="0"/>
              <w:spacing w:before="40" w:after="40" w:line="340" w:lineRule="exact"/>
              <w:jc w:val="both"/>
              <w:rPr>
                <w:color w:val="000000" w:themeColor="text1"/>
                <w:spacing w:val="-10"/>
                <w:sz w:val="26"/>
                <w:szCs w:val="26"/>
                <w:lang w:val="nl-NL"/>
              </w:rPr>
            </w:pPr>
            <w:r w:rsidRPr="000B2534">
              <w:rPr>
                <w:color w:val="000000" w:themeColor="text1"/>
                <w:spacing w:val="-10"/>
                <w:sz w:val="26"/>
                <w:szCs w:val="26"/>
                <w:lang w:val="nl-NL"/>
              </w:rPr>
              <w:t>- Từ 01/01/2026: 3</w:t>
            </w:r>
          </w:p>
          <w:p w14:paraId="242BCAB5" w14:textId="77777777" w:rsidR="006A6109" w:rsidRPr="000B2534" w:rsidRDefault="006A6109" w:rsidP="000B2534">
            <w:pPr>
              <w:widowControl w:val="0"/>
              <w:pBdr>
                <w:top w:val="nil"/>
                <w:left w:val="nil"/>
                <w:bottom w:val="nil"/>
                <w:right w:val="nil"/>
                <w:between w:val="nil"/>
              </w:pBdr>
              <w:snapToGrid w:val="0"/>
              <w:spacing w:before="40" w:after="40" w:line="340" w:lineRule="exact"/>
              <w:rPr>
                <w:color w:val="000000" w:themeColor="text1"/>
                <w:sz w:val="26"/>
                <w:szCs w:val="26"/>
              </w:rPr>
            </w:pPr>
            <w:r w:rsidRPr="000B2534">
              <w:rPr>
                <w:color w:val="000000" w:themeColor="text1"/>
                <w:spacing w:val="-10"/>
                <w:sz w:val="26"/>
                <w:szCs w:val="26"/>
                <w:lang w:val="nl-NL"/>
              </w:rPr>
              <w:t>- Từ 01/01/2031: 11</w:t>
            </w:r>
          </w:p>
        </w:tc>
        <w:tc>
          <w:tcPr>
            <w:tcW w:w="3544" w:type="dxa"/>
          </w:tcPr>
          <w:p w14:paraId="3F0C4BB5" w14:textId="77777777" w:rsidR="006A6109" w:rsidRPr="006A6109" w:rsidRDefault="006A6109" w:rsidP="000B2534">
            <w:pPr>
              <w:widowControl w:val="0"/>
              <w:pBdr>
                <w:top w:val="nil"/>
                <w:left w:val="nil"/>
                <w:bottom w:val="nil"/>
                <w:right w:val="nil"/>
                <w:between w:val="nil"/>
              </w:pBdr>
              <w:snapToGrid w:val="0"/>
              <w:spacing w:before="80" w:after="80" w:line="340" w:lineRule="exact"/>
              <w:ind w:firstLine="567"/>
              <w:jc w:val="both"/>
              <w:rPr>
                <w:sz w:val="26"/>
                <w:szCs w:val="26"/>
              </w:rPr>
            </w:pPr>
          </w:p>
        </w:tc>
      </w:tr>
      <w:tr w:rsidR="006A6109" w:rsidRPr="006A6109" w14:paraId="513C652D" w14:textId="77777777" w:rsidTr="00DA4A39">
        <w:tc>
          <w:tcPr>
            <w:tcW w:w="671" w:type="dxa"/>
            <w:vAlign w:val="center"/>
          </w:tcPr>
          <w:p w14:paraId="723FFE65" w14:textId="77777777" w:rsidR="006A6109" w:rsidRPr="006A6109" w:rsidRDefault="006A6109" w:rsidP="006A6109">
            <w:pPr>
              <w:widowControl w:val="0"/>
              <w:snapToGrid w:val="0"/>
              <w:spacing w:before="80" w:after="80" w:line="264" w:lineRule="auto"/>
              <w:jc w:val="center"/>
              <w:rPr>
                <w:sz w:val="26"/>
                <w:szCs w:val="26"/>
              </w:rPr>
            </w:pPr>
          </w:p>
        </w:tc>
        <w:tc>
          <w:tcPr>
            <w:tcW w:w="3157" w:type="dxa"/>
            <w:vAlign w:val="center"/>
          </w:tcPr>
          <w:p w14:paraId="1C0F5A96" w14:textId="77777777" w:rsidR="006A6109" w:rsidRPr="000B2534" w:rsidRDefault="006A6109" w:rsidP="006A6109">
            <w:pPr>
              <w:widowControl w:val="0"/>
              <w:pBdr>
                <w:top w:val="nil"/>
                <w:left w:val="nil"/>
                <w:bottom w:val="nil"/>
                <w:right w:val="nil"/>
                <w:between w:val="nil"/>
              </w:pBdr>
              <w:snapToGrid w:val="0"/>
              <w:spacing w:before="40" w:after="40" w:line="264" w:lineRule="auto"/>
              <w:jc w:val="both"/>
              <w:rPr>
                <w:color w:val="000000" w:themeColor="text1"/>
                <w:spacing w:val="-4"/>
                <w:sz w:val="26"/>
                <w:szCs w:val="26"/>
              </w:rPr>
            </w:pPr>
            <w:r w:rsidRPr="000B2534">
              <w:rPr>
                <w:color w:val="000000" w:themeColor="text1"/>
                <w:spacing w:val="-4"/>
                <w:sz w:val="26"/>
                <w:szCs w:val="26"/>
                <w:lang w:val="nl-NL"/>
              </w:rPr>
              <w:t>- Xe ô tô chở người và xe chở người bốn bánh có gắn động cơ từ 10 đến dưới 16 chỗ</w:t>
            </w:r>
          </w:p>
        </w:tc>
        <w:tc>
          <w:tcPr>
            <w:tcW w:w="2126" w:type="dxa"/>
            <w:vAlign w:val="center"/>
          </w:tcPr>
          <w:p w14:paraId="1412E391" w14:textId="77777777" w:rsidR="006A6109" w:rsidRPr="000B2534" w:rsidRDefault="006A6109" w:rsidP="006A6109">
            <w:pPr>
              <w:widowControl w:val="0"/>
              <w:snapToGrid w:val="0"/>
              <w:spacing w:before="40" w:after="40"/>
              <w:jc w:val="both"/>
              <w:rPr>
                <w:color w:val="000000" w:themeColor="text1"/>
                <w:spacing w:val="-8"/>
                <w:sz w:val="26"/>
                <w:szCs w:val="26"/>
                <w:lang w:val="nl-NL"/>
              </w:rPr>
            </w:pPr>
            <w:r w:rsidRPr="000B2534">
              <w:rPr>
                <w:color w:val="000000" w:themeColor="text1"/>
                <w:spacing w:val="-8"/>
                <w:sz w:val="26"/>
                <w:szCs w:val="26"/>
                <w:lang w:val="nl-NL"/>
              </w:rPr>
              <w:t>- Từ 01/01/2026: 2</w:t>
            </w:r>
          </w:p>
          <w:p w14:paraId="33B0F88F" w14:textId="77777777" w:rsidR="006A6109" w:rsidRPr="000B2534" w:rsidRDefault="006A6109" w:rsidP="006A6109">
            <w:pPr>
              <w:widowControl w:val="0"/>
              <w:snapToGrid w:val="0"/>
              <w:spacing w:before="40" w:after="40" w:line="264" w:lineRule="auto"/>
              <w:rPr>
                <w:color w:val="000000" w:themeColor="text1"/>
                <w:spacing w:val="-8"/>
                <w:sz w:val="26"/>
                <w:szCs w:val="26"/>
              </w:rPr>
            </w:pPr>
            <w:r w:rsidRPr="000B2534">
              <w:rPr>
                <w:color w:val="000000" w:themeColor="text1"/>
                <w:spacing w:val="-8"/>
                <w:sz w:val="26"/>
                <w:szCs w:val="26"/>
                <w:lang w:val="nl-NL"/>
              </w:rPr>
              <w:t>- Từ 01/01/2031: 7</w:t>
            </w:r>
          </w:p>
        </w:tc>
        <w:tc>
          <w:tcPr>
            <w:tcW w:w="3544" w:type="dxa"/>
          </w:tcPr>
          <w:p w14:paraId="273C5959"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0B2534" w:rsidRPr="000B2534" w14:paraId="3B2F4797" w14:textId="77777777" w:rsidTr="00DA4A39">
        <w:tc>
          <w:tcPr>
            <w:tcW w:w="671" w:type="dxa"/>
            <w:vAlign w:val="center"/>
          </w:tcPr>
          <w:p w14:paraId="150251E2" w14:textId="77777777" w:rsidR="006A6109" w:rsidRPr="000B2534" w:rsidRDefault="006A6109" w:rsidP="006A6109">
            <w:pPr>
              <w:widowControl w:val="0"/>
              <w:snapToGrid w:val="0"/>
              <w:spacing w:before="80" w:after="80" w:line="264" w:lineRule="auto"/>
              <w:jc w:val="center"/>
              <w:rPr>
                <w:color w:val="000000" w:themeColor="text1"/>
                <w:sz w:val="26"/>
                <w:szCs w:val="26"/>
              </w:rPr>
            </w:pPr>
          </w:p>
        </w:tc>
        <w:tc>
          <w:tcPr>
            <w:tcW w:w="3157" w:type="dxa"/>
            <w:vAlign w:val="center"/>
          </w:tcPr>
          <w:p w14:paraId="150BF91C" w14:textId="77777777" w:rsidR="006A6109" w:rsidRPr="000B2534" w:rsidRDefault="006A6109" w:rsidP="006A6109">
            <w:pPr>
              <w:widowControl w:val="0"/>
              <w:pBdr>
                <w:top w:val="nil"/>
                <w:left w:val="nil"/>
                <w:bottom w:val="nil"/>
                <w:right w:val="nil"/>
                <w:between w:val="nil"/>
              </w:pBdr>
              <w:snapToGrid w:val="0"/>
              <w:spacing w:before="40" w:after="40" w:line="264" w:lineRule="auto"/>
              <w:jc w:val="both"/>
              <w:rPr>
                <w:color w:val="000000" w:themeColor="text1"/>
                <w:spacing w:val="-4"/>
                <w:sz w:val="26"/>
                <w:szCs w:val="26"/>
              </w:rPr>
            </w:pPr>
            <w:r w:rsidRPr="000B2534">
              <w:rPr>
                <w:color w:val="000000" w:themeColor="text1"/>
                <w:spacing w:val="-4"/>
                <w:sz w:val="26"/>
                <w:szCs w:val="26"/>
                <w:lang w:val="nl-NL"/>
              </w:rPr>
              <w:t>- Xe ô tô chở người và xe chở người bốn bánh có gắn động cơ từ 16 đến dưới 24 chỗ</w:t>
            </w:r>
          </w:p>
        </w:tc>
        <w:tc>
          <w:tcPr>
            <w:tcW w:w="2126" w:type="dxa"/>
            <w:vAlign w:val="center"/>
          </w:tcPr>
          <w:p w14:paraId="07606EE2" w14:textId="77777777" w:rsidR="006A6109" w:rsidRPr="000B2534" w:rsidRDefault="006A6109" w:rsidP="006A6109">
            <w:pPr>
              <w:widowControl w:val="0"/>
              <w:snapToGrid w:val="0"/>
              <w:spacing w:before="40" w:after="40"/>
              <w:jc w:val="both"/>
              <w:rPr>
                <w:color w:val="000000" w:themeColor="text1"/>
                <w:spacing w:val="-8"/>
                <w:sz w:val="26"/>
                <w:szCs w:val="26"/>
                <w:lang w:val="nl-NL"/>
              </w:rPr>
            </w:pPr>
            <w:r w:rsidRPr="000B2534">
              <w:rPr>
                <w:color w:val="000000" w:themeColor="text1"/>
                <w:spacing w:val="-8"/>
                <w:sz w:val="26"/>
                <w:szCs w:val="26"/>
                <w:lang w:val="nl-NL"/>
              </w:rPr>
              <w:t>- Từ 01/01/2026: 1</w:t>
            </w:r>
          </w:p>
          <w:p w14:paraId="198A8110" w14:textId="77777777" w:rsidR="006A6109" w:rsidRPr="000B2534" w:rsidRDefault="006A6109" w:rsidP="006A6109">
            <w:pPr>
              <w:widowControl w:val="0"/>
              <w:snapToGrid w:val="0"/>
              <w:spacing w:before="40" w:after="40" w:line="264" w:lineRule="auto"/>
              <w:rPr>
                <w:color w:val="000000" w:themeColor="text1"/>
                <w:spacing w:val="-8"/>
                <w:sz w:val="26"/>
                <w:szCs w:val="26"/>
              </w:rPr>
            </w:pPr>
            <w:r w:rsidRPr="000B2534">
              <w:rPr>
                <w:color w:val="000000" w:themeColor="text1"/>
                <w:spacing w:val="-8"/>
                <w:sz w:val="26"/>
                <w:szCs w:val="26"/>
                <w:lang w:val="nl-NL"/>
              </w:rPr>
              <w:t>- Từ 01/01/2031: 4</w:t>
            </w:r>
          </w:p>
        </w:tc>
        <w:tc>
          <w:tcPr>
            <w:tcW w:w="3544" w:type="dxa"/>
          </w:tcPr>
          <w:p w14:paraId="7185F5B0" w14:textId="77777777" w:rsidR="006A6109" w:rsidRPr="000B2534" w:rsidRDefault="006A6109" w:rsidP="006A6109">
            <w:pPr>
              <w:widowControl w:val="0"/>
              <w:pBdr>
                <w:top w:val="nil"/>
                <w:left w:val="nil"/>
                <w:bottom w:val="nil"/>
                <w:right w:val="nil"/>
                <w:between w:val="nil"/>
              </w:pBdr>
              <w:snapToGrid w:val="0"/>
              <w:spacing w:before="40" w:after="40" w:line="264" w:lineRule="auto"/>
              <w:ind w:firstLine="567"/>
              <w:jc w:val="both"/>
              <w:rPr>
                <w:color w:val="000000" w:themeColor="text1"/>
                <w:sz w:val="26"/>
                <w:szCs w:val="26"/>
              </w:rPr>
            </w:pPr>
          </w:p>
        </w:tc>
      </w:tr>
      <w:tr w:rsidR="000B2534" w:rsidRPr="000B2534" w14:paraId="383D55E8" w14:textId="77777777" w:rsidTr="00DA4A39">
        <w:tc>
          <w:tcPr>
            <w:tcW w:w="671" w:type="dxa"/>
            <w:vAlign w:val="center"/>
          </w:tcPr>
          <w:p w14:paraId="1FDA4001" w14:textId="77777777" w:rsidR="006A6109" w:rsidRPr="000B2534" w:rsidRDefault="006A6109" w:rsidP="006A6109">
            <w:pPr>
              <w:widowControl w:val="0"/>
              <w:snapToGrid w:val="0"/>
              <w:spacing w:before="80" w:after="80" w:line="264" w:lineRule="auto"/>
              <w:jc w:val="center"/>
              <w:rPr>
                <w:color w:val="000000" w:themeColor="text1"/>
                <w:sz w:val="26"/>
                <w:szCs w:val="26"/>
              </w:rPr>
            </w:pPr>
          </w:p>
        </w:tc>
        <w:tc>
          <w:tcPr>
            <w:tcW w:w="3157" w:type="dxa"/>
            <w:vAlign w:val="center"/>
          </w:tcPr>
          <w:p w14:paraId="12D6192B" w14:textId="77777777" w:rsidR="006A6109" w:rsidRPr="000B2534" w:rsidRDefault="006A6109" w:rsidP="006A6109">
            <w:pPr>
              <w:widowControl w:val="0"/>
              <w:pBdr>
                <w:top w:val="nil"/>
                <w:left w:val="nil"/>
                <w:bottom w:val="nil"/>
                <w:right w:val="nil"/>
                <w:between w:val="nil"/>
              </w:pBdr>
              <w:snapToGrid w:val="0"/>
              <w:spacing w:before="40" w:after="40" w:line="264" w:lineRule="auto"/>
              <w:jc w:val="both"/>
              <w:rPr>
                <w:color w:val="000000" w:themeColor="text1"/>
                <w:sz w:val="26"/>
                <w:szCs w:val="26"/>
              </w:rPr>
            </w:pPr>
            <w:r w:rsidRPr="000B2534">
              <w:rPr>
                <w:color w:val="000000" w:themeColor="text1"/>
                <w:sz w:val="26"/>
                <w:szCs w:val="26"/>
                <w:lang w:val="nl-NL"/>
              </w:rPr>
              <w:t>- Xe ô tô pick-up chở hàng cabin kép, xe ô tô tải VAN có từ hai hàng ghế trở lên, có thiết kế vách ngăn cố định giữa khoang chở người và khoang chở hàng</w:t>
            </w:r>
          </w:p>
        </w:tc>
        <w:tc>
          <w:tcPr>
            <w:tcW w:w="2126" w:type="dxa"/>
            <w:vAlign w:val="center"/>
          </w:tcPr>
          <w:p w14:paraId="3A903FF1" w14:textId="77777777" w:rsidR="006A6109" w:rsidRPr="000B2534" w:rsidRDefault="006A6109" w:rsidP="006A6109">
            <w:pPr>
              <w:widowControl w:val="0"/>
              <w:snapToGrid w:val="0"/>
              <w:spacing w:before="40" w:after="40"/>
              <w:jc w:val="both"/>
              <w:rPr>
                <w:color w:val="000000" w:themeColor="text1"/>
                <w:spacing w:val="-8"/>
                <w:sz w:val="26"/>
                <w:szCs w:val="26"/>
                <w:lang w:val="nl-NL"/>
              </w:rPr>
            </w:pPr>
            <w:r w:rsidRPr="000B2534">
              <w:rPr>
                <w:color w:val="000000" w:themeColor="text1"/>
                <w:spacing w:val="-8"/>
                <w:sz w:val="26"/>
                <w:szCs w:val="26"/>
                <w:lang w:val="nl-NL"/>
              </w:rPr>
              <w:t>- Từ 01/01/2026: 2</w:t>
            </w:r>
          </w:p>
          <w:p w14:paraId="4AF1D8AB" w14:textId="77777777" w:rsidR="006A6109" w:rsidRPr="000B2534" w:rsidRDefault="006A6109" w:rsidP="006A6109">
            <w:pPr>
              <w:widowControl w:val="0"/>
              <w:snapToGrid w:val="0"/>
              <w:spacing w:before="40" w:after="40" w:line="264" w:lineRule="auto"/>
              <w:rPr>
                <w:color w:val="000000" w:themeColor="text1"/>
                <w:spacing w:val="-8"/>
                <w:sz w:val="26"/>
                <w:szCs w:val="26"/>
              </w:rPr>
            </w:pPr>
            <w:r w:rsidRPr="000B2534">
              <w:rPr>
                <w:color w:val="000000" w:themeColor="text1"/>
                <w:spacing w:val="-8"/>
                <w:sz w:val="26"/>
                <w:szCs w:val="26"/>
                <w:lang w:val="nl-NL"/>
              </w:rPr>
              <w:t>- Từ 01/01/2031: 7</w:t>
            </w:r>
          </w:p>
        </w:tc>
        <w:tc>
          <w:tcPr>
            <w:tcW w:w="3544" w:type="dxa"/>
          </w:tcPr>
          <w:p w14:paraId="3B11E2FA" w14:textId="77777777" w:rsidR="006A6109" w:rsidRPr="000B2534" w:rsidRDefault="006A6109" w:rsidP="006A6109">
            <w:pPr>
              <w:widowControl w:val="0"/>
              <w:pBdr>
                <w:top w:val="nil"/>
                <w:left w:val="nil"/>
                <w:bottom w:val="nil"/>
                <w:right w:val="nil"/>
                <w:between w:val="nil"/>
              </w:pBdr>
              <w:snapToGrid w:val="0"/>
              <w:spacing w:before="40" w:after="40" w:line="264" w:lineRule="auto"/>
              <w:ind w:firstLine="567"/>
              <w:jc w:val="both"/>
              <w:rPr>
                <w:color w:val="000000" w:themeColor="text1"/>
                <w:sz w:val="26"/>
                <w:szCs w:val="26"/>
              </w:rPr>
            </w:pPr>
          </w:p>
        </w:tc>
      </w:tr>
      <w:tr w:rsidR="006A6109" w:rsidRPr="006A6109" w14:paraId="19C36A61" w14:textId="77777777" w:rsidTr="00DA4A39">
        <w:tc>
          <w:tcPr>
            <w:tcW w:w="671" w:type="dxa"/>
            <w:vAlign w:val="center"/>
          </w:tcPr>
          <w:p w14:paraId="24156AE4"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64B27CDA"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 Xe có động cơ dưới 24 chỗ chạy điện khác: </w:t>
            </w:r>
          </w:p>
        </w:tc>
        <w:tc>
          <w:tcPr>
            <w:tcW w:w="2126" w:type="dxa"/>
          </w:tcPr>
          <w:p w14:paraId="2E6C90BC" w14:textId="77777777" w:rsidR="006A6109" w:rsidRPr="006A6109" w:rsidRDefault="006A6109" w:rsidP="006A6109">
            <w:pPr>
              <w:widowControl w:val="0"/>
              <w:snapToGrid w:val="0"/>
              <w:spacing w:before="40" w:after="40" w:line="264" w:lineRule="auto"/>
              <w:jc w:val="both"/>
              <w:rPr>
                <w:sz w:val="26"/>
                <w:szCs w:val="26"/>
              </w:rPr>
            </w:pPr>
          </w:p>
        </w:tc>
        <w:tc>
          <w:tcPr>
            <w:tcW w:w="3544" w:type="dxa"/>
          </w:tcPr>
          <w:p w14:paraId="15F95876"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61219057" w14:textId="77777777" w:rsidTr="00DA4A39">
        <w:tc>
          <w:tcPr>
            <w:tcW w:w="671" w:type="dxa"/>
            <w:vAlign w:val="center"/>
          </w:tcPr>
          <w:p w14:paraId="78D4D7F6"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186DF892"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 Xe ô tô chở người và xe chở người bốn bánh có gắn động cơ từ 9 chỗ trở xuống, xe ô tô pick-up chở người </w:t>
            </w:r>
          </w:p>
        </w:tc>
        <w:tc>
          <w:tcPr>
            <w:tcW w:w="2126" w:type="dxa"/>
            <w:vAlign w:val="center"/>
          </w:tcPr>
          <w:p w14:paraId="4DE5CAC9"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15</w:t>
            </w:r>
          </w:p>
        </w:tc>
        <w:tc>
          <w:tcPr>
            <w:tcW w:w="3544" w:type="dxa"/>
          </w:tcPr>
          <w:p w14:paraId="03A16162"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78C0F52A" w14:textId="77777777" w:rsidTr="00DA4A39">
        <w:tc>
          <w:tcPr>
            <w:tcW w:w="671" w:type="dxa"/>
            <w:vAlign w:val="center"/>
          </w:tcPr>
          <w:p w14:paraId="5FAB4C18"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4993238A"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pacing w:val="-4"/>
                <w:sz w:val="26"/>
                <w:szCs w:val="26"/>
              </w:rPr>
            </w:pPr>
            <w:r w:rsidRPr="006A6109">
              <w:rPr>
                <w:spacing w:val="-4"/>
                <w:sz w:val="26"/>
                <w:szCs w:val="26"/>
              </w:rPr>
              <w:t>- Xe ô tô chở người và xe chở người bốn bánh có gắn động cơ từ 10 đến dưới 16 chỗ </w:t>
            </w:r>
          </w:p>
        </w:tc>
        <w:tc>
          <w:tcPr>
            <w:tcW w:w="2126" w:type="dxa"/>
            <w:vAlign w:val="center"/>
          </w:tcPr>
          <w:p w14:paraId="2CC73169"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10</w:t>
            </w:r>
          </w:p>
        </w:tc>
        <w:tc>
          <w:tcPr>
            <w:tcW w:w="3544" w:type="dxa"/>
          </w:tcPr>
          <w:p w14:paraId="70BF5F89"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516E3C07" w14:textId="77777777" w:rsidTr="00DA4A39">
        <w:tc>
          <w:tcPr>
            <w:tcW w:w="671" w:type="dxa"/>
            <w:vAlign w:val="center"/>
          </w:tcPr>
          <w:p w14:paraId="1D8A49C4"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5D3CA145"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pacing w:val="-4"/>
                <w:sz w:val="26"/>
                <w:szCs w:val="26"/>
              </w:rPr>
            </w:pPr>
            <w:r w:rsidRPr="006A6109">
              <w:rPr>
                <w:spacing w:val="-4"/>
                <w:sz w:val="26"/>
                <w:szCs w:val="26"/>
              </w:rPr>
              <w:t>- Xe ô tô chở người và xe chở người bốn bánh có gắn động cơ từ 16 đến dưới 24 chỗ </w:t>
            </w:r>
          </w:p>
        </w:tc>
        <w:tc>
          <w:tcPr>
            <w:tcW w:w="2126" w:type="dxa"/>
            <w:vAlign w:val="center"/>
          </w:tcPr>
          <w:p w14:paraId="7A03AF53"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5</w:t>
            </w:r>
          </w:p>
        </w:tc>
        <w:tc>
          <w:tcPr>
            <w:tcW w:w="3544" w:type="dxa"/>
          </w:tcPr>
          <w:p w14:paraId="7A6A0C7E"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7C18F966" w14:textId="77777777" w:rsidTr="00DA4A39">
        <w:tc>
          <w:tcPr>
            <w:tcW w:w="671" w:type="dxa"/>
            <w:vAlign w:val="center"/>
          </w:tcPr>
          <w:p w14:paraId="0D01B4EF"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1586E6E1"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 Xe ô tô pick-up chở hàng cabin kép, xe ô tô tải VAN có từ hai hàng ghế trở lên, có thiết kế vách ngăn cố định giữa khoang chở người và khoang chở hàng </w:t>
            </w:r>
          </w:p>
        </w:tc>
        <w:tc>
          <w:tcPr>
            <w:tcW w:w="2126" w:type="dxa"/>
            <w:vAlign w:val="center"/>
          </w:tcPr>
          <w:p w14:paraId="73540619"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10</w:t>
            </w:r>
          </w:p>
        </w:tc>
        <w:tc>
          <w:tcPr>
            <w:tcW w:w="3544" w:type="dxa"/>
          </w:tcPr>
          <w:p w14:paraId="797AEE68"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2D7D7414" w14:textId="77777777" w:rsidTr="00DA4A39">
        <w:tc>
          <w:tcPr>
            <w:tcW w:w="671" w:type="dxa"/>
            <w:vAlign w:val="center"/>
          </w:tcPr>
          <w:p w14:paraId="6524B45D" w14:textId="77777777" w:rsidR="006A6109" w:rsidRPr="006A6109" w:rsidRDefault="006A6109" w:rsidP="006A6109">
            <w:pPr>
              <w:widowControl w:val="0"/>
              <w:snapToGrid w:val="0"/>
              <w:spacing w:before="80" w:after="80" w:line="264" w:lineRule="auto"/>
              <w:jc w:val="center"/>
              <w:rPr>
                <w:sz w:val="26"/>
                <w:szCs w:val="26"/>
              </w:rPr>
            </w:pPr>
          </w:p>
        </w:tc>
        <w:tc>
          <w:tcPr>
            <w:tcW w:w="3157" w:type="dxa"/>
          </w:tcPr>
          <w:p w14:paraId="4C284CCB"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pacing w:val="-12"/>
                <w:sz w:val="26"/>
                <w:szCs w:val="26"/>
              </w:rPr>
            </w:pPr>
            <w:r w:rsidRPr="006A6109">
              <w:rPr>
                <w:spacing w:val="-12"/>
                <w:sz w:val="26"/>
                <w:szCs w:val="26"/>
              </w:rPr>
              <w:t xml:space="preserve">h) Xe ô tô nhà ở lưu động không </w:t>
            </w:r>
            <w:r w:rsidRPr="006A6109">
              <w:rPr>
                <w:sz w:val="26"/>
                <w:szCs w:val="26"/>
              </w:rPr>
              <w:t>phân biệt dung tích xi lanh</w:t>
            </w:r>
            <w:r w:rsidRPr="006A6109">
              <w:rPr>
                <w:spacing w:val="-12"/>
                <w:sz w:val="26"/>
                <w:szCs w:val="26"/>
              </w:rPr>
              <w:t> </w:t>
            </w:r>
          </w:p>
        </w:tc>
        <w:tc>
          <w:tcPr>
            <w:tcW w:w="2126" w:type="dxa"/>
            <w:vAlign w:val="center"/>
          </w:tcPr>
          <w:p w14:paraId="4116EEFF"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75</w:t>
            </w:r>
          </w:p>
        </w:tc>
        <w:tc>
          <w:tcPr>
            <w:tcW w:w="3544" w:type="dxa"/>
          </w:tcPr>
          <w:p w14:paraId="27DB9204"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0D63E1F3" w14:textId="77777777" w:rsidTr="00DA4A39">
        <w:tc>
          <w:tcPr>
            <w:tcW w:w="671" w:type="dxa"/>
            <w:vAlign w:val="center"/>
          </w:tcPr>
          <w:p w14:paraId="40DAE7D3"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5</w:t>
            </w:r>
          </w:p>
        </w:tc>
        <w:tc>
          <w:tcPr>
            <w:tcW w:w="3157" w:type="dxa"/>
          </w:tcPr>
          <w:p w14:paraId="28FC6B36"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Xe mô tô hai bánh, xe mô tô ba bánh có dung tích xi lanh trên 125 cm</w:t>
            </w:r>
            <w:r w:rsidRPr="006A6109">
              <w:rPr>
                <w:sz w:val="26"/>
                <w:szCs w:val="26"/>
                <w:vertAlign w:val="superscript"/>
              </w:rPr>
              <w:t>3</w:t>
            </w:r>
          </w:p>
        </w:tc>
        <w:tc>
          <w:tcPr>
            <w:tcW w:w="2126" w:type="dxa"/>
            <w:vAlign w:val="center"/>
          </w:tcPr>
          <w:p w14:paraId="76A9BD1F"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20</w:t>
            </w:r>
          </w:p>
        </w:tc>
        <w:tc>
          <w:tcPr>
            <w:tcW w:w="3544" w:type="dxa"/>
          </w:tcPr>
          <w:p w14:paraId="68C94B8A"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4EE61BD8" w14:textId="77777777" w:rsidTr="00DA4A39">
        <w:tc>
          <w:tcPr>
            <w:tcW w:w="671" w:type="dxa"/>
            <w:vAlign w:val="center"/>
          </w:tcPr>
          <w:p w14:paraId="4BDFE192" w14:textId="77777777" w:rsidR="006A6109" w:rsidRPr="006A6109" w:rsidRDefault="006A6109" w:rsidP="006A6109">
            <w:pPr>
              <w:widowControl w:val="0"/>
              <w:snapToGrid w:val="0"/>
              <w:spacing w:before="80" w:after="80" w:line="264" w:lineRule="auto"/>
              <w:jc w:val="center"/>
              <w:rPr>
                <w:sz w:val="26"/>
                <w:szCs w:val="26"/>
              </w:rPr>
            </w:pPr>
            <w:r w:rsidRPr="006A6109">
              <w:rPr>
                <w:sz w:val="26"/>
                <w:szCs w:val="26"/>
              </w:rPr>
              <w:t>6</w:t>
            </w:r>
          </w:p>
        </w:tc>
        <w:tc>
          <w:tcPr>
            <w:tcW w:w="3157" w:type="dxa"/>
          </w:tcPr>
          <w:p w14:paraId="66DD8404" w14:textId="77777777" w:rsidR="006A6109" w:rsidRPr="006A6109" w:rsidRDefault="006A6109" w:rsidP="006A6109">
            <w:pPr>
              <w:widowControl w:val="0"/>
              <w:pBdr>
                <w:top w:val="nil"/>
                <w:left w:val="nil"/>
                <w:bottom w:val="nil"/>
                <w:right w:val="nil"/>
                <w:between w:val="nil"/>
              </w:pBdr>
              <w:snapToGrid w:val="0"/>
              <w:spacing w:before="120" w:after="120" w:line="264" w:lineRule="auto"/>
              <w:jc w:val="both"/>
              <w:rPr>
                <w:spacing w:val="-6"/>
                <w:sz w:val="26"/>
                <w:szCs w:val="26"/>
              </w:rPr>
            </w:pPr>
            <w:r w:rsidRPr="006A6109">
              <w:rPr>
                <w:spacing w:val="-6"/>
                <w:sz w:val="26"/>
                <w:szCs w:val="26"/>
              </w:rPr>
              <w:t>Máy bay, trực thăng, tàu lượn </w:t>
            </w:r>
          </w:p>
        </w:tc>
        <w:tc>
          <w:tcPr>
            <w:tcW w:w="2126" w:type="dxa"/>
            <w:vAlign w:val="center"/>
          </w:tcPr>
          <w:p w14:paraId="5B1E6F75" w14:textId="77777777" w:rsidR="006A6109" w:rsidRPr="006A6109" w:rsidRDefault="006A6109" w:rsidP="006A6109">
            <w:pPr>
              <w:widowControl w:val="0"/>
              <w:snapToGrid w:val="0"/>
              <w:spacing w:before="120" w:after="120" w:line="264" w:lineRule="auto"/>
              <w:jc w:val="center"/>
              <w:rPr>
                <w:sz w:val="26"/>
                <w:szCs w:val="26"/>
              </w:rPr>
            </w:pPr>
            <w:r w:rsidRPr="006A6109">
              <w:rPr>
                <w:sz w:val="26"/>
                <w:szCs w:val="26"/>
              </w:rPr>
              <w:t>30</w:t>
            </w:r>
          </w:p>
        </w:tc>
        <w:tc>
          <w:tcPr>
            <w:tcW w:w="3544" w:type="dxa"/>
          </w:tcPr>
          <w:p w14:paraId="39A6CBD2" w14:textId="77777777" w:rsidR="006A6109" w:rsidRPr="006A6109" w:rsidRDefault="006A6109" w:rsidP="006A6109">
            <w:pPr>
              <w:widowControl w:val="0"/>
              <w:pBdr>
                <w:top w:val="nil"/>
                <w:left w:val="nil"/>
                <w:bottom w:val="nil"/>
                <w:right w:val="nil"/>
                <w:between w:val="nil"/>
              </w:pBdr>
              <w:snapToGrid w:val="0"/>
              <w:spacing w:before="80" w:after="80" w:line="264" w:lineRule="auto"/>
              <w:ind w:firstLine="567"/>
              <w:jc w:val="both"/>
              <w:rPr>
                <w:sz w:val="26"/>
                <w:szCs w:val="26"/>
              </w:rPr>
            </w:pPr>
          </w:p>
        </w:tc>
      </w:tr>
      <w:tr w:rsidR="006A6109" w:rsidRPr="006A6109" w14:paraId="537B6C2D" w14:textId="77777777" w:rsidTr="00DA4A39">
        <w:tc>
          <w:tcPr>
            <w:tcW w:w="671" w:type="dxa"/>
            <w:vAlign w:val="center"/>
          </w:tcPr>
          <w:p w14:paraId="6CC6FE2A"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7</w:t>
            </w:r>
          </w:p>
        </w:tc>
        <w:tc>
          <w:tcPr>
            <w:tcW w:w="3157" w:type="dxa"/>
          </w:tcPr>
          <w:p w14:paraId="29118327"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Du thuyền </w:t>
            </w:r>
          </w:p>
        </w:tc>
        <w:tc>
          <w:tcPr>
            <w:tcW w:w="2126" w:type="dxa"/>
            <w:vAlign w:val="center"/>
          </w:tcPr>
          <w:p w14:paraId="1FE1263E"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30</w:t>
            </w:r>
          </w:p>
        </w:tc>
        <w:tc>
          <w:tcPr>
            <w:tcW w:w="3544" w:type="dxa"/>
          </w:tcPr>
          <w:p w14:paraId="1B84DF68"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43895C40" w14:textId="77777777" w:rsidTr="00DA4A39">
        <w:tc>
          <w:tcPr>
            <w:tcW w:w="671" w:type="dxa"/>
            <w:vAlign w:val="center"/>
          </w:tcPr>
          <w:p w14:paraId="40F1DA8E"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lastRenderedPageBreak/>
              <w:t>8</w:t>
            </w:r>
          </w:p>
        </w:tc>
        <w:tc>
          <w:tcPr>
            <w:tcW w:w="3157" w:type="dxa"/>
          </w:tcPr>
          <w:p w14:paraId="195A5C1F"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Xăng các loại </w:t>
            </w:r>
          </w:p>
        </w:tc>
        <w:tc>
          <w:tcPr>
            <w:tcW w:w="2126" w:type="dxa"/>
            <w:vAlign w:val="center"/>
          </w:tcPr>
          <w:p w14:paraId="3A8CBF45" w14:textId="77777777" w:rsidR="006A6109" w:rsidRPr="006A6109" w:rsidRDefault="006A6109" w:rsidP="006A6109">
            <w:pPr>
              <w:widowControl w:val="0"/>
              <w:snapToGrid w:val="0"/>
              <w:spacing w:before="40" w:after="40" w:line="264" w:lineRule="auto"/>
              <w:jc w:val="center"/>
              <w:rPr>
                <w:sz w:val="26"/>
                <w:szCs w:val="26"/>
              </w:rPr>
            </w:pPr>
          </w:p>
        </w:tc>
        <w:tc>
          <w:tcPr>
            <w:tcW w:w="3544" w:type="dxa"/>
          </w:tcPr>
          <w:p w14:paraId="449281C6"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543A5486" w14:textId="77777777" w:rsidTr="00DA4A39">
        <w:tc>
          <w:tcPr>
            <w:tcW w:w="671" w:type="dxa"/>
            <w:vAlign w:val="center"/>
          </w:tcPr>
          <w:p w14:paraId="07A4DC7E" w14:textId="77777777" w:rsidR="006A6109" w:rsidRPr="006A6109" w:rsidRDefault="006A6109" w:rsidP="006A6109">
            <w:pPr>
              <w:widowControl w:val="0"/>
              <w:snapToGrid w:val="0"/>
              <w:spacing w:before="40" w:after="40" w:line="264" w:lineRule="auto"/>
              <w:jc w:val="center"/>
              <w:rPr>
                <w:sz w:val="26"/>
                <w:szCs w:val="26"/>
              </w:rPr>
            </w:pPr>
          </w:p>
        </w:tc>
        <w:tc>
          <w:tcPr>
            <w:tcW w:w="3157" w:type="dxa"/>
          </w:tcPr>
          <w:p w14:paraId="5AAB8E10"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a) Xăng </w:t>
            </w:r>
          </w:p>
        </w:tc>
        <w:tc>
          <w:tcPr>
            <w:tcW w:w="2126" w:type="dxa"/>
            <w:vAlign w:val="center"/>
          </w:tcPr>
          <w:p w14:paraId="0275CFD0"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10</w:t>
            </w:r>
          </w:p>
        </w:tc>
        <w:tc>
          <w:tcPr>
            <w:tcW w:w="3544" w:type="dxa"/>
          </w:tcPr>
          <w:p w14:paraId="7CB2036D"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1124D38A" w14:textId="77777777" w:rsidTr="00DA4A39">
        <w:tc>
          <w:tcPr>
            <w:tcW w:w="671" w:type="dxa"/>
            <w:vAlign w:val="center"/>
          </w:tcPr>
          <w:p w14:paraId="5CC9870C" w14:textId="77777777" w:rsidR="006A6109" w:rsidRPr="006A6109" w:rsidRDefault="006A6109" w:rsidP="006A6109">
            <w:pPr>
              <w:widowControl w:val="0"/>
              <w:snapToGrid w:val="0"/>
              <w:spacing w:before="40" w:after="40" w:line="264" w:lineRule="auto"/>
              <w:jc w:val="center"/>
              <w:rPr>
                <w:sz w:val="26"/>
                <w:szCs w:val="26"/>
              </w:rPr>
            </w:pPr>
          </w:p>
        </w:tc>
        <w:tc>
          <w:tcPr>
            <w:tcW w:w="3157" w:type="dxa"/>
          </w:tcPr>
          <w:p w14:paraId="3A4EC68E"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b) Xăng E5 </w:t>
            </w:r>
          </w:p>
        </w:tc>
        <w:tc>
          <w:tcPr>
            <w:tcW w:w="2126" w:type="dxa"/>
            <w:vAlign w:val="center"/>
          </w:tcPr>
          <w:p w14:paraId="7B23FE57"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8</w:t>
            </w:r>
          </w:p>
        </w:tc>
        <w:tc>
          <w:tcPr>
            <w:tcW w:w="3544" w:type="dxa"/>
          </w:tcPr>
          <w:p w14:paraId="2EE137C2"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76FE97B1" w14:textId="77777777" w:rsidTr="00DA4A39">
        <w:tc>
          <w:tcPr>
            <w:tcW w:w="671" w:type="dxa"/>
            <w:vAlign w:val="center"/>
          </w:tcPr>
          <w:p w14:paraId="4CD4023D" w14:textId="77777777" w:rsidR="006A6109" w:rsidRPr="006A6109" w:rsidRDefault="006A6109" w:rsidP="006A6109">
            <w:pPr>
              <w:widowControl w:val="0"/>
              <w:snapToGrid w:val="0"/>
              <w:spacing w:before="40" w:after="40" w:line="264" w:lineRule="auto"/>
              <w:jc w:val="center"/>
              <w:rPr>
                <w:sz w:val="26"/>
                <w:szCs w:val="26"/>
              </w:rPr>
            </w:pPr>
          </w:p>
        </w:tc>
        <w:tc>
          <w:tcPr>
            <w:tcW w:w="3157" w:type="dxa"/>
          </w:tcPr>
          <w:p w14:paraId="7C66C555"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c) Xăng E10 </w:t>
            </w:r>
          </w:p>
        </w:tc>
        <w:tc>
          <w:tcPr>
            <w:tcW w:w="2126" w:type="dxa"/>
            <w:vAlign w:val="center"/>
          </w:tcPr>
          <w:p w14:paraId="0DAD52A8"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7</w:t>
            </w:r>
          </w:p>
        </w:tc>
        <w:tc>
          <w:tcPr>
            <w:tcW w:w="3544" w:type="dxa"/>
          </w:tcPr>
          <w:p w14:paraId="4D48A569"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41C894B7" w14:textId="77777777" w:rsidTr="00DA4A39">
        <w:tc>
          <w:tcPr>
            <w:tcW w:w="671" w:type="dxa"/>
            <w:vAlign w:val="center"/>
          </w:tcPr>
          <w:p w14:paraId="200E4662"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9</w:t>
            </w:r>
          </w:p>
        </w:tc>
        <w:tc>
          <w:tcPr>
            <w:tcW w:w="3157" w:type="dxa"/>
          </w:tcPr>
          <w:p w14:paraId="5EAED26D"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Điều hòa nhiệt độ công suất trên 24.000 BTU đến 90.000 BTU </w:t>
            </w:r>
          </w:p>
        </w:tc>
        <w:tc>
          <w:tcPr>
            <w:tcW w:w="2126" w:type="dxa"/>
            <w:vAlign w:val="center"/>
          </w:tcPr>
          <w:p w14:paraId="73CB7B9B"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10</w:t>
            </w:r>
          </w:p>
        </w:tc>
        <w:tc>
          <w:tcPr>
            <w:tcW w:w="3544" w:type="dxa"/>
          </w:tcPr>
          <w:p w14:paraId="6051EB9B"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15478D46" w14:textId="77777777" w:rsidTr="00DA4A39">
        <w:tc>
          <w:tcPr>
            <w:tcW w:w="671" w:type="dxa"/>
            <w:vAlign w:val="center"/>
          </w:tcPr>
          <w:p w14:paraId="46FE108A"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10</w:t>
            </w:r>
          </w:p>
        </w:tc>
        <w:tc>
          <w:tcPr>
            <w:tcW w:w="3157" w:type="dxa"/>
          </w:tcPr>
          <w:p w14:paraId="1BCD52BB"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Bài lá </w:t>
            </w:r>
          </w:p>
        </w:tc>
        <w:tc>
          <w:tcPr>
            <w:tcW w:w="2126" w:type="dxa"/>
            <w:vAlign w:val="center"/>
          </w:tcPr>
          <w:p w14:paraId="2EEB862F"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40</w:t>
            </w:r>
          </w:p>
        </w:tc>
        <w:tc>
          <w:tcPr>
            <w:tcW w:w="3544" w:type="dxa"/>
          </w:tcPr>
          <w:p w14:paraId="1C878009"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3F935A2D" w14:textId="77777777" w:rsidTr="00DA4A39">
        <w:tc>
          <w:tcPr>
            <w:tcW w:w="671" w:type="dxa"/>
            <w:vAlign w:val="center"/>
          </w:tcPr>
          <w:p w14:paraId="75036C26"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11</w:t>
            </w:r>
          </w:p>
        </w:tc>
        <w:tc>
          <w:tcPr>
            <w:tcW w:w="3157" w:type="dxa"/>
          </w:tcPr>
          <w:p w14:paraId="1F58F713"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Vàng mã, hàng mã </w:t>
            </w:r>
          </w:p>
        </w:tc>
        <w:tc>
          <w:tcPr>
            <w:tcW w:w="2126" w:type="dxa"/>
            <w:vAlign w:val="center"/>
          </w:tcPr>
          <w:p w14:paraId="330B64C0"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70</w:t>
            </w:r>
          </w:p>
        </w:tc>
        <w:tc>
          <w:tcPr>
            <w:tcW w:w="3544" w:type="dxa"/>
          </w:tcPr>
          <w:p w14:paraId="5724F337"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6A55612D" w14:textId="77777777" w:rsidTr="00DA4A39">
        <w:tc>
          <w:tcPr>
            <w:tcW w:w="671" w:type="dxa"/>
            <w:vAlign w:val="center"/>
          </w:tcPr>
          <w:p w14:paraId="12F737FB"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12</w:t>
            </w:r>
          </w:p>
        </w:tc>
        <w:tc>
          <w:tcPr>
            <w:tcW w:w="3157" w:type="dxa"/>
          </w:tcPr>
          <w:p w14:paraId="312B6489"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Nước giải khát theo Tiêu chuẩn quốc gia (TCVN) có hàm lượng đường trên 5g/100ml</w:t>
            </w:r>
          </w:p>
        </w:tc>
        <w:tc>
          <w:tcPr>
            <w:tcW w:w="2126" w:type="dxa"/>
          </w:tcPr>
          <w:p w14:paraId="68BCB921"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pacing w:val="-10"/>
                <w:sz w:val="26"/>
                <w:szCs w:val="26"/>
              </w:rPr>
            </w:pPr>
            <w:r w:rsidRPr="006A6109">
              <w:rPr>
                <w:spacing w:val="-10"/>
                <w:sz w:val="26"/>
                <w:szCs w:val="26"/>
              </w:rPr>
              <w:t>- Từ 01/01/2027: 8</w:t>
            </w:r>
          </w:p>
          <w:p w14:paraId="2B170D44"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pacing w:val="-10"/>
                <w:sz w:val="26"/>
                <w:szCs w:val="26"/>
              </w:rPr>
              <w:t>- Từ 01/01/2028: 10</w:t>
            </w:r>
          </w:p>
        </w:tc>
        <w:tc>
          <w:tcPr>
            <w:tcW w:w="3544" w:type="dxa"/>
          </w:tcPr>
          <w:p w14:paraId="2E64C139"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063ECC1C" w14:textId="77777777" w:rsidTr="00DA4A39">
        <w:tc>
          <w:tcPr>
            <w:tcW w:w="671" w:type="dxa"/>
            <w:vAlign w:val="center"/>
          </w:tcPr>
          <w:p w14:paraId="687DE166"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II</w:t>
            </w:r>
          </w:p>
        </w:tc>
        <w:tc>
          <w:tcPr>
            <w:tcW w:w="3157" w:type="dxa"/>
          </w:tcPr>
          <w:p w14:paraId="403CEF08"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b/>
                <w:bCs/>
                <w:sz w:val="26"/>
                <w:szCs w:val="26"/>
              </w:rPr>
              <w:t>Dịch vụ </w:t>
            </w:r>
          </w:p>
        </w:tc>
        <w:tc>
          <w:tcPr>
            <w:tcW w:w="2126" w:type="dxa"/>
          </w:tcPr>
          <w:p w14:paraId="7CAACBBC" w14:textId="77777777" w:rsidR="006A6109" w:rsidRPr="006A6109" w:rsidRDefault="006A6109" w:rsidP="006A6109">
            <w:pPr>
              <w:widowControl w:val="0"/>
              <w:snapToGrid w:val="0"/>
              <w:spacing w:before="40" w:after="40" w:line="264" w:lineRule="auto"/>
              <w:jc w:val="both"/>
              <w:rPr>
                <w:sz w:val="26"/>
                <w:szCs w:val="26"/>
              </w:rPr>
            </w:pPr>
          </w:p>
        </w:tc>
        <w:tc>
          <w:tcPr>
            <w:tcW w:w="3544" w:type="dxa"/>
          </w:tcPr>
          <w:p w14:paraId="3F56F697"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448D6183" w14:textId="77777777" w:rsidTr="00DA4A39">
        <w:tc>
          <w:tcPr>
            <w:tcW w:w="671" w:type="dxa"/>
            <w:vAlign w:val="center"/>
          </w:tcPr>
          <w:p w14:paraId="32290C10"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w:t>
            </w:r>
          </w:p>
        </w:tc>
        <w:tc>
          <w:tcPr>
            <w:tcW w:w="3157" w:type="dxa"/>
          </w:tcPr>
          <w:p w14:paraId="6BC09CFF"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Kinh doanh vũ trường </w:t>
            </w:r>
          </w:p>
        </w:tc>
        <w:tc>
          <w:tcPr>
            <w:tcW w:w="2126" w:type="dxa"/>
          </w:tcPr>
          <w:p w14:paraId="5753E503"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40</w:t>
            </w:r>
          </w:p>
        </w:tc>
        <w:tc>
          <w:tcPr>
            <w:tcW w:w="3544" w:type="dxa"/>
          </w:tcPr>
          <w:p w14:paraId="48858007"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4218B8D0" w14:textId="77777777" w:rsidTr="00DA4A39">
        <w:tc>
          <w:tcPr>
            <w:tcW w:w="671" w:type="dxa"/>
            <w:vAlign w:val="center"/>
          </w:tcPr>
          <w:p w14:paraId="7EE2B7AD"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2</w:t>
            </w:r>
          </w:p>
        </w:tc>
        <w:tc>
          <w:tcPr>
            <w:tcW w:w="3157" w:type="dxa"/>
          </w:tcPr>
          <w:p w14:paraId="5AAD66ED"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pacing w:val="-12"/>
                <w:sz w:val="26"/>
                <w:szCs w:val="26"/>
              </w:rPr>
            </w:pPr>
            <w:r w:rsidRPr="006A6109">
              <w:rPr>
                <w:spacing w:val="-12"/>
                <w:sz w:val="26"/>
                <w:szCs w:val="26"/>
              </w:rPr>
              <w:t>Kinh doanh mát-xa, ka-ra-ô-kê </w:t>
            </w:r>
          </w:p>
        </w:tc>
        <w:tc>
          <w:tcPr>
            <w:tcW w:w="2126" w:type="dxa"/>
          </w:tcPr>
          <w:p w14:paraId="49526E56"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30</w:t>
            </w:r>
          </w:p>
        </w:tc>
        <w:tc>
          <w:tcPr>
            <w:tcW w:w="3544" w:type="dxa"/>
          </w:tcPr>
          <w:p w14:paraId="7A5FA3B8"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1D9B6CE0" w14:textId="77777777" w:rsidTr="00DA4A39">
        <w:tc>
          <w:tcPr>
            <w:tcW w:w="671" w:type="dxa"/>
            <w:vAlign w:val="center"/>
          </w:tcPr>
          <w:p w14:paraId="4976DDDA"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3</w:t>
            </w:r>
          </w:p>
        </w:tc>
        <w:tc>
          <w:tcPr>
            <w:tcW w:w="3157" w:type="dxa"/>
          </w:tcPr>
          <w:p w14:paraId="7029C950"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Kinh doanh ca-si-nô, trò chơi điện tử có thưởng </w:t>
            </w:r>
          </w:p>
        </w:tc>
        <w:tc>
          <w:tcPr>
            <w:tcW w:w="2126" w:type="dxa"/>
          </w:tcPr>
          <w:p w14:paraId="0E1CE918"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35</w:t>
            </w:r>
          </w:p>
        </w:tc>
        <w:tc>
          <w:tcPr>
            <w:tcW w:w="3544" w:type="dxa"/>
          </w:tcPr>
          <w:p w14:paraId="0626E7E8"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728902D8" w14:textId="77777777" w:rsidTr="00DA4A39">
        <w:tc>
          <w:tcPr>
            <w:tcW w:w="671" w:type="dxa"/>
            <w:vAlign w:val="center"/>
          </w:tcPr>
          <w:p w14:paraId="6EAC8CB0"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4</w:t>
            </w:r>
          </w:p>
        </w:tc>
        <w:tc>
          <w:tcPr>
            <w:tcW w:w="3157" w:type="dxa"/>
          </w:tcPr>
          <w:p w14:paraId="6C9E286E"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Kinh doanh đặt cược </w:t>
            </w:r>
          </w:p>
        </w:tc>
        <w:tc>
          <w:tcPr>
            <w:tcW w:w="2126" w:type="dxa"/>
          </w:tcPr>
          <w:p w14:paraId="0A8204C4"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30</w:t>
            </w:r>
          </w:p>
        </w:tc>
        <w:tc>
          <w:tcPr>
            <w:tcW w:w="3544" w:type="dxa"/>
          </w:tcPr>
          <w:p w14:paraId="38FD8FF9"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7BC1F297" w14:textId="77777777" w:rsidTr="00DA4A39">
        <w:tc>
          <w:tcPr>
            <w:tcW w:w="671" w:type="dxa"/>
            <w:vAlign w:val="center"/>
          </w:tcPr>
          <w:p w14:paraId="0D3F0BF0"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5</w:t>
            </w:r>
          </w:p>
        </w:tc>
        <w:tc>
          <w:tcPr>
            <w:tcW w:w="3157" w:type="dxa"/>
          </w:tcPr>
          <w:p w14:paraId="46B9A637"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Kinh doanh gôn </w:t>
            </w:r>
          </w:p>
        </w:tc>
        <w:tc>
          <w:tcPr>
            <w:tcW w:w="2126" w:type="dxa"/>
          </w:tcPr>
          <w:p w14:paraId="5B2A7661"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20</w:t>
            </w:r>
          </w:p>
        </w:tc>
        <w:tc>
          <w:tcPr>
            <w:tcW w:w="3544" w:type="dxa"/>
          </w:tcPr>
          <w:p w14:paraId="070C3E62"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r w:rsidR="006A6109" w:rsidRPr="006A6109" w14:paraId="44AAEDEA" w14:textId="77777777" w:rsidTr="00DA4A39">
        <w:tc>
          <w:tcPr>
            <w:tcW w:w="671" w:type="dxa"/>
            <w:vAlign w:val="center"/>
          </w:tcPr>
          <w:p w14:paraId="5A848583"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6</w:t>
            </w:r>
          </w:p>
        </w:tc>
        <w:tc>
          <w:tcPr>
            <w:tcW w:w="3157" w:type="dxa"/>
          </w:tcPr>
          <w:p w14:paraId="2902D9C5" w14:textId="77777777" w:rsidR="006A6109" w:rsidRPr="006A6109" w:rsidRDefault="006A6109" w:rsidP="006A6109">
            <w:pPr>
              <w:widowControl w:val="0"/>
              <w:pBdr>
                <w:top w:val="nil"/>
                <w:left w:val="nil"/>
                <w:bottom w:val="nil"/>
                <w:right w:val="nil"/>
                <w:between w:val="nil"/>
              </w:pBdr>
              <w:snapToGrid w:val="0"/>
              <w:spacing w:before="40" w:after="40" w:line="264" w:lineRule="auto"/>
              <w:jc w:val="both"/>
              <w:rPr>
                <w:sz w:val="26"/>
                <w:szCs w:val="26"/>
              </w:rPr>
            </w:pPr>
            <w:r w:rsidRPr="006A6109">
              <w:rPr>
                <w:sz w:val="26"/>
                <w:szCs w:val="26"/>
              </w:rPr>
              <w:t>Kinh doanh xổ số </w:t>
            </w:r>
          </w:p>
        </w:tc>
        <w:tc>
          <w:tcPr>
            <w:tcW w:w="2126" w:type="dxa"/>
          </w:tcPr>
          <w:p w14:paraId="6D69129C" w14:textId="77777777" w:rsidR="006A6109" w:rsidRPr="006A6109" w:rsidRDefault="006A6109" w:rsidP="006A6109">
            <w:pPr>
              <w:widowControl w:val="0"/>
              <w:snapToGrid w:val="0"/>
              <w:spacing w:before="40" w:after="40" w:line="264" w:lineRule="auto"/>
              <w:jc w:val="center"/>
              <w:rPr>
                <w:sz w:val="26"/>
                <w:szCs w:val="26"/>
              </w:rPr>
            </w:pPr>
            <w:r w:rsidRPr="006A6109">
              <w:rPr>
                <w:sz w:val="26"/>
                <w:szCs w:val="26"/>
              </w:rPr>
              <w:t>15</w:t>
            </w:r>
          </w:p>
        </w:tc>
        <w:tc>
          <w:tcPr>
            <w:tcW w:w="3544" w:type="dxa"/>
          </w:tcPr>
          <w:p w14:paraId="72FBE5C7" w14:textId="77777777" w:rsidR="006A6109" w:rsidRPr="006A6109" w:rsidRDefault="006A6109" w:rsidP="006A6109">
            <w:pPr>
              <w:widowControl w:val="0"/>
              <w:pBdr>
                <w:top w:val="nil"/>
                <w:left w:val="nil"/>
                <w:bottom w:val="nil"/>
                <w:right w:val="nil"/>
                <w:between w:val="nil"/>
              </w:pBdr>
              <w:snapToGrid w:val="0"/>
              <w:spacing w:before="40" w:after="40" w:line="264" w:lineRule="auto"/>
              <w:ind w:firstLine="567"/>
              <w:jc w:val="both"/>
              <w:rPr>
                <w:sz w:val="26"/>
                <w:szCs w:val="26"/>
              </w:rPr>
            </w:pPr>
          </w:p>
        </w:tc>
      </w:tr>
    </w:tbl>
    <w:p w14:paraId="6C761620" w14:textId="77777777" w:rsidR="006A6109" w:rsidRPr="006A6109" w:rsidRDefault="006A6109" w:rsidP="006A6109">
      <w:pPr>
        <w:widowControl w:val="0"/>
        <w:pBdr>
          <w:top w:val="nil"/>
          <w:left w:val="nil"/>
          <w:bottom w:val="nil"/>
          <w:right w:val="nil"/>
          <w:between w:val="nil"/>
        </w:pBdr>
        <w:snapToGrid w:val="0"/>
        <w:spacing w:before="120" w:after="0" w:line="240" w:lineRule="auto"/>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eastAsia="vi-VN"/>
          <w14:ligatures w14:val="none"/>
        </w:rPr>
        <w:t>2. Mức thuế tuyệt đối đối với thuốc lá điếu tại điểm a mục 1 phần I của Biểu thuế này áp dụng với bao thuốc lá có 20 điếu. Chính phủ hướng dẫn quy đôi mức thuế tuyệt đối áp dụng đối với bao thuốc lá khác 20 điếu. </w:t>
      </w:r>
    </w:p>
    <w:p w14:paraId="093BCDF4" w14:textId="77777777" w:rsidR="006A6109" w:rsidRPr="006A6109" w:rsidRDefault="006A6109" w:rsidP="006A6109">
      <w:pPr>
        <w:widowControl w:val="0"/>
        <w:pBdr>
          <w:top w:val="nil"/>
          <w:left w:val="nil"/>
          <w:bottom w:val="nil"/>
          <w:right w:val="nil"/>
          <w:between w:val="nil"/>
        </w:pBdr>
        <w:snapToGrid w:val="0"/>
        <w:spacing w:before="120" w:after="0" w:line="240" w:lineRule="auto"/>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eastAsia="vi-VN"/>
          <w14:ligatures w14:val="none"/>
        </w:rPr>
        <w:t>Mức thuế tuyệt đối đối với xì gà tại điểm b mục 1 phần I của Biểu thuế này áp dụng với xì gà có trọng lượng 20g/điếu. Chính phủ hướng dẫn quy đổi mức thuế tuyệt đối áp dụng đối với xì gà có trọng lượng khác 20g/điếu. </w:t>
      </w:r>
    </w:p>
    <w:p w14:paraId="5658B4B9" w14:textId="77777777" w:rsidR="006A6109" w:rsidRPr="006A6109" w:rsidRDefault="006A6109" w:rsidP="000B2534">
      <w:pPr>
        <w:widowControl w:val="0"/>
        <w:pBdr>
          <w:top w:val="nil"/>
          <w:left w:val="nil"/>
          <w:bottom w:val="nil"/>
          <w:right w:val="nil"/>
          <w:between w:val="nil"/>
        </w:pBdr>
        <w:snapToGrid w:val="0"/>
        <w:spacing w:after="0" w:line="240" w:lineRule="auto"/>
        <w:ind w:firstLine="567"/>
        <w:jc w:val="both"/>
        <w:rPr>
          <w:rFonts w:ascii="Times New Roman" w:eastAsia="Times New Roman" w:hAnsi="Times New Roman" w:cs="Times New Roman"/>
          <w:kern w:val="0"/>
          <w:sz w:val="28"/>
          <w:szCs w:val="28"/>
          <w:lang w:eastAsia="vi-VN"/>
          <w14:ligatures w14:val="none"/>
        </w:rPr>
      </w:pPr>
    </w:p>
    <w:p w14:paraId="241A080F" w14:textId="77777777" w:rsidR="006A6109" w:rsidRPr="006A6109" w:rsidRDefault="006A6109" w:rsidP="006A6109">
      <w:pPr>
        <w:widowControl w:val="0"/>
        <w:tabs>
          <w:tab w:val="left" w:pos="1134"/>
        </w:tabs>
        <w:snapToGrid w:val="0"/>
        <w:spacing w:before="40" w:after="0" w:line="240" w:lineRule="auto"/>
        <w:jc w:val="center"/>
        <w:outlineLvl w:val="0"/>
        <w:rPr>
          <w:rFonts w:ascii="Times New Roman" w:eastAsia="Yu Gothic Light" w:hAnsi="Times New Roman" w:cs="Times New Roman"/>
          <w:b/>
          <w:kern w:val="0"/>
          <w:sz w:val="28"/>
          <w:szCs w:val="28"/>
          <w:lang w:eastAsia="vi-VN"/>
          <w14:ligatures w14:val="none"/>
        </w:rPr>
      </w:pPr>
      <w:r w:rsidRPr="006A6109">
        <w:rPr>
          <w:rFonts w:ascii="Times New Roman" w:eastAsia="Yu Gothic Light" w:hAnsi="Times New Roman" w:cs="Times New Roman"/>
          <w:b/>
          <w:kern w:val="0"/>
          <w:sz w:val="28"/>
          <w:szCs w:val="28"/>
          <w:lang w:val="vi-VN" w:eastAsia="vi-VN"/>
          <w14:ligatures w14:val="none"/>
        </w:rPr>
        <w:t>Chương I</w:t>
      </w:r>
      <w:r w:rsidRPr="006A6109">
        <w:rPr>
          <w:rFonts w:ascii="Times New Roman" w:eastAsia="Yu Gothic Light" w:hAnsi="Times New Roman" w:cs="Times New Roman"/>
          <w:b/>
          <w:kern w:val="0"/>
          <w:sz w:val="28"/>
          <w:szCs w:val="28"/>
          <w:lang w:eastAsia="vi-VN"/>
          <w14:ligatures w14:val="none"/>
        </w:rPr>
        <w:t>II</w:t>
      </w:r>
    </w:p>
    <w:p w14:paraId="15B3DBAD" w14:textId="77777777" w:rsidR="006A6109" w:rsidRPr="006A6109" w:rsidRDefault="006A6109" w:rsidP="006A6109">
      <w:pPr>
        <w:widowControl w:val="0"/>
        <w:tabs>
          <w:tab w:val="left" w:pos="1134"/>
        </w:tabs>
        <w:snapToGrid w:val="0"/>
        <w:spacing w:before="40" w:after="0" w:line="240" w:lineRule="auto"/>
        <w:jc w:val="center"/>
        <w:outlineLvl w:val="0"/>
        <w:rPr>
          <w:rFonts w:ascii="Times New Roman" w:eastAsia="Yu Gothic Light" w:hAnsi="Times New Roman" w:cs="Times New Roman"/>
          <w:b/>
          <w:bCs/>
          <w:kern w:val="0"/>
          <w:sz w:val="28"/>
          <w:szCs w:val="28"/>
          <w:lang w:eastAsia="vi-VN"/>
          <w14:ligatures w14:val="none"/>
        </w:rPr>
      </w:pPr>
      <w:r w:rsidRPr="006A6109">
        <w:rPr>
          <w:rFonts w:ascii="Times New Roman" w:eastAsia="Yu Gothic Light" w:hAnsi="Times New Roman" w:cs="Times New Roman"/>
          <w:b/>
          <w:kern w:val="0"/>
          <w:sz w:val="28"/>
          <w:szCs w:val="28"/>
          <w:lang w:val="vi-VN" w:eastAsia="vi-VN"/>
          <w14:ligatures w14:val="none"/>
        </w:rPr>
        <w:t xml:space="preserve">HOÀN </w:t>
      </w:r>
      <w:r w:rsidRPr="006A6109">
        <w:rPr>
          <w:rFonts w:ascii="Times New Roman" w:eastAsia="Yu Gothic Light" w:hAnsi="Times New Roman" w:cs="Times New Roman"/>
          <w:b/>
          <w:bCs/>
          <w:kern w:val="0"/>
          <w:sz w:val="28"/>
          <w:szCs w:val="28"/>
          <w:lang w:val="vi-VN" w:eastAsia="vi-VN"/>
          <w14:ligatures w14:val="none"/>
        </w:rPr>
        <w:t>THUẾ, KHẤU TRỪ THUẾ, GIẢM THUẾ</w:t>
      </w:r>
    </w:p>
    <w:p w14:paraId="2FFF467A"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eastAsia="vi-VN"/>
          <w14:ligatures w14:val="none"/>
        </w:rPr>
      </w:pPr>
      <w:bookmarkStart w:id="6" w:name="_Toc200611187"/>
      <w:r w:rsidRPr="006A6109">
        <w:rPr>
          <w:rFonts w:ascii="Times New Roman" w:eastAsia="Times New Roman" w:hAnsi="Times New Roman" w:cs="Times New Roman"/>
          <w:b/>
          <w:kern w:val="0"/>
          <w:sz w:val="28"/>
          <w:szCs w:val="28"/>
          <w:lang w:eastAsia="vi-VN"/>
          <w14:ligatures w14:val="none"/>
        </w:rPr>
        <w:t xml:space="preserve">Điều 9. Hoàn thuế, khấu trừ thuế </w:t>
      </w:r>
      <w:bookmarkEnd w:id="6"/>
    </w:p>
    <w:p w14:paraId="6F3F8CDC" w14:textId="77777777" w:rsidR="006A6109" w:rsidRPr="006A6109" w:rsidRDefault="006A6109" w:rsidP="006A6109">
      <w:pPr>
        <w:widowControl w:val="0"/>
        <w:pBdr>
          <w:top w:val="nil"/>
          <w:left w:val="nil"/>
          <w:bottom w:val="nil"/>
          <w:right w:val="nil"/>
          <w:between w:val="nil"/>
        </w:pBdr>
        <w:snapToGrid w:val="0"/>
        <w:spacing w:before="120" w:after="0" w:line="240" w:lineRule="auto"/>
        <w:ind w:firstLine="567"/>
        <w:jc w:val="both"/>
        <w:rPr>
          <w:rFonts w:ascii="Times New Roman" w:eastAsia="Arial" w:hAnsi="Times New Roman" w:cs="Times New Roman"/>
          <w:kern w:val="0"/>
          <w:sz w:val="28"/>
          <w:szCs w:val="28"/>
          <w:lang w:val="vi-VN" w:eastAsia="vi-VN"/>
          <w14:ligatures w14:val="none"/>
        </w:rPr>
      </w:pPr>
      <w:r w:rsidRPr="006A6109">
        <w:rPr>
          <w:rFonts w:ascii="Times New Roman" w:eastAsia="Arial" w:hAnsi="Times New Roman" w:cs="Times New Roman"/>
          <w:kern w:val="0"/>
          <w:sz w:val="28"/>
          <w:szCs w:val="28"/>
          <w:lang w:eastAsia="vi-VN"/>
          <w14:ligatures w14:val="none"/>
        </w:rPr>
        <w:t xml:space="preserve">1. </w:t>
      </w:r>
      <w:r w:rsidRPr="006A6109">
        <w:rPr>
          <w:rFonts w:ascii="Times New Roman" w:eastAsia="Arial" w:hAnsi="Times New Roman" w:cs="Times New Roman"/>
          <w:kern w:val="0"/>
          <w:sz w:val="28"/>
          <w:szCs w:val="28"/>
          <w:lang w:val="vi-VN" w:eastAsia="vi-VN"/>
          <w14:ligatures w14:val="none"/>
        </w:rPr>
        <w:t>Người nộp thuế tiêu thụ đặc biệt được hoàn thuế đã nộp trong các trường hợp sau đây: </w:t>
      </w:r>
    </w:p>
    <w:p w14:paraId="740BCC41" w14:textId="77777777" w:rsidR="006A6109" w:rsidRPr="006A6109" w:rsidRDefault="006A6109" w:rsidP="006A6109">
      <w:pPr>
        <w:widowControl w:val="0"/>
        <w:pBdr>
          <w:top w:val="nil"/>
          <w:left w:val="nil"/>
          <w:bottom w:val="nil"/>
          <w:right w:val="nil"/>
          <w:between w:val="nil"/>
        </w:pBdr>
        <w:tabs>
          <w:tab w:val="left" w:pos="567"/>
        </w:tabs>
        <w:snapToGrid w:val="0"/>
        <w:spacing w:before="120" w:after="0" w:line="240" w:lineRule="auto"/>
        <w:jc w:val="both"/>
        <w:rPr>
          <w:rFonts w:ascii="Times New Roman" w:eastAsia="Arial" w:hAnsi="Times New Roman" w:cs="Times New Roman"/>
          <w:kern w:val="0"/>
          <w:sz w:val="28"/>
          <w:szCs w:val="28"/>
          <w:lang w:eastAsia="vi-VN"/>
          <w14:ligatures w14:val="none"/>
        </w:rPr>
      </w:pPr>
      <w:r w:rsidRPr="006A6109">
        <w:rPr>
          <w:rFonts w:ascii="Times New Roman" w:eastAsia="Arial" w:hAnsi="Times New Roman" w:cs="Times New Roman"/>
          <w:kern w:val="0"/>
          <w:sz w:val="28"/>
          <w:szCs w:val="28"/>
          <w:lang w:eastAsia="vi-VN"/>
          <w14:ligatures w14:val="none"/>
        </w:rPr>
        <w:tab/>
      </w:r>
      <w:r w:rsidRPr="006A6109">
        <w:rPr>
          <w:rFonts w:ascii="Times New Roman" w:eastAsia="Arial" w:hAnsi="Times New Roman" w:cs="Times New Roman"/>
          <w:kern w:val="0"/>
          <w:sz w:val="28"/>
          <w:szCs w:val="28"/>
          <w:lang w:val="vi-VN" w:eastAsia="vi-VN"/>
          <w14:ligatures w14:val="none"/>
        </w:rPr>
        <w:t>a) Hàng hóa là nguyên liệu nhập khẩu để sản xuất, gia công hàng xuất khẩu ra nước ngoài. </w:t>
      </w:r>
    </w:p>
    <w:p w14:paraId="03A7CF08" w14:textId="77777777" w:rsidR="006A6109" w:rsidRPr="006A6109" w:rsidRDefault="006A6109" w:rsidP="000B2534">
      <w:pPr>
        <w:widowControl w:val="0"/>
        <w:pBdr>
          <w:top w:val="nil"/>
          <w:left w:val="nil"/>
          <w:bottom w:val="nil"/>
          <w:right w:val="nil"/>
          <w:between w:val="nil"/>
        </w:pBdr>
        <w:tabs>
          <w:tab w:val="left" w:pos="567"/>
        </w:tabs>
        <w:snapToGrid w:val="0"/>
        <w:spacing w:before="120" w:after="120" w:line="360" w:lineRule="exact"/>
        <w:jc w:val="both"/>
        <w:rPr>
          <w:rFonts w:ascii="Times New Roman" w:eastAsia="Arial" w:hAnsi="Times New Roman" w:cs="Times New Roman"/>
          <w:kern w:val="0"/>
          <w:sz w:val="28"/>
          <w:szCs w:val="28"/>
          <w:lang w:val="vi-VN" w:eastAsia="vi-VN"/>
          <w14:ligatures w14:val="none"/>
        </w:rPr>
      </w:pPr>
      <w:r w:rsidRPr="006A6109">
        <w:rPr>
          <w:rFonts w:ascii="Times New Roman" w:eastAsia="Arial" w:hAnsi="Times New Roman" w:cs="Times New Roman"/>
          <w:kern w:val="0"/>
          <w:sz w:val="28"/>
          <w:szCs w:val="28"/>
          <w:lang w:eastAsia="vi-VN"/>
          <w14:ligatures w14:val="none"/>
        </w:rPr>
        <w:lastRenderedPageBreak/>
        <w:tab/>
      </w:r>
      <w:r w:rsidRPr="006A6109">
        <w:rPr>
          <w:rFonts w:ascii="Times New Roman" w:eastAsia="Arial" w:hAnsi="Times New Roman" w:cs="Times New Roman"/>
          <w:kern w:val="0"/>
          <w:sz w:val="28"/>
          <w:szCs w:val="28"/>
          <w:lang w:val="vi-VN" w:eastAsia="vi-VN"/>
          <w14:ligatures w14:val="none"/>
        </w:rPr>
        <w:t xml:space="preserve">Việc hoàn thuế tiêu thụ đặc biệt theo quy định tại điểm này chỉ thực hiện đối với số lượng hàng </w:t>
      </w:r>
      <w:r w:rsidRPr="006A6109">
        <w:rPr>
          <w:rFonts w:ascii="Times New Roman" w:eastAsia="Arial" w:hAnsi="Times New Roman" w:cs="Times New Roman"/>
          <w:kern w:val="0"/>
          <w:sz w:val="28"/>
          <w:szCs w:val="28"/>
          <w:lang w:eastAsia="vi-VN"/>
          <w14:ligatures w14:val="none"/>
        </w:rPr>
        <w:t>hóa</w:t>
      </w:r>
      <w:r w:rsidRPr="006A6109">
        <w:rPr>
          <w:rFonts w:ascii="Times New Roman" w:eastAsia="Arial" w:hAnsi="Times New Roman" w:cs="Times New Roman"/>
          <w:kern w:val="0"/>
          <w:sz w:val="28"/>
          <w:szCs w:val="28"/>
          <w:lang w:val="vi-VN" w:eastAsia="vi-VN"/>
          <w14:ligatures w14:val="none"/>
        </w:rPr>
        <w:t xml:space="preserve"> thực tế xuất khẩu ra nước ngoài; </w:t>
      </w:r>
    </w:p>
    <w:p w14:paraId="57BE0B4B" w14:textId="77777777" w:rsidR="006A6109" w:rsidRPr="006A6109" w:rsidRDefault="006A6109" w:rsidP="000B2534">
      <w:pPr>
        <w:widowControl w:val="0"/>
        <w:pBdr>
          <w:top w:val="nil"/>
          <w:left w:val="nil"/>
          <w:bottom w:val="nil"/>
          <w:right w:val="nil"/>
          <w:between w:val="nil"/>
        </w:pBdr>
        <w:tabs>
          <w:tab w:val="left" w:pos="567"/>
        </w:tabs>
        <w:snapToGrid w:val="0"/>
        <w:spacing w:before="120" w:after="120" w:line="360" w:lineRule="exact"/>
        <w:jc w:val="both"/>
        <w:rPr>
          <w:rFonts w:ascii="Times New Roman" w:eastAsia="Arial" w:hAnsi="Times New Roman" w:cs="Times New Roman"/>
          <w:kern w:val="0"/>
          <w:sz w:val="28"/>
          <w:szCs w:val="28"/>
          <w:lang w:val="vi-VN" w:eastAsia="vi-VN"/>
          <w14:ligatures w14:val="none"/>
        </w:rPr>
      </w:pPr>
      <w:r w:rsidRPr="006A6109">
        <w:rPr>
          <w:rFonts w:ascii="Times New Roman" w:eastAsia="Arial" w:hAnsi="Times New Roman" w:cs="Times New Roman"/>
          <w:kern w:val="0"/>
          <w:sz w:val="28"/>
          <w:szCs w:val="28"/>
          <w:lang w:eastAsia="vi-VN"/>
          <w14:ligatures w14:val="none"/>
        </w:rPr>
        <w:tab/>
      </w:r>
      <w:r w:rsidRPr="006A6109">
        <w:rPr>
          <w:rFonts w:ascii="Times New Roman" w:eastAsia="Arial" w:hAnsi="Times New Roman" w:cs="Times New Roman"/>
          <w:kern w:val="0"/>
          <w:sz w:val="28"/>
          <w:szCs w:val="28"/>
          <w:lang w:val="vi-VN" w:eastAsia="vi-VN"/>
          <w14:ligatures w14:val="none"/>
        </w:rPr>
        <w:t>b) Quyết toán thuế khi giải thể, phá sản có số thuế tiêu thụ đặc biệt chưa được khấu trừ hết. </w:t>
      </w:r>
    </w:p>
    <w:p w14:paraId="30C42E97" w14:textId="77777777" w:rsidR="006A6109" w:rsidRPr="006A6109" w:rsidRDefault="006A6109" w:rsidP="000B2534">
      <w:pPr>
        <w:widowControl w:val="0"/>
        <w:pBdr>
          <w:top w:val="nil"/>
          <w:left w:val="nil"/>
          <w:bottom w:val="nil"/>
          <w:right w:val="nil"/>
          <w:between w:val="nil"/>
        </w:pBdr>
        <w:tabs>
          <w:tab w:val="left" w:pos="567"/>
        </w:tabs>
        <w:snapToGrid w:val="0"/>
        <w:spacing w:before="120" w:after="120" w:line="360" w:lineRule="exact"/>
        <w:jc w:val="both"/>
        <w:rPr>
          <w:rFonts w:ascii="Times New Roman" w:eastAsia="Arial" w:hAnsi="Times New Roman" w:cs="Times New Roman"/>
          <w:kern w:val="0"/>
          <w:sz w:val="28"/>
          <w:szCs w:val="28"/>
          <w:lang w:val="vi-VN" w:eastAsia="vi-VN"/>
          <w14:ligatures w14:val="none"/>
        </w:rPr>
      </w:pPr>
      <w:r w:rsidRPr="006A6109">
        <w:rPr>
          <w:rFonts w:ascii="Times New Roman" w:eastAsia="Arial" w:hAnsi="Times New Roman" w:cs="Times New Roman"/>
          <w:kern w:val="0"/>
          <w:sz w:val="28"/>
          <w:szCs w:val="28"/>
          <w:lang w:eastAsia="vi-VN"/>
          <w14:ligatures w14:val="none"/>
        </w:rPr>
        <w:tab/>
      </w:r>
      <w:r w:rsidRPr="006A6109">
        <w:rPr>
          <w:rFonts w:ascii="Times New Roman" w:eastAsia="Arial" w:hAnsi="Times New Roman" w:cs="Times New Roman"/>
          <w:kern w:val="0"/>
          <w:sz w:val="28"/>
          <w:szCs w:val="28"/>
          <w:lang w:val="vi-VN" w:eastAsia="vi-VN"/>
          <w14:ligatures w14:val="none"/>
        </w:rPr>
        <w:t>Trường hợp tổ hợp tác chuyển đổi thành hợp tác xã thì hợp tác xã được kế thừa số thuế tiêu thụ đặc biệt nộp thừa hoặc chưa được khấu trừ hết của tổ hợp tác để khấu trừ, hoàn thuế theo quy định; </w:t>
      </w:r>
    </w:p>
    <w:p w14:paraId="713C115F" w14:textId="77777777" w:rsidR="006A6109" w:rsidRPr="006A6109" w:rsidRDefault="006A6109" w:rsidP="000B2534">
      <w:pPr>
        <w:widowControl w:val="0"/>
        <w:pBdr>
          <w:top w:val="nil"/>
          <w:left w:val="nil"/>
          <w:bottom w:val="nil"/>
          <w:right w:val="nil"/>
          <w:between w:val="nil"/>
        </w:pBdr>
        <w:tabs>
          <w:tab w:val="left" w:pos="567"/>
        </w:tabs>
        <w:snapToGrid w:val="0"/>
        <w:spacing w:before="120" w:after="120" w:line="360" w:lineRule="exact"/>
        <w:jc w:val="both"/>
        <w:rPr>
          <w:rFonts w:ascii="Times New Roman" w:eastAsia="Arial" w:hAnsi="Times New Roman" w:cs="Times New Roman"/>
          <w:kern w:val="0"/>
          <w:sz w:val="28"/>
          <w:szCs w:val="28"/>
          <w:lang w:val="vi-VN" w:eastAsia="vi-VN"/>
          <w14:ligatures w14:val="none"/>
        </w:rPr>
      </w:pPr>
      <w:r w:rsidRPr="006A6109">
        <w:rPr>
          <w:rFonts w:ascii="Times New Roman" w:eastAsia="Arial" w:hAnsi="Times New Roman" w:cs="Times New Roman"/>
          <w:kern w:val="0"/>
          <w:sz w:val="28"/>
          <w:szCs w:val="28"/>
          <w:lang w:eastAsia="vi-VN"/>
          <w14:ligatures w14:val="none"/>
        </w:rPr>
        <w:tab/>
      </w:r>
      <w:r w:rsidRPr="006A6109">
        <w:rPr>
          <w:rFonts w:ascii="Times New Roman" w:eastAsia="Arial" w:hAnsi="Times New Roman" w:cs="Times New Roman"/>
          <w:kern w:val="0"/>
          <w:sz w:val="28"/>
          <w:szCs w:val="28"/>
          <w:lang w:val="vi-VN" w:eastAsia="vi-VN"/>
          <w14:ligatures w14:val="none"/>
        </w:rPr>
        <w:t>c) Hoàn thuế tiêu thụ đặc biệt theo điều ước quốc tế mà nước Cộng hòa xã hội chủ nghĩa Việt Nam là thành viên. </w:t>
      </w:r>
    </w:p>
    <w:p w14:paraId="28736465" w14:textId="77777777" w:rsidR="006A6109" w:rsidRPr="006A6109" w:rsidRDefault="006A6109" w:rsidP="000B2534">
      <w:pPr>
        <w:widowControl w:val="0"/>
        <w:pBdr>
          <w:top w:val="nil"/>
          <w:left w:val="nil"/>
          <w:bottom w:val="nil"/>
          <w:right w:val="nil"/>
          <w:between w:val="nil"/>
        </w:pBdr>
        <w:snapToGrid w:val="0"/>
        <w:spacing w:before="120" w:after="120" w:line="360" w:lineRule="exact"/>
        <w:ind w:firstLine="567"/>
        <w:jc w:val="both"/>
        <w:rPr>
          <w:rFonts w:ascii="Times New Roman" w:eastAsia="Arial" w:hAnsi="Times New Roman" w:cs="Times New Roman"/>
          <w:kern w:val="0"/>
          <w:sz w:val="28"/>
          <w:szCs w:val="28"/>
          <w:lang w:val="vi-VN" w:eastAsia="vi-VN"/>
          <w14:ligatures w14:val="none"/>
        </w:rPr>
      </w:pPr>
      <w:r w:rsidRPr="006A6109">
        <w:rPr>
          <w:rFonts w:ascii="Times New Roman" w:eastAsia="Arial" w:hAnsi="Times New Roman" w:cs="Times New Roman"/>
          <w:kern w:val="0"/>
          <w:sz w:val="28"/>
          <w:szCs w:val="28"/>
          <w:lang w:val="vi-VN" w:eastAsia="vi-VN"/>
          <w14:ligatures w14:val="none"/>
        </w:rPr>
        <w:t>2. Người nộp thuế sản xuất hàng hóa thuộc đối tượng chịu thuế tiêu thụ đặc biệt bằng nguyên liệu đã nộp thuế tiêu thụ đặc biệt, nếu có chứng từ hợp pháp, thì được khấu trừ số thuế đã nộp đối với nguyên liệu khi xác định số thuế tiêu thụ đặc biệt phải nộp ở khâu sản xuất. </w:t>
      </w:r>
    </w:p>
    <w:p w14:paraId="6DDF4C55" w14:textId="77777777" w:rsidR="006A6109" w:rsidRPr="006A6109" w:rsidRDefault="006A6109" w:rsidP="000B2534">
      <w:pPr>
        <w:widowControl w:val="0"/>
        <w:pBdr>
          <w:top w:val="nil"/>
          <w:left w:val="nil"/>
          <w:bottom w:val="nil"/>
          <w:right w:val="nil"/>
          <w:between w:val="nil"/>
        </w:pBdr>
        <w:snapToGrid w:val="0"/>
        <w:spacing w:before="120" w:after="120" w:line="360" w:lineRule="exact"/>
        <w:ind w:firstLine="567"/>
        <w:jc w:val="both"/>
        <w:rPr>
          <w:rFonts w:ascii="Times New Roman" w:eastAsia="Arial" w:hAnsi="Times New Roman" w:cs="Times New Roman"/>
          <w:spacing w:val="2"/>
          <w:kern w:val="0"/>
          <w:sz w:val="28"/>
          <w:szCs w:val="28"/>
          <w:lang w:val="vi-VN" w:eastAsia="vi-VN"/>
          <w14:ligatures w14:val="none"/>
        </w:rPr>
      </w:pPr>
      <w:r w:rsidRPr="006A6109">
        <w:rPr>
          <w:rFonts w:ascii="Times New Roman" w:eastAsia="Arial" w:hAnsi="Times New Roman" w:cs="Times New Roman"/>
          <w:spacing w:val="2"/>
          <w:kern w:val="0"/>
          <w:sz w:val="28"/>
          <w:szCs w:val="28"/>
          <w:lang w:val="vi-VN" w:eastAsia="vi-VN"/>
          <w14:ligatures w14:val="none"/>
        </w:rPr>
        <w:t>Đối với người nộp thuế được phép sản xuất, pha chế xăng sinh học, số thuế tiêu thụ đặc biệt chưa được khấu trừ hết của xăng khoáng nguyên liệu dùng để sản xuất, pha chế xăng sinh học (bao gồm cả số thuế chưa được khấu trừ hết của kỳ khai thuế trước đó liền kề) được bù trừ với số thuế tiêu thụ đặc biệt phải nộp của hàng hóa, dịch vụ khác phát sinh trong kỳ. Trường hợp sau khi bù trừ, còn số thuế tiêu thụ đặc biệt chưa được khấu trừ hết của xăng khoáng nguyên liệu dùng để sản xuất, pha chế xăng sinh học thì được khấu trừ vào kỳ tiếp theo hoặc được hoàn trả. </w:t>
      </w:r>
    </w:p>
    <w:p w14:paraId="2A804A52" w14:textId="77777777" w:rsidR="006A6109" w:rsidRPr="006A6109" w:rsidRDefault="006A6109" w:rsidP="000B2534">
      <w:pPr>
        <w:widowControl w:val="0"/>
        <w:pBdr>
          <w:top w:val="nil"/>
          <w:left w:val="nil"/>
          <w:bottom w:val="nil"/>
          <w:right w:val="nil"/>
          <w:between w:val="nil"/>
        </w:pBdr>
        <w:tabs>
          <w:tab w:val="left" w:pos="567"/>
        </w:tabs>
        <w:snapToGrid w:val="0"/>
        <w:spacing w:before="120" w:after="120" w:line="360" w:lineRule="exact"/>
        <w:jc w:val="both"/>
        <w:rPr>
          <w:rFonts w:ascii="Times New Roman" w:eastAsia="Arial" w:hAnsi="Times New Roman" w:cs="Times New Roman"/>
          <w:kern w:val="0"/>
          <w:sz w:val="28"/>
          <w:szCs w:val="28"/>
          <w:lang w:val="vi-VN" w:eastAsia="vi-VN"/>
          <w14:ligatures w14:val="none"/>
        </w:rPr>
      </w:pPr>
      <w:r w:rsidRPr="006A6109">
        <w:rPr>
          <w:rFonts w:ascii="Times New Roman" w:eastAsia="Arial" w:hAnsi="Times New Roman" w:cs="Times New Roman"/>
          <w:kern w:val="0"/>
          <w:sz w:val="28"/>
          <w:szCs w:val="28"/>
          <w:lang w:eastAsia="vi-VN"/>
          <w14:ligatures w14:val="none"/>
        </w:rPr>
        <w:tab/>
      </w:r>
      <w:r w:rsidRPr="006A6109">
        <w:rPr>
          <w:rFonts w:ascii="Times New Roman" w:eastAsia="Arial" w:hAnsi="Times New Roman" w:cs="Times New Roman"/>
          <w:kern w:val="0"/>
          <w:sz w:val="28"/>
          <w:szCs w:val="28"/>
          <w:lang w:val="vi-VN" w:eastAsia="vi-VN"/>
          <w14:ligatures w14:val="none"/>
        </w:rPr>
        <w:t>Nguồn hoàn trả thuế tiêu thụ đặc biệt được lấy từ số thu về thuế tiêu thụ đặc biệt của ngân sách trung ương. </w:t>
      </w:r>
    </w:p>
    <w:p w14:paraId="16B005EE" w14:textId="77777777" w:rsidR="006A6109" w:rsidRPr="006A6109" w:rsidRDefault="006A6109" w:rsidP="000B2534">
      <w:pPr>
        <w:widowControl w:val="0"/>
        <w:pBdr>
          <w:top w:val="nil"/>
          <w:left w:val="nil"/>
          <w:bottom w:val="nil"/>
          <w:right w:val="nil"/>
          <w:between w:val="nil"/>
        </w:pBdr>
        <w:tabs>
          <w:tab w:val="left" w:pos="567"/>
        </w:tabs>
        <w:snapToGrid w:val="0"/>
        <w:spacing w:before="120" w:after="120" w:line="360" w:lineRule="exact"/>
        <w:ind w:firstLine="567"/>
        <w:jc w:val="both"/>
        <w:rPr>
          <w:rFonts w:ascii="Times New Roman" w:eastAsia="Arial" w:hAnsi="Times New Roman" w:cs="Times New Roman"/>
          <w:kern w:val="0"/>
          <w:sz w:val="28"/>
          <w:szCs w:val="28"/>
          <w:lang w:val="vi-VN" w:eastAsia="vi-VN"/>
          <w14:ligatures w14:val="none"/>
        </w:rPr>
      </w:pPr>
      <w:r w:rsidRPr="006A6109">
        <w:rPr>
          <w:rFonts w:ascii="Times New Roman" w:eastAsia="Arial" w:hAnsi="Times New Roman" w:cs="Times New Roman"/>
          <w:kern w:val="0"/>
          <w:sz w:val="28"/>
          <w:szCs w:val="28"/>
          <w:lang w:val="vi-VN" w:eastAsia="vi-VN"/>
          <w14:ligatures w14:val="none"/>
        </w:rPr>
        <w:t>3. Người nộp thuế nhập khẩu hàng hoá chịu thuế tiêu thụ đặc biệt được khấu trừ số thuế tiêu thụ đặc biệt đã nộp ở khâu nhập khẩu khi xác định số thuế tiêu thụ đặc biệt phải nộp ở khâu bán ra. </w:t>
      </w:r>
    </w:p>
    <w:p w14:paraId="79E042A4" w14:textId="77777777" w:rsidR="006A6109" w:rsidRPr="006A6109" w:rsidRDefault="006A6109" w:rsidP="000B2534">
      <w:pPr>
        <w:widowControl w:val="0"/>
        <w:pBdr>
          <w:top w:val="nil"/>
          <w:left w:val="nil"/>
          <w:bottom w:val="nil"/>
          <w:right w:val="nil"/>
          <w:between w:val="nil"/>
        </w:pBdr>
        <w:tabs>
          <w:tab w:val="left" w:pos="567"/>
        </w:tabs>
        <w:snapToGrid w:val="0"/>
        <w:spacing w:before="120" w:after="120" w:line="360" w:lineRule="exact"/>
        <w:ind w:firstLine="567"/>
        <w:jc w:val="both"/>
        <w:rPr>
          <w:rFonts w:ascii="Times New Roman" w:eastAsia="Arial" w:hAnsi="Times New Roman" w:cs="Times New Roman"/>
          <w:kern w:val="0"/>
          <w:sz w:val="28"/>
          <w:szCs w:val="28"/>
          <w:lang w:eastAsia="vi-VN"/>
          <w14:ligatures w14:val="none"/>
        </w:rPr>
      </w:pPr>
      <w:r w:rsidRPr="006A6109">
        <w:rPr>
          <w:rFonts w:ascii="Times New Roman" w:eastAsia="Arial" w:hAnsi="Times New Roman" w:cs="Times New Roman"/>
          <w:kern w:val="0"/>
          <w:sz w:val="28"/>
          <w:szCs w:val="28"/>
          <w:lang w:val="vi-VN" w:eastAsia="vi-VN"/>
          <w14:ligatures w14:val="none"/>
        </w:rPr>
        <w:t>4. Chính phủ quy định chi tiết Điều này.</w:t>
      </w:r>
    </w:p>
    <w:p w14:paraId="2B697CD9" w14:textId="77777777" w:rsidR="006A6109" w:rsidRPr="006A6109" w:rsidRDefault="006A6109" w:rsidP="000B2534">
      <w:pPr>
        <w:keepNext/>
        <w:widowControl w:val="0"/>
        <w:pBdr>
          <w:between w:val="nil"/>
        </w:pBdr>
        <w:snapToGrid w:val="0"/>
        <w:spacing w:before="120" w:after="0" w:line="360" w:lineRule="exact"/>
        <w:ind w:firstLine="567"/>
        <w:jc w:val="both"/>
        <w:outlineLvl w:val="1"/>
        <w:rPr>
          <w:rFonts w:ascii="Times New Roman" w:eastAsia="Times New Roman" w:hAnsi="Times New Roman" w:cs="Times New Roman"/>
          <w:b/>
          <w:kern w:val="0"/>
          <w:sz w:val="28"/>
          <w:szCs w:val="28"/>
          <w:lang w:eastAsia="vi-VN"/>
          <w14:ligatures w14:val="none"/>
        </w:rPr>
      </w:pPr>
      <w:r w:rsidRPr="006A6109">
        <w:rPr>
          <w:rFonts w:ascii="Times New Roman" w:eastAsia="Times New Roman" w:hAnsi="Times New Roman" w:cs="Times New Roman"/>
          <w:b/>
          <w:kern w:val="0"/>
          <w:sz w:val="28"/>
          <w:szCs w:val="28"/>
          <w:lang w:eastAsia="vi-VN"/>
          <w14:ligatures w14:val="none"/>
        </w:rPr>
        <w:t>Điều 10. Giảm thuế</w:t>
      </w:r>
    </w:p>
    <w:p w14:paraId="08E760A2" w14:textId="77777777" w:rsidR="006A6109" w:rsidRPr="006A6109" w:rsidRDefault="006A6109" w:rsidP="000B2534">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 xml:space="preserve">1. Người nộp thuế sản xuất hàng </w:t>
      </w:r>
      <w:r w:rsidRPr="006A6109">
        <w:rPr>
          <w:rFonts w:ascii="Times New Roman" w:eastAsia="Times New Roman" w:hAnsi="Times New Roman" w:cs="Times New Roman"/>
          <w:kern w:val="0"/>
          <w:sz w:val="28"/>
          <w:szCs w:val="28"/>
          <w:lang w:eastAsia="vi-VN"/>
          <w14:ligatures w14:val="none"/>
        </w:rPr>
        <w:t>hóa</w:t>
      </w:r>
      <w:r w:rsidRPr="006A6109">
        <w:rPr>
          <w:rFonts w:ascii="Times New Roman" w:eastAsia="Times New Roman" w:hAnsi="Times New Roman" w:cs="Times New Roman"/>
          <w:kern w:val="0"/>
          <w:sz w:val="28"/>
          <w:szCs w:val="28"/>
          <w:lang w:val="vi-VN" w:eastAsia="vi-VN"/>
          <w14:ligatures w14:val="none"/>
        </w:rPr>
        <w:t xml:space="preserve"> thuộc đối tượng chịu thuế tiêu thụ đặc biệt gặp khó khăn do thiên tai, tai nạn bất ngờ được giảm thuế. </w:t>
      </w:r>
    </w:p>
    <w:p w14:paraId="2F72EB7D" w14:textId="77777777" w:rsidR="006A6109" w:rsidRPr="006A6109" w:rsidRDefault="006A6109" w:rsidP="000B2534">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val="vi-VN" w:eastAsia="vi-VN"/>
          <w14:ligatures w14:val="none"/>
        </w:rPr>
        <w:t>2. Mức giảm thuế được xác định trên cơ sở tổn thất thực tế do thiên tai, tai nạn bất ngờ gây ra nhưng không quá 30% số thuế phải nộp của năm xảy ra thiệt hại và không vượt quá giá trị tài sản bị thiệt hại sau khi được bồi thường (nếu có). </w:t>
      </w:r>
    </w:p>
    <w:p w14:paraId="66C0DC92" w14:textId="77777777" w:rsidR="006A6109" w:rsidRPr="006A6109" w:rsidRDefault="006A6109" w:rsidP="000B2534">
      <w:pPr>
        <w:widowControl w:val="0"/>
        <w:pBdr>
          <w:top w:val="nil"/>
          <w:left w:val="nil"/>
          <w:bottom w:val="nil"/>
          <w:right w:val="nil"/>
          <w:between w:val="nil"/>
        </w:pBdr>
        <w:snapToGrid w:val="0"/>
        <w:spacing w:before="120" w:after="120" w:line="36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val="vi-VN" w:eastAsia="vi-VN"/>
          <w14:ligatures w14:val="none"/>
        </w:rPr>
        <w:t>3. Thủ tục, hồ sơ giảm thuế được thực hiện theo quy định của pháp luật về quản lý thuế. </w:t>
      </w:r>
    </w:p>
    <w:p w14:paraId="555100C6" w14:textId="77777777" w:rsidR="006A6109" w:rsidRPr="000B2534" w:rsidRDefault="006A6109" w:rsidP="006A6109">
      <w:pPr>
        <w:widowControl w:val="0"/>
        <w:tabs>
          <w:tab w:val="left" w:pos="1134"/>
        </w:tabs>
        <w:snapToGrid w:val="0"/>
        <w:spacing w:before="120" w:after="120" w:line="350" w:lineRule="exact"/>
        <w:jc w:val="center"/>
        <w:outlineLvl w:val="0"/>
        <w:rPr>
          <w:rFonts w:ascii="Times New Roman" w:eastAsia="Yu Gothic Light" w:hAnsi="Times New Roman" w:cs="Times New Roman"/>
          <w:b/>
          <w:color w:val="000000" w:themeColor="text1"/>
          <w:kern w:val="0"/>
          <w:sz w:val="28"/>
          <w:szCs w:val="28"/>
          <w:lang w:val="vi-VN" w:eastAsia="vi-VN"/>
          <w14:ligatures w14:val="none"/>
        </w:rPr>
      </w:pPr>
      <w:bookmarkStart w:id="7" w:name="_Toc200611240"/>
      <w:r w:rsidRPr="006A6109">
        <w:rPr>
          <w:rFonts w:ascii="Times New Roman" w:eastAsia="Yu Gothic Light" w:hAnsi="Times New Roman" w:cs="Times New Roman"/>
          <w:b/>
          <w:kern w:val="0"/>
          <w:sz w:val="28"/>
          <w:szCs w:val="28"/>
          <w:lang w:val="vi-VN" w:eastAsia="vi-VN"/>
          <w14:ligatures w14:val="none"/>
        </w:rPr>
        <w:lastRenderedPageBreak/>
        <w:t>Chương I</w:t>
      </w:r>
      <w:r w:rsidRPr="006A6109">
        <w:rPr>
          <w:rFonts w:ascii="Times New Roman" w:eastAsia="Yu Gothic Light" w:hAnsi="Times New Roman" w:cs="Times New Roman"/>
          <w:b/>
          <w:kern w:val="0"/>
          <w:sz w:val="28"/>
          <w:szCs w:val="28"/>
          <w:lang w:eastAsia="vi-VN"/>
          <w14:ligatures w14:val="none"/>
        </w:rPr>
        <w:t>V</w:t>
      </w:r>
      <w:r w:rsidRPr="006A6109">
        <w:rPr>
          <w:rFonts w:ascii="Times New Roman" w:eastAsia="Yu Gothic Light" w:hAnsi="Times New Roman" w:cs="Times New Roman"/>
          <w:b/>
          <w:kern w:val="0"/>
          <w:sz w:val="28"/>
          <w:szCs w:val="28"/>
          <w:lang w:val="vi-VN" w:eastAsia="vi-VN"/>
          <w14:ligatures w14:val="none"/>
        </w:rPr>
        <w:br/>
      </w:r>
      <w:r w:rsidRPr="000B2534">
        <w:rPr>
          <w:rFonts w:ascii="Times New Roman" w:eastAsia="Yu Gothic Light" w:hAnsi="Times New Roman" w:cs="Times New Roman"/>
          <w:b/>
          <w:color w:val="000000" w:themeColor="text1"/>
          <w:kern w:val="0"/>
          <w:sz w:val="28"/>
          <w:szCs w:val="28"/>
          <w:lang w:val="vi-VN" w:eastAsia="vi-VN"/>
          <w14:ligatures w14:val="none"/>
        </w:rPr>
        <w:t>ĐIỀU KHOẢN THI HÀNH</w:t>
      </w:r>
      <w:bookmarkEnd w:id="7"/>
      <w:r w:rsidRPr="000B2534">
        <w:rPr>
          <w:rFonts w:ascii="Times New Roman" w:eastAsia="Yu Gothic Light" w:hAnsi="Times New Roman" w:cs="Times New Roman"/>
          <w:bCs/>
          <w:color w:val="000000" w:themeColor="text1"/>
          <w:kern w:val="0"/>
          <w:sz w:val="28"/>
          <w:szCs w:val="28"/>
          <w:vertAlign w:val="superscript"/>
          <w:lang w:val="vi-VN" w:eastAsia="vi-VN"/>
          <w14:ligatures w14:val="none"/>
        </w:rPr>
        <w:footnoteReference w:id="3"/>
      </w:r>
    </w:p>
    <w:p w14:paraId="1F979E59" w14:textId="77777777" w:rsidR="006A6109" w:rsidRPr="006A6109" w:rsidRDefault="006A6109" w:rsidP="006A6109">
      <w:pPr>
        <w:keepNext/>
        <w:widowControl w:val="0"/>
        <w:pBdr>
          <w:between w:val="nil"/>
        </w:pBdr>
        <w:snapToGrid w:val="0"/>
        <w:spacing w:before="120" w:after="0" w:line="240" w:lineRule="auto"/>
        <w:ind w:firstLine="567"/>
        <w:jc w:val="both"/>
        <w:outlineLvl w:val="1"/>
        <w:rPr>
          <w:rFonts w:ascii="Times New Roman" w:eastAsia="Times New Roman" w:hAnsi="Times New Roman" w:cs="Times New Roman"/>
          <w:b/>
          <w:kern w:val="0"/>
          <w:sz w:val="28"/>
          <w:szCs w:val="28"/>
          <w:lang w:eastAsia="vi-VN"/>
          <w14:ligatures w14:val="none"/>
        </w:rPr>
      </w:pPr>
      <w:r w:rsidRPr="006A6109">
        <w:rPr>
          <w:rFonts w:ascii="Times New Roman" w:eastAsia="Times New Roman" w:hAnsi="Times New Roman" w:cs="Times New Roman"/>
          <w:b/>
          <w:kern w:val="0"/>
          <w:sz w:val="28"/>
          <w:szCs w:val="28"/>
          <w:lang w:eastAsia="vi-VN"/>
          <w14:ligatures w14:val="none"/>
        </w:rPr>
        <w:t>Điều 11. Hiệu lực thi hành</w:t>
      </w:r>
    </w:p>
    <w:p w14:paraId="16A27DD2"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val="vi-VN" w:eastAsia="vi-VN"/>
          <w14:ligatures w14:val="none"/>
        </w:rPr>
      </w:pPr>
      <w:r w:rsidRPr="006A6109">
        <w:rPr>
          <w:rFonts w:ascii="Times New Roman" w:eastAsia="Times New Roman" w:hAnsi="Times New Roman" w:cs="Times New Roman"/>
          <w:kern w:val="0"/>
          <w:sz w:val="28"/>
          <w:szCs w:val="28"/>
          <w:lang w:val="vi-VN" w:eastAsia="vi-VN"/>
          <w14:ligatures w14:val="none"/>
        </w:rPr>
        <w:t>1. Luật này có hiệu lực thi hành từ ngày 01 tháng 01 năm 2026. </w:t>
      </w:r>
    </w:p>
    <w:p w14:paraId="72C1B1AF" w14:textId="77777777" w:rsidR="006A6109" w:rsidRPr="006A6109" w:rsidRDefault="006A6109" w:rsidP="006A6109">
      <w:pPr>
        <w:widowControl w:val="0"/>
        <w:pBdr>
          <w:top w:val="nil"/>
          <w:left w:val="nil"/>
          <w:bottom w:val="nil"/>
          <w:right w:val="nil"/>
          <w:between w:val="nil"/>
        </w:pBdr>
        <w:snapToGrid w:val="0"/>
        <w:spacing w:before="120" w:after="120" w:line="350" w:lineRule="exact"/>
        <w:ind w:firstLine="567"/>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kern w:val="0"/>
          <w:sz w:val="28"/>
          <w:szCs w:val="28"/>
          <w:lang w:val="vi-VN" w:eastAsia="vi-VN"/>
          <w14:ligatures w14:val="none"/>
        </w:rPr>
        <w:t>2. Luật Thuế tiêu thụ đặc biệt số 27/2008/QH12 đã được sửa đổi, bổ sung một số điều theo Luật số 70/2014/QH13, Luật số 71/2014/QH13, Luật số 106/2016/QH13 và Luật số 03/2022/QH15 hết hiệu lực kể từ ngày Luật này có hiệu lực thi hành. </w:t>
      </w:r>
    </w:p>
    <w:p w14:paraId="0BCA82F5" w14:textId="77777777" w:rsidR="006A6109" w:rsidRPr="006A6109" w:rsidRDefault="006A6109" w:rsidP="006A6109">
      <w:pPr>
        <w:widowControl w:val="0"/>
        <w:pBdr>
          <w:top w:val="nil"/>
          <w:left w:val="nil"/>
          <w:bottom w:val="nil"/>
          <w:right w:val="nil"/>
          <w:between w:val="nil"/>
        </w:pBdr>
        <w:snapToGrid w:val="0"/>
        <w:spacing w:before="240" w:after="80" w:line="240" w:lineRule="auto"/>
        <w:jc w:val="both"/>
        <w:rPr>
          <w:rFonts w:ascii="Times New Roman" w:eastAsia="Times New Roman" w:hAnsi="Times New Roman" w:cs="Times New Roman"/>
          <w:kern w:val="0"/>
          <w:sz w:val="28"/>
          <w:szCs w:val="28"/>
          <w:lang w:eastAsia="vi-VN"/>
          <w14:ligatures w14:val="none"/>
        </w:rPr>
      </w:pPr>
      <w:r w:rsidRPr="006A6109">
        <w:rPr>
          <w:rFonts w:ascii="Times New Roman" w:eastAsia="Times New Roman" w:hAnsi="Times New Roman" w:cs="Times New Roman"/>
          <w:noProof/>
          <w:spacing w:val="-2"/>
          <w:kern w:val="0"/>
          <w:sz w:val="28"/>
          <w:szCs w:val="28"/>
          <w:lang w:val="vi-VN" w:eastAsia="vi-VN"/>
          <w14:ligatures w14:val="none"/>
        </w:rPr>
        <mc:AlternateContent>
          <mc:Choice Requires="wps">
            <w:drawing>
              <wp:anchor distT="0" distB="0" distL="114300" distR="114300" simplePos="0" relativeHeight="251666432" behindDoc="0" locked="0" layoutInCell="1" allowOverlap="1" wp14:anchorId="34E44670" wp14:editId="346F0FC7">
                <wp:simplePos x="0" y="0"/>
                <wp:positionH relativeFrom="margin">
                  <wp:posOffset>57549</wp:posOffset>
                </wp:positionH>
                <wp:positionV relativeFrom="paragraph">
                  <wp:posOffset>14782</wp:posOffset>
                </wp:positionV>
                <wp:extent cx="5720316" cy="10392"/>
                <wp:effectExtent l="0" t="0" r="33020" b="27940"/>
                <wp:wrapNone/>
                <wp:docPr id="2" name="Straight Connector 2"/>
                <wp:cNvGraphicFramePr/>
                <a:graphic xmlns:a="http://schemas.openxmlformats.org/drawingml/2006/main">
                  <a:graphicData uri="http://schemas.microsoft.com/office/word/2010/wordprocessingShape">
                    <wps:wsp>
                      <wps:cNvCnPr/>
                      <wps:spPr>
                        <a:xfrm>
                          <a:off x="0" y="0"/>
                          <a:ext cx="5720316" cy="1039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294D37"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pt,1.15pt" to="45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" strokecolor="windowText" strokeweight=".5pt">
                <v:stroke joinstyle="miter"/>
                <w10:wrap anchorx="margin"/>
              </v:line>
            </w:pict>
          </mc:Fallback>
        </mc:AlternateContent>
      </w:r>
    </w:p>
    <w:tbl>
      <w:tblPr>
        <w:tblW w:w="9394" w:type="dxa"/>
        <w:tblInd w:w="36" w:type="dxa"/>
        <w:tblLayout w:type="fixed"/>
        <w:tblLook w:val="04A0" w:firstRow="1" w:lastRow="0" w:firstColumn="1" w:lastColumn="0" w:noHBand="0" w:noVBand="1"/>
      </w:tblPr>
      <w:tblGrid>
        <w:gridCol w:w="4291"/>
        <w:gridCol w:w="5103"/>
      </w:tblGrid>
      <w:tr w:rsidR="006A6109" w:rsidRPr="006A6109" w14:paraId="4D00DA6D" w14:textId="77777777" w:rsidTr="00DA4A39">
        <w:tc>
          <w:tcPr>
            <w:tcW w:w="4291" w:type="dxa"/>
          </w:tcPr>
          <w:p w14:paraId="730EB88F" w14:textId="77777777" w:rsidR="006A6109" w:rsidRPr="006A6109" w:rsidRDefault="006A6109" w:rsidP="006A6109">
            <w:pPr>
              <w:spacing w:before="120" w:line="259" w:lineRule="auto"/>
              <w:jc w:val="center"/>
              <w:rPr>
                <w:rFonts w:ascii="Times New Roman" w:eastAsia="Yu Mincho" w:hAnsi="Times New Roman" w:cs="Times New Roman"/>
                <w:b/>
                <w:bCs/>
                <w:kern w:val="0"/>
                <w:sz w:val="26"/>
                <w:szCs w:val="26"/>
                <w14:ligatures w14:val="none"/>
              </w:rPr>
            </w:pPr>
            <w:r w:rsidRPr="006A6109">
              <w:rPr>
                <w:rFonts w:ascii="Times New Roman" w:eastAsia="Times New Roman" w:hAnsi="Times New Roman" w:cs="Times New Roman"/>
                <w:noProof/>
                <w:kern w:val="0"/>
                <w:sz w:val="28"/>
                <w:szCs w:val="28"/>
                <w14:ligatures w14:val="none"/>
              </w:rPr>
              <mc:AlternateContent>
                <mc:Choice Requires="wps">
                  <w:drawing>
                    <wp:anchor distT="4294967293" distB="4294967293" distL="114300" distR="114300" simplePos="0" relativeHeight="251667456" behindDoc="0" locked="0" layoutInCell="1" allowOverlap="1" wp14:anchorId="23BD1E03" wp14:editId="29350EF7">
                      <wp:simplePos x="0" y="0"/>
                      <wp:positionH relativeFrom="column">
                        <wp:posOffset>774700</wp:posOffset>
                      </wp:positionH>
                      <wp:positionV relativeFrom="paragraph">
                        <wp:posOffset>284479</wp:posOffset>
                      </wp:positionV>
                      <wp:extent cx="106680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62722C" id="Straight Connector 2"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pt,22.4pt" to="1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"/>
                  </w:pict>
                </mc:Fallback>
              </mc:AlternateContent>
            </w:r>
            <w:r w:rsidRPr="006A6109">
              <w:rPr>
                <w:rFonts w:ascii="Times New Roman" w:eastAsia="Yu Mincho" w:hAnsi="Times New Roman" w:cs="Times New Roman"/>
                <w:kern w:val="0"/>
                <w:sz w:val="28"/>
                <w:szCs w:val="22"/>
                <w14:ligatures w14:val="none"/>
              </w:rPr>
              <w:t> </w:t>
            </w:r>
            <w:r w:rsidRPr="006A6109">
              <w:rPr>
                <w:rFonts w:ascii="Times New Roman" w:eastAsia="Yu Mincho" w:hAnsi="Times New Roman" w:cs="Times New Roman"/>
                <w:b/>
                <w:bCs/>
                <w:kern w:val="0"/>
                <w:szCs w:val="26"/>
                <w14:ligatures w14:val="none"/>
              </w:rPr>
              <w:t>VĂN PHÒNG QUỐC HỘI</w:t>
            </w:r>
          </w:p>
          <w:p w14:paraId="16CB31B3" w14:textId="092167F2" w:rsidR="006A6109" w:rsidRPr="006A6109" w:rsidRDefault="006A6109" w:rsidP="006A6109">
            <w:pPr>
              <w:spacing w:before="120" w:line="259" w:lineRule="auto"/>
              <w:jc w:val="center"/>
              <w:rPr>
                <w:rFonts w:ascii="Times New Roman" w:eastAsia="Yu Mincho" w:hAnsi="Times New Roman" w:cs="Times New Roman"/>
                <w:bCs/>
                <w:i/>
                <w:kern w:val="0"/>
                <w:sz w:val="2"/>
                <w:szCs w:val="22"/>
                <w14:ligatures w14:val="none"/>
              </w:rPr>
            </w:pPr>
            <w:r w:rsidRPr="006A6109">
              <w:rPr>
                <w:rFonts w:ascii="Times New Roman" w:eastAsia="Yu Mincho" w:hAnsi="Times New Roman" w:cs="Times New Roman"/>
                <w:bCs/>
                <w:kern w:val="0"/>
                <w:sz w:val="26"/>
                <w:szCs w:val="26"/>
                <w14:ligatures w14:val="none"/>
              </w:rPr>
              <w:t>Số: 111/VBHN-VPQH</w:t>
            </w:r>
          </w:p>
          <w:p w14:paraId="0C3E5B4D" w14:textId="77777777" w:rsidR="006A6109" w:rsidRPr="006A6109" w:rsidRDefault="006A6109" w:rsidP="006A6109">
            <w:pPr>
              <w:spacing w:after="0" w:line="240" w:lineRule="auto"/>
              <w:ind w:right="28"/>
              <w:rPr>
                <w:rFonts w:ascii="Times New Roman" w:eastAsia="Yu Mincho" w:hAnsi="Times New Roman" w:cs="Times New Roman"/>
                <w:b/>
                <w:bCs/>
                <w:i/>
                <w:kern w:val="0"/>
                <w14:ligatures w14:val="none"/>
              </w:rPr>
            </w:pPr>
          </w:p>
          <w:p w14:paraId="3037EFC7" w14:textId="546A3288" w:rsidR="006A6109" w:rsidRPr="006A6109" w:rsidRDefault="006A6109" w:rsidP="006A6109">
            <w:pPr>
              <w:spacing w:after="0" w:line="240" w:lineRule="auto"/>
              <w:ind w:right="28"/>
              <w:jc w:val="both"/>
              <w:rPr>
                <w:rFonts w:ascii="Times New Roman" w:eastAsia="Yu Mincho" w:hAnsi="Times New Roman" w:cs="Times New Roman"/>
                <w:kern w:val="0"/>
                <w:sz w:val="28"/>
                <w:szCs w:val="22"/>
                <w:lang w:val="nl-NL"/>
                <w14:ligatures w14:val="none"/>
              </w:rPr>
            </w:pPr>
          </w:p>
        </w:tc>
        <w:tc>
          <w:tcPr>
            <w:tcW w:w="5103" w:type="dxa"/>
          </w:tcPr>
          <w:p w14:paraId="6CF67FE1" w14:textId="77777777" w:rsidR="006A6109" w:rsidRPr="006A6109" w:rsidRDefault="006A6109" w:rsidP="006A6109">
            <w:pPr>
              <w:overflowPunct w:val="0"/>
              <w:spacing w:before="240" w:after="120" w:line="259" w:lineRule="auto"/>
              <w:jc w:val="center"/>
              <w:textAlignment w:val="baseline"/>
              <w:rPr>
                <w:rFonts w:ascii="Times New Roman" w:eastAsia="Yu Mincho" w:hAnsi="Times New Roman" w:cs="Times New Roman"/>
                <w:b/>
                <w:bCs/>
                <w:kern w:val="0"/>
                <w:sz w:val="28"/>
                <w:szCs w:val="28"/>
                <w:lang w:val="nl-NL"/>
                <w14:ligatures w14:val="none"/>
              </w:rPr>
            </w:pPr>
            <w:r w:rsidRPr="006A6109">
              <w:rPr>
                <w:rFonts w:ascii="Times New Roman" w:eastAsia="Yu Mincho" w:hAnsi="Times New Roman" w:cs="Times New Roman"/>
                <w:b/>
                <w:bCs/>
                <w:kern w:val="0"/>
                <w:sz w:val="28"/>
                <w:szCs w:val="28"/>
                <w:lang w:val="nl-NL"/>
                <w14:ligatures w14:val="none"/>
              </w:rPr>
              <w:t>XÁC THỰC VĂN BẢN HỢP NHẤT</w:t>
            </w:r>
          </w:p>
          <w:p w14:paraId="4794CBBB" w14:textId="77777777" w:rsidR="006A6109" w:rsidRPr="006A6109" w:rsidRDefault="006A6109" w:rsidP="006A6109">
            <w:pPr>
              <w:overflowPunct w:val="0"/>
              <w:spacing w:before="120" w:after="120" w:line="259" w:lineRule="auto"/>
              <w:jc w:val="center"/>
              <w:textAlignment w:val="baseline"/>
              <w:rPr>
                <w:rFonts w:ascii="Times New Roman" w:eastAsia="Yu Mincho" w:hAnsi="Times New Roman" w:cs="Times New Roman"/>
                <w:bCs/>
                <w:i/>
                <w:kern w:val="0"/>
                <w:sz w:val="28"/>
                <w:szCs w:val="22"/>
                <w:lang w:val="nl-NL"/>
                <w14:ligatures w14:val="none"/>
              </w:rPr>
            </w:pPr>
            <w:r w:rsidRPr="006A6109">
              <w:rPr>
                <w:rFonts w:ascii="Times New Roman" w:eastAsia="Yu Mincho" w:hAnsi="Times New Roman" w:cs="Times New Roman"/>
                <w:bCs/>
                <w:i/>
                <w:kern w:val="0"/>
                <w:sz w:val="28"/>
                <w:szCs w:val="22"/>
                <w:lang w:val="nl-NL"/>
                <w14:ligatures w14:val="none"/>
              </w:rPr>
              <w:t>Hà Nội, ngày 20 tháng 5 năm 2026</w:t>
            </w:r>
          </w:p>
          <w:p w14:paraId="32589B7A" w14:textId="77777777" w:rsidR="006A6109" w:rsidRPr="006A6109" w:rsidRDefault="006A6109" w:rsidP="006A6109">
            <w:pPr>
              <w:overflowPunct w:val="0"/>
              <w:spacing w:before="120" w:after="120" w:line="259" w:lineRule="auto"/>
              <w:jc w:val="center"/>
              <w:textAlignment w:val="baseline"/>
              <w:rPr>
                <w:rFonts w:ascii="Times New Roman" w:eastAsia="Yu Mincho" w:hAnsi="Times New Roman" w:cs="Times New Roman"/>
                <w:b/>
                <w:bCs/>
                <w:kern w:val="0"/>
                <w:sz w:val="26"/>
                <w:szCs w:val="26"/>
                <w:lang w:val="nl-NL"/>
                <w14:ligatures w14:val="none"/>
              </w:rPr>
            </w:pPr>
            <w:r w:rsidRPr="006A6109">
              <w:rPr>
                <w:rFonts w:ascii="Times New Roman" w:eastAsia="Yu Mincho" w:hAnsi="Times New Roman" w:cs="Times New Roman"/>
                <w:b/>
                <w:bCs/>
                <w:kern w:val="0"/>
                <w:sz w:val="26"/>
                <w:szCs w:val="26"/>
                <w:lang w:val="nl-NL"/>
                <w14:ligatures w14:val="none"/>
              </w:rPr>
              <w:t>CHỦ NHIỆM</w:t>
            </w:r>
          </w:p>
          <w:p w14:paraId="0AAA941D" w14:textId="77777777" w:rsidR="006A6109" w:rsidRPr="006A6109" w:rsidRDefault="006A6109" w:rsidP="000B2534">
            <w:pPr>
              <w:overflowPunct w:val="0"/>
              <w:spacing w:before="360" w:line="259" w:lineRule="auto"/>
              <w:jc w:val="center"/>
              <w:textAlignment w:val="baseline"/>
              <w:rPr>
                <w:rFonts w:ascii="Times New Roman" w:eastAsia="Yu Mincho" w:hAnsi="Times New Roman" w:cs="Times New Roman"/>
                <w:b/>
                <w:kern w:val="0"/>
                <w:sz w:val="28"/>
                <w:szCs w:val="22"/>
                <w:lang w:val="nl-NL"/>
                <w14:ligatures w14:val="none"/>
              </w:rPr>
            </w:pPr>
            <w:r w:rsidRPr="006A6109">
              <w:rPr>
                <w:rFonts w:ascii="Times New Roman" w:eastAsia="Yu Mincho" w:hAnsi="Times New Roman" w:cs="Times New Roman"/>
                <w:b/>
                <w:bCs/>
                <w:kern w:val="0"/>
                <w:sz w:val="28"/>
                <w:szCs w:val="22"/>
                <w:lang w:val="nl-NL"/>
                <w14:ligatures w14:val="none"/>
              </w:rPr>
              <w:t>Lê Quang Mạnh</w:t>
            </w:r>
          </w:p>
        </w:tc>
      </w:tr>
    </w:tbl>
    <w:sectPr w:rsidR="00E21500" w:rsidSect="00E2150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134" w:right="1134" w:bottom="1134" w:left="1701" w:header="567" w:footer="567" w:gutter="0"/>
      <w:pgNumType w:start="76"/>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E766" w14:textId="77777777" w:rsidR="00A6574F" w:rsidRDefault="00A6574F" w:rsidP="006A6109">
      <w:pPr>
        <w:spacing w:after="0" w:line="240" w:lineRule="auto"/>
      </w:pPr>
      <w:r>
        <w:separator/>
      </w:r>
    </w:p>
  </w:endnote>
  <w:endnote w:type="continuationSeparator" w:id="0">
    <w:p w14:paraId="6A1C5872" w14:textId="77777777" w:rsidR="00A6574F" w:rsidRDefault="00A6574F" w:rsidP="006A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
    <w:altName w:val="Times New Roman"/>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FE98" w14:textId="77777777" w:rsidR="006A6109" w:rsidRDefault="006A610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63F" w14:textId="04D1B8D2" w:rsidR="006A6109" w:rsidRPr="006A6109" w:rsidRDefault="006A6109" w:rsidP="006A6109">
    <w:pPr>
      <w:pStyle w:val="Footer"/>
      <w:rPr>
        <w:vanish/>
        <w:color w:val="FFFFFF"/>
      </w:rPr>
    </w:pPr>
    <w:r w:rsidRPr="006A6109">
      <w:rPr>
        <w:vanish/>
        <w:color w:val="FFFFFF"/>
      </w:rPr>
      <w:t>469594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16DD" w14:textId="77777777" w:rsidR="006A6109" w:rsidRDefault="006A61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D835" w14:textId="77777777" w:rsidR="00A6574F" w:rsidRDefault="00A6574F" w:rsidP="006A6109">
      <w:pPr>
        <w:spacing w:after="0" w:line="240" w:lineRule="auto"/>
      </w:pPr>
      <w:r>
        <w:separator/>
      </w:r>
    </w:p>
  </w:footnote>
  <w:footnote w:type="continuationSeparator" w:id="0">
    <w:p w14:paraId="17EFEDF0" w14:textId="77777777" w:rsidR="00A6574F" w:rsidRDefault="00A6574F" w:rsidP="006A6109">
      <w:pPr>
        <w:spacing w:after="0" w:line="240" w:lineRule="auto"/>
      </w:pPr>
      <w:r>
        <w:continuationSeparator/>
      </w:r>
    </w:p>
  </w:footnote>
  <w:footnote w:id="1">
    <w:p w14:paraId="738BE435" w14:textId="77777777" w:rsidR="006A6109" w:rsidRPr="000B2534" w:rsidRDefault="006A6109" w:rsidP="000B2534">
      <w:pPr>
        <w:pStyle w:val="FootnoteText"/>
        <w:ind w:firstLine="567"/>
        <w:jc w:val="both"/>
        <w:rPr>
          <w:rFonts w:ascii="Times New Roman" w:hAnsi="Times New Roman" w:cs="Times New Roman"/>
          <w:color w:val="000000" w:themeColor="text1"/>
          <w:sz w:val="24"/>
          <w:szCs w:val="24"/>
        </w:rPr>
      </w:pPr>
      <w:r w:rsidRPr="000B2534">
        <w:rPr>
          <w:rStyle w:val="FootnoteReference"/>
          <w:rFonts w:ascii="Times New Roman" w:hAnsi="Times New Roman" w:cs="Times New Roman"/>
          <w:color w:val="000000" w:themeColor="text1"/>
          <w:sz w:val="24"/>
          <w:szCs w:val="24"/>
        </w:rPr>
        <w:footnoteRef/>
      </w:r>
      <w:r w:rsidRPr="000B2534">
        <w:rPr>
          <w:rFonts w:ascii="Times New Roman" w:hAnsi="Times New Roman" w:cs="Times New Roman"/>
          <w:color w:val="000000" w:themeColor="text1"/>
          <w:sz w:val="24"/>
          <w:szCs w:val="24"/>
        </w:rPr>
        <w:t xml:space="preserve"> Luật số 09/2026/QH16 sửa đổi, bổ sung một số điều của Luật Thuế thu nhập cá nhân, Luật Thuế giá trị gia tăng, Luật Thuế thu nhập doanh nghiệp và Luật Thuế tiêu thụ đặc biệt có căn cứ ban hành như sau:</w:t>
      </w:r>
    </w:p>
    <w:p w14:paraId="58BEB439" w14:textId="77777777" w:rsidR="006A6109" w:rsidRPr="000B2534" w:rsidRDefault="006A6109" w:rsidP="000B2534">
      <w:pPr>
        <w:pStyle w:val="FootnoteText"/>
        <w:ind w:firstLine="567"/>
        <w:jc w:val="both"/>
        <w:rPr>
          <w:rFonts w:ascii="Times New Roman" w:hAnsi="Times New Roman" w:cs="Times New Roman"/>
          <w:i/>
          <w:iCs/>
          <w:color w:val="000000" w:themeColor="text1"/>
          <w:sz w:val="24"/>
          <w:szCs w:val="24"/>
        </w:rPr>
      </w:pPr>
      <w:r w:rsidRPr="000B2534">
        <w:rPr>
          <w:rFonts w:ascii="Times New Roman" w:hAnsi="Times New Roman" w:cs="Times New Roman"/>
          <w:color w:val="000000" w:themeColor="text1"/>
          <w:sz w:val="24"/>
          <w:szCs w:val="24"/>
        </w:rPr>
        <w:t>“</w:t>
      </w:r>
      <w:r w:rsidRPr="000B2534">
        <w:rPr>
          <w:rFonts w:ascii="Times New Roman" w:hAnsi="Times New Roman" w:cs="Times New Roman"/>
          <w:i/>
          <w:iCs/>
          <w:color w:val="000000" w:themeColor="text1"/>
          <w:sz w:val="24"/>
          <w:szCs w:val="24"/>
        </w:rPr>
        <w:t>Căn cứ Hiến pháp nước Cộng hòa xã hội chủ nghĩa Việt Nam đã được sửa đổi, bổ sung một số điều theo Nghị quyết số 203/2025/QH15;</w:t>
      </w:r>
    </w:p>
    <w:p w14:paraId="2714C8FF" w14:textId="77777777" w:rsidR="006A6109" w:rsidRPr="000B2534" w:rsidRDefault="006A6109" w:rsidP="000B2534">
      <w:pPr>
        <w:pStyle w:val="FootnoteText"/>
        <w:ind w:firstLine="567"/>
        <w:jc w:val="both"/>
        <w:rPr>
          <w:rFonts w:ascii="Times New Roman" w:hAnsi="Times New Roman" w:cs="Times New Roman"/>
          <w:color w:val="000000" w:themeColor="text1"/>
        </w:rPr>
      </w:pPr>
      <w:r w:rsidRPr="000B2534">
        <w:rPr>
          <w:rFonts w:ascii="Times New Roman" w:hAnsi="Times New Roman" w:cs="Times New Roman"/>
          <w:i/>
          <w:iCs/>
          <w:color w:val="000000" w:themeColor="text1"/>
          <w:sz w:val="24"/>
          <w:szCs w:val="24"/>
        </w:rPr>
        <w:t>Quốc hội ban hành Luật sửa đổi, bổ sung một số điều của Luật Thuế thu nhập cá nhân số 109/2025/QH15; Luật Thuế giá trị gia tăng số 48/2024/QH15 đã được sửa đổi, bổ sung một số điều theo Luật số 90/2025/QH15 và Luật số 149/2025/QH15; Luật Thuế thu nhập doanh nghiệp số 67/2025/QH15 đã được sửa đổi, bổ sung một số điều theo Luật số 116/2025/QH15, Luật số 127/2025/QH15, Luật số 133/2025/QH15, Luật số 141/2025/QH15 và Luật số 143/2025/QH15; Luật Thuế tiêu thụ đặc biệt số 66/2025/QH15.</w:t>
      </w:r>
      <w:r w:rsidRPr="000B2534">
        <w:rPr>
          <w:rFonts w:ascii="Times New Roman" w:hAnsi="Times New Roman" w:cs="Times New Roman"/>
          <w:color w:val="000000" w:themeColor="text1"/>
          <w:sz w:val="24"/>
          <w:szCs w:val="24"/>
        </w:rPr>
        <w:t>”.</w:t>
      </w:r>
    </w:p>
  </w:footnote>
  <w:footnote w:id="2">
    <w:p w14:paraId="636FB3C1" w14:textId="77777777" w:rsidR="006A6109" w:rsidRPr="000B2534" w:rsidRDefault="006A6109" w:rsidP="000B2534">
      <w:pPr>
        <w:pStyle w:val="FootnoteText"/>
        <w:ind w:firstLine="567"/>
        <w:jc w:val="both"/>
        <w:rPr>
          <w:rFonts w:ascii="Times New Roman" w:hAnsi="Times New Roman" w:cs="Times New Roman"/>
          <w:color w:val="000000" w:themeColor="text1"/>
          <w:spacing w:val="-4"/>
          <w:sz w:val="24"/>
          <w:szCs w:val="24"/>
          <w:lang w:val="en-GB"/>
        </w:rPr>
      </w:pPr>
      <w:r w:rsidRPr="000B2534">
        <w:rPr>
          <w:rStyle w:val="FootnoteReference"/>
          <w:rFonts w:ascii="Times New Roman" w:hAnsi="Times New Roman" w:cs="Times New Roman"/>
          <w:color w:val="000000" w:themeColor="text1"/>
          <w:spacing w:val="-4"/>
          <w:sz w:val="24"/>
          <w:szCs w:val="24"/>
        </w:rPr>
        <w:footnoteRef/>
      </w:r>
      <w:r w:rsidRPr="000B2534">
        <w:rPr>
          <w:rFonts w:ascii="Times New Roman" w:hAnsi="Times New Roman" w:cs="Times New Roman"/>
          <w:color w:val="000000" w:themeColor="text1"/>
          <w:spacing w:val="-4"/>
          <w:sz w:val="24"/>
          <w:szCs w:val="24"/>
        </w:rPr>
        <w:t xml:space="preserve"> </w:t>
      </w:r>
      <w:r w:rsidRPr="000B2534">
        <w:rPr>
          <w:rFonts w:ascii="Times New Roman" w:hAnsi="Times New Roman" w:cs="Times New Roman"/>
          <w:color w:val="000000" w:themeColor="text1"/>
          <w:spacing w:val="-4"/>
          <w:sz w:val="24"/>
          <w:szCs w:val="24"/>
          <w:lang w:val="en-GB"/>
        </w:rPr>
        <w:t>Điểm này được sửa đổi, bổ sung theo quy định tại Điều 4 của Luật số 09/2026/QH16 sửa đổi, bổ sung một số điều của Luật Thuế thu nhập cá nhân, Luật Thuế giá trị gia tăng, Luật Thuế thu nhập doanh nghiệp và Luật Thuế tiêu thụ đặc biệt, có hiệu lực kể từ ngày 24 tháng 4 năm 2026.</w:t>
      </w:r>
    </w:p>
  </w:footnote>
  <w:footnote w:id="3">
    <w:p w14:paraId="4F4FDA24" w14:textId="77777777" w:rsidR="006A6109" w:rsidRPr="000B2534" w:rsidRDefault="006A6109" w:rsidP="000B2534">
      <w:pPr>
        <w:autoSpaceDE w:val="0"/>
        <w:autoSpaceDN w:val="0"/>
        <w:spacing w:after="0"/>
        <w:ind w:firstLine="567"/>
        <w:jc w:val="both"/>
        <w:rPr>
          <w:rFonts w:ascii="Times New Roman" w:eastAsia="MS Mincho" w:hAnsi="Times New Roman" w:cs="Times New Roman"/>
          <w:color w:val="000000" w:themeColor="text1"/>
          <w:lang w:eastAsia="ja-JP"/>
        </w:rPr>
      </w:pPr>
      <w:r w:rsidRPr="000B2534">
        <w:rPr>
          <w:rStyle w:val="FootnoteReference"/>
          <w:rFonts w:ascii="Times New Roman" w:hAnsi="Times New Roman" w:cs="Times New Roman"/>
          <w:color w:val="000000" w:themeColor="text1"/>
        </w:rPr>
        <w:footnoteRef/>
      </w:r>
      <w:r w:rsidRPr="000B2534">
        <w:rPr>
          <w:rFonts w:ascii="Times New Roman" w:hAnsi="Times New Roman" w:cs="Times New Roman"/>
          <w:color w:val="000000" w:themeColor="text1"/>
        </w:rPr>
        <w:t xml:space="preserve"> </w:t>
      </w:r>
      <w:r w:rsidRPr="000B2534">
        <w:rPr>
          <w:rFonts w:ascii="Times New Roman" w:eastAsia="MS Mincho" w:hAnsi="Times New Roman" w:cs="Times New Roman"/>
          <w:color w:val="000000" w:themeColor="text1"/>
          <w:lang w:eastAsia="ja-JP"/>
        </w:rPr>
        <w:t>Điều 5 của Luật số 09/2026/QH16 sửa đổi, bổ sung một số điều của Luật Thuế thu nhập cá nhân, Luật Thuế giá trị gia tăng, Luật Thuế thu nhập doanh nghiệp và Luật Thuế tiêu thụ đặc biệt, có hiệu lực kể từ ngày 24 tháng 4 năm 2026 quy định như sau:</w:t>
      </w:r>
    </w:p>
    <w:p w14:paraId="4570678D" w14:textId="77777777" w:rsidR="006A6109" w:rsidRPr="000B2534" w:rsidRDefault="006A6109" w:rsidP="000B2534">
      <w:pPr>
        <w:autoSpaceDE w:val="0"/>
        <w:autoSpaceDN w:val="0"/>
        <w:spacing w:after="0"/>
        <w:ind w:firstLine="567"/>
        <w:jc w:val="both"/>
        <w:rPr>
          <w:rFonts w:ascii="Times New Roman" w:eastAsia="MS Mincho" w:hAnsi="Times New Roman" w:cs="Times New Roman"/>
          <w:b/>
          <w:bCs/>
          <w:i/>
          <w:iCs/>
          <w:color w:val="000000" w:themeColor="text1"/>
          <w:lang w:eastAsia="ja-JP"/>
        </w:rPr>
      </w:pPr>
      <w:r w:rsidRPr="000B2534">
        <w:rPr>
          <w:rFonts w:ascii="Times New Roman" w:eastAsia="MS Mincho" w:hAnsi="Times New Roman" w:cs="Times New Roman"/>
          <w:color w:val="000000" w:themeColor="text1"/>
          <w:lang w:eastAsia="ja-JP"/>
        </w:rPr>
        <w:t>“</w:t>
      </w:r>
      <w:r w:rsidRPr="000B2534">
        <w:rPr>
          <w:rFonts w:ascii="Times New Roman" w:eastAsia="MS Mincho" w:hAnsi="Times New Roman" w:cs="Times New Roman"/>
          <w:b/>
          <w:bCs/>
          <w:i/>
          <w:iCs/>
          <w:color w:val="000000" w:themeColor="text1"/>
          <w:lang w:eastAsia="ja-JP"/>
        </w:rPr>
        <w:t>Điều 5. Hiệu lực thi hành</w:t>
      </w:r>
    </w:p>
    <w:p w14:paraId="04416936" w14:textId="77777777" w:rsidR="006A6109" w:rsidRPr="000B2534" w:rsidRDefault="006A6109" w:rsidP="000B2534">
      <w:pPr>
        <w:autoSpaceDE w:val="0"/>
        <w:autoSpaceDN w:val="0"/>
        <w:spacing w:after="0"/>
        <w:ind w:firstLine="567"/>
        <w:jc w:val="both"/>
        <w:rPr>
          <w:rFonts w:ascii="Times New Roman" w:eastAsia="MS Mincho" w:hAnsi="Times New Roman" w:cs="Times New Roman"/>
          <w:i/>
          <w:iCs/>
          <w:color w:val="000000" w:themeColor="text1"/>
          <w:spacing w:val="-4"/>
          <w:lang w:eastAsia="ja-JP"/>
        </w:rPr>
      </w:pPr>
      <w:r w:rsidRPr="000B2534">
        <w:rPr>
          <w:rFonts w:ascii="Times New Roman" w:eastAsia="MS Mincho" w:hAnsi="Times New Roman" w:cs="Times New Roman"/>
          <w:i/>
          <w:iCs/>
          <w:color w:val="000000" w:themeColor="text1"/>
          <w:spacing w:val="-4"/>
          <w:lang w:eastAsia="ja-JP"/>
        </w:rPr>
        <w:t>1. Luật này có hiệu lực thi hành từ ngày được thông qua, trừ quy định tại khoản 2 Điều này.</w:t>
      </w:r>
    </w:p>
    <w:p w14:paraId="5C6E000D" w14:textId="77777777" w:rsidR="006A6109" w:rsidRPr="000B2534" w:rsidRDefault="006A6109" w:rsidP="000B2534">
      <w:pPr>
        <w:autoSpaceDE w:val="0"/>
        <w:autoSpaceDN w:val="0"/>
        <w:spacing w:after="0"/>
        <w:ind w:firstLine="567"/>
        <w:jc w:val="both"/>
        <w:rPr>
          <w:rFonts w:ascii="Times New Roman" w:eastAsia="MS Mincho" w:hAnsi="Times New Roman" w:cs="Times New Roman"/>
          <w:color w:val="000000" w:themeColor="text1"/>
          <w:lang w:eastAsia="ja-JP"/>
        </w:rPr>
      </w:pPr>
      <w:r w:rsidRPr="000B2534">
        <w:rPr>
          <w:rFonts w:ascii="Times New Roman" w:eastAsia="MS Mincho" w:hAnsi="Times New Roman" w:cs="Times New Roman"/>
          <w:i/>
          <w:iCs/>
          <w:color w:val="000000" w:themeColor="text1"/>
          <w:spacing w:val="-2"/>
          <w:lang w:eastAsia="ja-JP"/>
        </w:rPr>
        <w:t>2. Quy định tại các điều 1, 2 và 3 của Luật này có hiệu lực thi hành từ ngày 01 tháng 01 năm 2026.</w:t>
      </w:r>
      <w:r w:rsidRPr="000B2534">
        <w:rPr>
          <w:rFonts w:ascii="Times New Roman" w:eastAsia="MS Mincho" w:hAnsi="Times New Roman" w:cs="Times New Roman"/>
          <w:color w:val="000000" w:themeColor="text1"/>
          <w:spacing w:val="-2"/>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DED9" w14:textId="77777777" w:rsidR="006A6109" w:rsidRDefault="006A610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835909" w:rsidRPr="00835909" w14:paraId="11B9C1E8" w14:textId="77777777" w:rsidTr="00835909">
      <w:trPr>
        <w:trHeight w:val="360"/>
        <w:jc w:val="center"/>
      </w:trPr>
      <w:tc>
        <w:tcPr>
          <w:tcW w:w="5000" w:type="pct"/>
          <w:tcBorders>
            <w:bottom w:val="single" w:sz="4" w:space="0" w:color="auto"/>
          </w:tcBorders>
          <w:tcMar>
            <w:left w:w="0" w:type="dxa"/>
            <w:right w:w="0" w:type="dxa"/>
          </w:tcMar>
        </w:tcPr>
        <w:p w14:paraId="25498D2D" w14:textId="75D98249" w:rsidR="00835909" w:rsidRPr="00835909" w:rsidRDefault="00835909" w:rsidP="00835909">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302/Ngày 02-06-2026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5909" w:rsidRPr="00835909" w14:paraId="12DDD9DE" w14:textId="77777777" w:rsidTr="00835909">
      <w:trPr>
        <w:trHeight w:val="20"/>
        <w:jc w:val="center"/>
      </w:trPr>
      <w:tc>
        <w:tcPr>
          <w:tcW w:w="5000" w:type="pct"/>
          <w:tcBorders>
            <w:top w:val="single" w:sz="4" w:space="0" w:color="auto"/>
          </w:tcBorders>
          <w:tcMar>
            <w:top w:w="14" w:type="dxa"/>
            <w:left w:w="115" w:type="dxa"/>
            <w:right w:w="115" w:type="dxa"/>
          </w:tcMar>
        </w:tcPr>
        <w:p w14:paraId="1E508A7F" w14:textId="77777777" w:rsidR="00835909" w:rsidRPr="00835909" w:rsidRDefault="00835909" w:rsidP="00835909">
          <w:pPr>
            <w:tabs>
              <w:tab w:val="center" w:pos="4680"/>
              <w:tab w:val="right" w:pos="9360"/>
            </w:tabs>
            <w:rPr>
              <w:rFonts w:ascii="Times New Roman" w:eastAsia="Aptos" w:hAnsi="Times New Roman" w:cs="Times New Roman"/>
              <w:sz w:val="2"/>
              <w:szCs w:val="2"/>
            </w:rPr>
          </w:pPr>
        </w:p>
      </w:tc>
    </w:tr>
  </w:tbl>
  <w:p w14:paraId="63FBE82C" w14:textId="77777777" w:rsidR="00835909" w:rsidRPr="00835909" w:rsidRDefault="00835909" w:rsidP="00835909">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2DEE" w14:textId="77777777" w:rsidR="006A6109" w:rsidRDefault="006A6109">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9AA" w14:textId="77777777" w:rsidR="00835909" w:rsidRDefault="008359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90527" w14:textId="77777777" w:rsidR="00835909" w:rsidRDefault="008359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6FC" w14:textId="77777777" w:rsidR="00835909" w:rsidRDefault="008359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1"/>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1"/>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1"/>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2"/>
      <w:lvlText w:val=""/>
      <w:lvlJc w:val="left"/>
      <w:pPr>
        <w:tabs>
          <w:tab w:val="num" w:pos="360"/>
        </w:tabs>
        <w:ind w:left="360" w:hanging="360"/>
      </w:pPr>
      <w:rPr>
        <w:rFonts w:ascii="Symbol" w:hAnsi="Symbol" w:hint="default"/>
      </w:rPr>
    </w:lvl>
  </w:abstractNum>
  <w:abstractNum w:abstractNumId="6" w15:restartNumberingAfterBreak="0">
    <w:nsid w:val="10857A8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5E3ABB"/>
    <w:multiLevelType w:val="hybridMultilevel"/>
    <w:tmpl w:val="D2B61266"/>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1444340D"/>
    <w:multiLevelType w:val="hybridMultilevel"/>
    <w:tmpl w:val="9AE4A6DA"/>
    <w:lvl w:ilvl="0" w:tplc="7B642546">
      <w:start w:val="1"/>
      <w:numFmt w:val="decimal"/>
      <w:lvlText w:val="Điều %1."/>
      <w:lvlJc w:val="left"/>
      <w:pPr>
        <w:ind w:left="928" w:hanging="360"/>
      </w:pPr>
      <w:rPr>
        <w:rFonts w:ascii="Times New Roman" w:hAnsi="Times New Roman" w:hint="default"/>
        <w:b/>
        <w:bCs w:val="0"/>
        <w:i w:val="0"/>
        <w:iCs w:val="0"/>
        <w:sz w:val="28"/>
      </w:rPr>
    </w:lvl>
    <w:lvl w:ilvl="1" w:tplc="042A0019">
      <w:start w:val="1"/>
      <w:numFmt w:val="lowerLetter"/>
      <w:lvlText w:val="%2."/>
      <w:lvlJc w:val="left"/>
      <w:pPr>
        <w:ind w:left="2783" w:hanging="360"/>
      </w:pPr>
    </w:lvl>
    <w:lvl w:ilvl="2" w:tplc="042A001B" w:tentative="1">
      <w:start w:val="1"/>
      <w:numFmt w:val="lowerRoman"/>
      <w:lvlText w:val="%3."/>
      <w:lvlJc w:val="right"/>
      <w:pPr>
        <w:ind w:left="3503" w:hanging="180"/>
      </w:pPr>
    </w:lvl>
    <w:lvl w:ilvl="3" w:tplc="042A000F" w:tentative="1">
      <w:start w:val="1"/>
      <w:numFmt w:val="decimal"/>
      <w:lvlText w:val="%4."/>
      <w:lvlJc w:val="left"/>
      <w:pPr>
        <w:ind w:left="4223" w:hanging="360"/>
      </w:pPr>
    </w:lvl>
    <w:lvl w:ilvl="4" w:tplc="042A0019" w:tentative="1">
      <w:start w:val="1"/>
      <w:numFmt w:val="lowerLetter"/>
      <w:lvlText w:val="%5."/>
      <w:lvlJc w:val="left"/>
      <w:pPr>
        <w:ind w:left="4943" w:hanging="360"/>
      </w:pPr>
    </w:lvl>
    <w:lvl w:ilvl="5" w:tplc="042A001B" w:tentative="1">
      <w:start w:val="1"/>
      <w:numFmt w:val="lowerRoman"/>
      <w:lvlText w:val="%6."/>
      <w:lvlJc w:val="right"/>
      <w:pPr>
        <w:ind w:left="5663" w:hanging="180"/>
      </w:pPr>
    </w:lvl>
    <w:lvl w:ilvl="6" w:tplc="042A000F" w:tentative="1">
      <w:start w:val="1"/>
      <w:numFmt w:val="decimal"/>
      <w:lvlText w:val="%7."/>
      <w:lvlJc w:val="left"/>
      <w:pPr>
        <w:ind w:left="6383" w:hanging="360"/>
      </w:pPr>
    </w:lvl>
    <w:lvl w:ilvl="7" w:tplc="042A0019" w:tentative="1">
      <w:start w:val="1"/>
      <w:numFmt w:val="lowerLetter"/>
      <w:lvlText w:val="%8."/>
      <w:lvlJc w:val="left"/>
      <w:pPr>
        <w:ind w:left="7103" w:hanging="360"/>
      </w:pPr>
    </w:lvl>
    <w:lvl w:ilvl="8" w:tplc="042A001B" w:tentative="1">
      <w:start w:val="1"/>
      <w:numFmt w:val="lowerRoman"/>
      <w:lvlText w:val="%9."/>
      <w:lvlJc w:val="right"/>
      <w:pPr>
        <w:ind w:left="7823" w:hanging="180"/>
      </w:pPr>
    </w:lvl>
  </w:abstractNum>
  <w:abstractNum w:abstractNumId="9" w15:restartNumberingAfterBreak="0">
    <w:nsid w:val="1B373C52"/>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C12888"/>
    <w:multiLevelType w:val="hybridMultilevel"/>
    <w:tmpl w:val="C9C04004"/>
    <w:lvl w:ilvl="0" w:tplc="388EF3D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F23B5"/>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192DCD"/>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BF334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3C968E0"/>
    <w:multiLevelType w:val="hybridMultilevel"/>
    <w:tmpl w:val="6D8C0262"/>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5" w15:restartNumberingAfterBreak="0">
    <w:nsid w:val="341F4E94"/>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A958F6"/>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7" w15:restartNumberingAfterBreak="0">
    <w:nsid w:val="3BAB5B1C"/>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D621448"/>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9" w15:restartNumberingAfterBreak="0">
    <w:nsid w:val="3E364FD5"/>
    <w:multiLevelType w:val="hybridMultilevel"/>
    <w:tmpl w:val="1BC2393A"/>
    <w:lvl w:ilvl="0" w:tplc="949E130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4C0475D7"/>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21" w15:restartNumberingAfterBreak="0">
    <w:nsid w:val="5102124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5D6C56"/>
    <w:multiLevelType w:val="hybridMultilevel"/>
    <w:tmpl w:val="C0DC7476"/>
    <w:lvl w:ilvl="0" w:tplc="D3086D0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A1779B0"/>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E6C14F6"/>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0149BC"/>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3E461C6"/>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7920BB3"/>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81D7B2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753C4E53"/>
    <w:multiLevelType w:val="hybridMultilevel"/>
    <w:tmpl w:val="4D04F05A"/>
    <w:lvl w:ilvl="0" w:tplc="DDC6993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77227155">
    <w:abstractNumId w:val="8"/>
  </w:num>
  <w:num w:numId="2" w16cid:durableId="575362307">
    <w:abstractNumId w:val="5"/>
  </w:num>
  <w:num w:numId="3" w16cid:durableId="1862355887">
    <w:abstractNumId w:val="3"/>
  </w:num>
  <w:num w:numId="4" w16cid:durableId="1268392364">
    <w:abstractNumId w:val="2"/>
  </w:num>
  <w:num w:numId="5" w16cid:durableId="733895217">
    <w:abstractNumId w:val="4"/>
  </w:num>
  <w:num w:numId="6" w16cid:durableId="2116242083">
    <w:abstractNumId w:val="1"/>
  </w:num>
  <w:num w:numId="7" w16cid:durableId="835072847">
    <w:abstractNumId w:val="0"/>
  </w:num>
  <w:num w:numId="8" w16cid:durableId="1833177711">
    <w:abstractNumId w:val="29"/>
  </w:num>
  <w:num w:numId="9" w16cid:durableId="462506090">
    <w:abstractNumId w:val="11"/>
  </w:num>
  <w:num w:numId="10" w16cid:durableId="1528718213">
    <w:abstractNumId w:val="21"/>
  </w:num>
  <w:num w:numId="11" w16cid:durableId="1826699596">
    <w:abstractNumId w:val="6"/>
  </w:num>
  <w:num w:numId="12" w16cid:durableId="1416247614">
    <w:abstractNumId w:val="15"/>
  </w:num>
  <w:num w:numId="13" w16cid:durableId="1918467579">
    <w:abstractNumId w:val="12"/>
  </w:num>
  <w:num w:numId="14" w16cid:durableId="664550436">
    <w:abstractNumId w:val="9"/>
  </w:num>
  <w:num w:numId="15" w16cid:durableId="1356614777">
    <w:abstractNumId w:val="24"/>
  </w:num>
  <w:num w:numId="16" w16cid:durableId="39088131">
    <w:abstractNumId w:val="14"/>
  </w:num>
  <w:num w:numId="17" w16cid:durableId="584873934">
    <w:abstractNumId w:val="26"/>
  </w:num>
  <w:num w:numId="18" w16cid:durableId="909850796">
    <w:abstractNumId w:val="18"/>
  </w:num>
  <w:num w:numId="19" w16cid:durableId="1548957037">
    <w:abstractNumId w:val="7"/>
  </w:num>
  <w:num w:numId="20" w16cid:durableId="1232084816">
    <w:abstractNumId w:val="22"/>
  </w:num>
  <w:num w:numId="21" w16cid:durableId="595793650">
    <w:abstractNumId w:val="25"/>
  </w:num>
  <w:num w:numId="22" w16cid:durableId="1382943026">
    <w:abstractNumId w:val="27"/>
  </w:num>
  <w:num w:numId="23" w16cid:durableId="54664922">
    <w:abstractNumId w:val="13"/>
  </w:num>
  <w:num w:numId="24" w16cid:durableId="1038092140">
    <w:abstractNumId w:val="23"/>
  </w:num>
  <w:num w:numId="25" w16cid:durableId="1362777181">
    <w:abstractNumId w:val="28"/>
  </w:num>
  <w:num w:numId="26" w16cid:durableId="29108939">
    <w:abstractNumId w:val="20"/>
  </w:num>
  <w:num w:numId="27" w16cid:durableId="498614383">
    <w:abstractNumId w:val="17"/>
  </w:num>
  <w:num w:numId="28" w16cid:durableId="1807893165">
    <w:abstractNumId w:val="19"/>
  </w:num>
  <w:num w:numId="29" w16cid:durableId="2116243086">
    <w:abstractNumId w:val="10"/>
  </w:num>
  <w:num w:numId="30" w16cid:durableId="3058660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BC"/>
    <w:rsid w:val="000935E5"/>
    <w:rsid w:val="000B2534"/>
    <w:rsid w:val="001A7778"/>
    <w:rsid w:val="002F4DBC"/>
    <w:rsid w:val="003C0067"/>
    <w:rsid w:val="003F4446"/>
    <w:rsid w:val="00422337"/>
    <w:rsid w:val="00453DA9"/>
    <w:rsid w:val="00552870"/>
    <w:rsid w:val="0064330C"/>
    <w:rsid w:val="006A6109"/>
    <w:rsid w:val="00835909"/>
    <w:rsid w:val="008373A7"/>
    <w:rsid w:val="008414A3"/>
    <w:rsid w:val="00A6574F"/>
    <w:rsid w:val="00BD7A2B"/>
    <w:rsid w:val="00DC2C6C"/>
    <w:rsid w:val="00E21500"/>
    <w:rsid w:val="00EB685B"/>
    <w:rsid w:val="00EE32C6"/>
    <w:rsid w:val="00FA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8A3C5"/>
  <w15:chartTrackingRefBased/>
  <w15:docId w15:val="{E221D375-86B3-41D4-B291-F8F10267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4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F4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F4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F4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F4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F4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DB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F4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DBC"/>
    <w:rPr>
      <w:rFonts w:eastAsiaTheme="majorEastAsia" w:cstheme="majorBidi"/>
      <w:color w:val="272727" w:themeColor="text1" w:themeTint="D8"/>
    </w:rPr>
  </w:style>
  <w:style w:type="paragraph" w:styleId="Title">
    <w:name w:val="Title"/>
    <w:basedOn w:val="Normal"/>
    <w:next w:val="Normal"/>
    <w:link w:val="TitleChar"/>
    <w:uiPriority w:val="10"/>
    <w:qFormat/>
    <w:rsid w:val="002F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DBC"/>
    <w:pPr>
      <w:spacing w:before="160"/>
      <w:jc w:val="center"/>
    </w:pPr>
    <w:rPr>
      <w:i/>
      <w:iCs/>
      <w:color w:val="404040" w:themeColor="text1" w:themeTint="BF"/>
    </w:rPr>
  </w:style>
  <w:style w:type="character" w:customStyle="1" w:styleId="QuoteChar">
    <w:name w:val="Quote Char"/>
    <w:basedOn w:val="DefaultParagraphFont"/>
    <w:link w:val="Quote"/>
    <w:uiPriority w:val="29"/>
    <w:rsid w:val="002F4DBC"/>
    <w:rPr>
      <w:i/>
      <w:iCs/>
      <w:color w:val="404040" w:themeColor="text1" w:themeTint="BF"/>
    </w:rPr>
  </w:style>
  <w:style w:type="paragraph" w:styleId="ListParagraph">
    <w:name w:val="List Paragraph"/>
    <w:aliases w:val="List Paragraph-rfp content,bullet 1,List Paragraph 1,List Paragraph1,Bullet List,FooterText,numbered,Paragraphe de liste,Bullet L1,Use Case List Paragraph,Body Bullet,Colorful List - Accent 11,Ref,Bulleted Text,List bullet,List Bullet1,1."/>
    <w:basedOn w:val="Normal"/>
    <w:uiPriority w:val="34"/>
    <w:qFormat/>
    <w:rsid w:val="002F4DBC"/>
    <w:pPr>
      <w:ind w:left="720"/>
      <w:contextualSpacing/>
    </w:pPr>
  </w:style>
  <w:style w:type="character" w:styleId="IntenseEmphasis">
    <w:name w:val="Intense Emphasis"/>
    <w:basedOn w:val="DefaultParagraphFont"/>
    <w:uiPriority w:val="21"/>
    <w:qFormat/>
    <w:rsid w:val="002F4DBC"/>
    <w:rPr>
      <w:i/>
      <w:iCs/>
      <w:color w:val="2F5496" w:themeColor="accent1" w:themeShade="BF"/>
    </w:rPr>
  </w:style>
  <w:style w:type="paragraph" w:styleId="IntenseQuote">
    <w:name w:val="Intense Quote"/>
    <w:basedOn w:val="Normal"/>
    <w:next w:val="Normal"/>
    <w:link w:val="IntenseQuoteChar"/>
    <w:uiPriority w:val="30"/>
    <w:qFormat/>
    <w:rsid w:val="002F4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DBC"/>
    <w:rPr>
      <w:i/>
      <w:iCs/>
      <w:color w:val="2F5496" w:themeColor="accent1" w:themeShade="BF"/>
    </w:rPr>
  </w:style>
  <w:style w:type="character" w:styleId="IntenseReference">
    <w:name w:val="Intense Reference"/>
    <w:basedOn w:val="DefaultParagraphFont"/>
    <w:uiPriority w:val="32"/>
    <w:qFormat/>
    <w:rsid w:val="002F4DBC"/>
    <w:rPr>
      <w:b/>
      <w:bCs/>
      <w:smallCaps/>
      <w:color w:val="2F5496" w:themeColor="accent1" w:themeShade="BF"/>
      <w:spacing w:val="5"/>
    </w:rPr>
  </w:style>
  <w:style w:type="paragraph" w:styleId="Footer">
    <w:name w:val="footer"/>
    <w:basedOn w:val="Normal"/>
    <w:link w:val="FooterChar"/>
    <w:uiPriority w:val="99"/>
    <w:unhideWhenUsed/>
    <w:rsid w:val="006A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109"/>
  </w:style>
  <w:style w:type="paragraph" w:styleId="Header">
    <w:name w:val="header"/>
    <w:basedOn w:val="Normal"/>
    <w:link w:val="HeaderChar"/>
    <w:uiPriority w:val="99"/>
    <w:unhideWhenUsed/>
    <w:rsid w:val="006A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109"/>
  </w:style>
  <w:style w:type="character" w:styleId="PageNumber">
    <w:name w:val="page number"/>
    <w:basedOn w:val="DefaultParagraphFont"/>
    <w:rsid w:val="006A6109"/>
  </w:style>
  <w:style w:type="numbering" w:customStyle="1" w:styleId="NoList1">
    <w:name w:val="No List1"/>
    <w:next w:val="NoList"/>
    <w:uiPriority w:val="99"/>
    <w:semiHidden/>
    <w:unhideWhenUsed/>
    <w:rsid w:val="006A6109"/>
  </w:style>
  <w:style w:type="paragraph" w:styleId="BodyText2">
    <w:name w:val="Body Text 2"/>
    <w:basedOn w:val="Normal"/>
    <w:link w:val="BodyText2Char"/>
    <w:uiPriority w:val="99"/>
    <w:rsid w:val="006A6109"/>
    <w:pPr>
      <w:spacing w:after="120" w:line="480" w:lineRule="auto"/>
    </w:pPr>
    <w:rPr>
      <w:rFonts w:ascii="Times New Roman" w:eastAsia="Calibri" w:hAnsi="Times New Roman" w:cs="Times New Roman"/>
      <w:kern w:val="0"/>
      <w:sz w:val="28"/>
      <w:szCs w:val="28"/>
      <w:lang w:val="x-none" w:eastAsia="x-none"/>
      <w14:ligatures w14:val="none"/>
    </w:rPr>
  </w:style>
  <w:style w:type="character" w:customStyle="1" w:styleId="BodyText2Char">
    <w:name w:val="Body Text 2 Char"/>
    <w:basedOn w:val="DefaultParagraphFont"/>
    <w:link w:val="BodyText2"/>
    <w:uiPriority w:val="99"/>
    <w:rsid w:val="006A6109"/>
    <w:rPr>
      <w:rFonts w:ascii="Times New Roman" w:eastAsia="Calibri" w:hAnsi="Times New Roman" w:cs="Times New Roman"/>
      <w:kern w:val="0"/>
      <w:sz w:val="28"/>
      <w:szCs w:val="28"/>
      <w:lang w:val="x-none" w:eastAsia="x-none"/>
      <w14:ligatures w14:val="none"/>
    </w:rPr>
  </w:style>
  <w:style w:type="paragraph" w:styleId="BalloonText">
    <w:name w:val="Balloon Text"/>
    <w:basedOn w:val="Normal"/>
    <w:link w:val="BalloonTextChar"/>
    <w:semiHidden/>
    <w:unhideWhenUsed/>
    <w:rsid w:val="006A6109"/>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6A6109"/>
    <w:rPr>
      <w:rFonts w:ascii="Tahoma" w:eastAsia="Calibri" w:hAnsi="Tahoma" w:cs="Times New Roman"/>
      <w:kern w:val="0"/>
      <w:sz w:val="16"/>
      <w:szCs w:val="16"/>
      <w:lang w:val="x-none" w:eastAsia="x-none"/>
      <w14:ligatures w14:val="none"/>
    </w:rPr>
  </w:style>
  <w:style w:type="paragraph" w:customStyle="1" w:styleId="n-dieund-p">
    <w:name w:val="n-dieund-p"/>
    <w:basedOn w:val="Normal"/>
    <w:rsid w:val="006A6109"/>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normal-h1">
    <w:name w:val="normal-h1"/>
    <w:rsid w:val="006A6109"/>
    <w:rPr>
      <w:rFonts w:ascii="Times New Roman" w:hAnsi="Times New Roman" w:cs="Times New Roman" w:hint="default"/>
      <w:sz w:val="28"/>
      <w:szCs w:val="28"/>
    </w:rPr>
  </w:style>
  <w:style w:type="paragraph" w:styleId="NormalWeb">
    <w:name w:val="Normal (Web)"/>
    <w:basedOn w:val="Normal"/>
    <w:uiPriority w:val="99"/>
    <w:unhideWhenUsed/>
    <w:rsid w:val="006A61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rsid w:val="006A6109"/>
  </w:style>
  <w:style w:type="paragraph" w:styleId="BodyText">
    <w:name w:val="Body Text"/>
    <w:basedOn w:val="Normal"/>
    <w:link w:val="BodyTextChar"/>
    <w:uiPriority w:val="99"/>
    <w:unhideWhenUsed/>
    <w:rsid w:val="006A6109"/>
    <w:pPr>
      <w:spacing w:after="120" w:line="240" w:lineRule="auto"/>
    </w:pPr>
    <w:rPr>
      <w:rFonts w:ascii="Times New Roman" w:eastAsia="Calibri" w:hAnsi="Times New Roman" w:cs="Times New Roman"/>
      <w:kern w:val="0"/>
      <w:sz w:val="28"/>
      <w:szCs w:val="28"/>
      <w:lang w:val="vi-VN"/>
      <w14:ligatures w14:val="none"/>
    </w:rPr>
  </w:style>
  <w:style w:type="character" w:customStyle="1" w:styleId="BodyTextChar">
    <w:name w:val="Body Text Char"/>
    <w:basedOn w:val="DefaultParagraphFont"/>
    <w:link w:val="BodyText"/>
    <w:uiPriority w:val="99"/>
    <w:rsid w:val="006A6109"/>
    <w:rPr>
      <w:rFonts w:ascii="Times New Roman" w:eastAsia="Calibri" w:hAnsi="Times New Roman" w:cs="Times New Roman"/>
      <w:kern w:val="0"/>
      <w:sz w:val="28"/>
      <w:szCs w:val="28"/>
      <w:lang w:val="vi-VN"/>
      <w14:ligatures w14:val="none"/>
    </w:rPr>
  </w:style>
  <w:style w:type="paragraph" w:customStyle="1" w:styleId="Default">
    <w:name w:val="Default"/>
    <w:rsid w:val="006A610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dieun">
    <w:name w:val="b-dieun"/>
    <w:basedOn w:val="Normal"/>
    <w:rsid w:val="006A6109"/>
    <w:pPr>
      <w:spacing w:after="120" w:line="240" w:lineRule="auto"/>
      <w:ind w:firstLine="720"/>
      <w:jc w:val="both"/>
    </w:pPr>
    <w:rPr>
      <w:rFonts w:ascii="Times New Roman" w:eastAsia="Times New Roman" w:hAnsi="Times New Roman" w:cs="Times New Roman"/>
      <w:color w:val="000000"/>
      <w:kern w:val="0"/>
      <w:sz w:val="28"/>
      <w:szCs w:val="28"/>
      <w:lang w:val="nl-NL"/>
      <w14:ligatures w14:val="none"/>
    </w:rPr>
  </w:style>
  <w:style w:type="paragraph" w:styleId="HTMLPreformatted">
    <w:name w:val="HTML Preformatted"/>
    <w:basedOn w:val="Normal"/>
    <w:link w:val="HTMLPreformattedChar"/>
    <w:uiPriority w:val="99"/>
    <w:semiHidden/>
    <w:unhideWhenUsed/>
    <w:rsid w:val="006A6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A6109"/>
    <w:rPr>
      <w:rFonts w:ascii="Courier New" w:eastAsia="Times New Roman" w:hAnsi="Courier New" w:cs="Courier New"/>
      <w:kern w:val="0"/>
      <w:sz w:val="20"/>
      <w:szCs w:val="20"/>
      <w14:ligatures w14:val="none"/>
    </w:rPr>
  </w:style>
  <w:style w:type="paragraph" w:styleId="TOCHeading">
    <w:name w:val="TOC Heading"/>
    <w:basedOn w:val="Heading1"/>
    <w:next w:val="Normal"/>
    <w:uiPriority w:val="39"/>
    <w:unhideWhenUsed/>
    <w:qFormat/>
    <w:rsid w:val="006A6109"/>
    <w:pPr>
      <w:spacing w:before="480" w:after="0" w:line="276" w:lineRule="auto"/>
      <w:outlineLvl w:val="9"/>
    </w:pPr>
    <w:rPr>
      <w:rFonts w:ascii="Calibri Light" w:eastAsia="Times New Roman" w:hAnsi="Calibri Light" w:cs="Times New Roman"/>
      <w:b/>
      <w:bCs/>
      <w:color w:val="2F5496"/>
      <w:kern w:val="0"/>
      <w:sz w:val="28"/>
      <w:szCs w:val="28"/>
      <w14:ligatures w14:val="none"/>
    </w:rPr>
  </w:style>
  <w:style w:type="paragraph" w:styleId="TOC1">
    <w:name w:val="toc 1"/>
    <w:basedOn w:val="Normal"/>
    <w:next w:val="Normal"/>
    <w:autoRedefine/>
    <w:uiPriority w:val="39"/>
    <w:unhideWhenUsed/>
    <w:rsid w:val="006A6109"/>
    <w:pPr>
      <w:spacing w:before="120" w:after="0" w:line="240" w:lineRule="auto"/>
    </w:pPr>
    <w:rPr>
      <w:rFonts w:ascii="Calibri" w:eastAsia="Calibri" w:hAnsi="Calibri" w:cs="Calibri"/>
      <w:b/>
      <w:bCs/>
      <w:i/>
      <w:iCs/>
      <w:kern w:val="0"/>
      <w:lang w:val="vi-VN"/>
      <w14:ligatures w14:val="none"/>
    </w:rPr>
  </w:style>
  <w:style w:type="paragraph" w:styleId="TOC2">
    <w:name w:val="toc 2"/>
    <w:basedOn w:val="Normal"/>
    <w:next w:val="Normal"/>
    <w:autoRedefine/>
    <w:uiPriority w:val="39"/>
    <w:unhideWhenUsed/>
    <w:rsid w:val="006A6109"/>
    <w:pPr>
      <w:spacing w:before="120" w:after="0" w:line="240" w:lineRule="auto"/>
      <w:ind w:left="280"/>
    </w:pPr>
    <w:rPr>
      <w:rFonts w:ascii="Calibri" w:eastAsia="Calibri" w:hAnsi="Calibri" w:cs="Calibri"/>
      <w:b/>
      <w:bCs/>
      <w:kern w:val="0"/>
      <w:sz w:val="22"/>
      <w:szCs w:val="22"/>
      <w:lang w:val="vi-VN"/>
      <w14:ligatures w14:val="none"/>
    </w:rPr>
  </w:style>
  <w:style w:type="character" w:styleId="Hyperlink">
    <w:name w:val="Hyperlink"/>
    <w:uiPriority w:val="99"/>
    <w:unhideWhenUsed/>
    <w:rsid w:val="006A6109"/>
    <w:rPr>
      <w:color w:val="0563C1"/>
      <w:u w:val="single"/>
    </w:rPr>
  </w:style>
  <w:style w:type="paragraph" w:styleId="TOC3">
    <w:name w:val="toc 3"/>
    <w:basedOn w:val="Normal"/>
    <w:next w:val="Normal"/>
    <w:autoRedefine/>
    <w:uiPriority w:val="39"/>
    <w:unhideWhenUsed/>
    <w:rsid w:val="006A6109"/>
    <w:pPr>
      <w:spacing w:after="0" w:line="240" w:lineRule="auto"/>
      <w:ind w:left="560"/>
    </w:pPr>
    <w:rPr>
      <w:rFonts w:ascii="Calibri" w:eastAsia="Calibri" w:hAnsi="Calibri" w:cs="Calibri"/>
      <w:kern w:val="0"/>
      <w:sz w:val="20"/>
      <w:szCs w:val="20"/>
      <w:lang w:val="vi-VN"/>
      <w14:ligatures w14:val="none"/>
    </w:rPr>
  </w:style>
  <w:style w:type="paragraph" w:styleId="TOC4">
    <w:name w:val="toc 4"/>
    <w:basedOn w:val="Normal"/>
    <w:next w:val="Normal"/>
    <w:autoRedefine/>
    <w:uiPriority w:val="39"/>
    <w:semiHidden/>
    <w:unhideWhenUsed/>
    <w:rsid w:val="006A6109"/>
    <w:pPr>
      <w:spacing w:after="0" w:line="240" w:lineRule="auto"/>
      <w:ind w:left="840"/>
    </w:pPr>
    <w:rPr>
      <w:rFonts w:ascii="Calibri" w:eastAsia="Calibri" w:hAnsi="Calibri" w:cs="Calibri"/>
      <w:kern w:val="0"/>
      <w:sz w:val="20"/>
      <w:szCs w:val="20"/>
      <w:lang w:val="vi-VN"/>
      <w14:ligatures w14:val="none"/>
    </w:rPr>
  </w:style>
  <w:style w:type="paragraph" w:styleId="TOC5">
    <w:name w:val="toc 5"/>
    <w:basedOn w:val="Normal"/>
    <w:next w:val="Normal"/>
    <w:autoRedefine/>
    <w:uiPriority w:val="39"/>
    <w:semiHidden/>
    <w:unhideWhenUsed/>
    <w:rsid w:val="006A6109"/>
    <w:pPr>
      <w:spacing w:after="0" w:line="240" w:lineRule="auto"/>
      <w:ind w:left="1120"/>
    </w:pPr>
    <w:rPr>
      <w:rFonts w:ascii="Calibri" w:eastAsia="Calibri" w:hAnsi="Calibri" w:cs="Calibri"/>
      <w:kern w:val="0"/>
      <w:sz w:val="20"/>
      <w:szCs w:val="20"/>
      <w:lang w:val="vi-VN"/>
      <w14:ligatures w14:val="none"/>
    </w:rPr>
  </w:style>
  <w:style w:type="paragraph" w:styleId="TOC6">
    <w:name w:val="toc 6"/>
    <w:basedOn w:val="Normal"/>
    <w:next w:val="Normal"/>
    <w:autoRedefine/>
    <w:uiPriority w:val="39"/>
    <w:semiHidden/>
    <w:unhideWhenUsed/>
    <w:rsid w:val="006A6109"/>
    <w:pPr>
      <w:spacing w:after="0" w:line="240" w:lineRule="auto"/>
      <w:ind w:left="1400"/>
    </w:pPr>
    <w:rPr>
      <w:rFonts w:ascii="Calibri" w:eastAsia="Calibri" w:hAnsi="Calibri" w:cs="Calibri"/>
      <w:kern w:val="0"/>
      <w:sz w:val="20"/>
      <w:szCs w:val="20"/>
      <w:lang w:val="vi-VN"/>
      <w14:ligatures w14:val="none"/>
    </w:rPr>
  </w:style>
  <w:style w:type="paragraph" w:styleId="TOC7">
    <w:name w:val="toc 7"/>
    <w:basedOn w:val="Normal"/>
    <w:next w:val="Normal"/>
    <w:autoRedefine/>
    <w:uiPriority w:val="39"/>
    <w:semiHidden/>
    <w:unhideWhenUsed/>
    <w:rsid w:val="006A6109"/>
    <w:pPr>
      <w:spacing w:after="0" w:line="240" w:lineRule="auto"/>
      <w:ind w:left="1680"/>
    </w:pPr>
    <w:rPr>
      <w:rFonts w:ascii="Calibri" w:eastAsia="Calibri" w:hAnsi="Calibri" w:cs="Calibri"/>
      <w:kern w:val="0"/>
      <w:sz w:val="20"/>
      <w:szCs w:val="20"/>
      <w:lang w:val="vi-VN"/>
      <w14:ligatures w14:val="none"/>
    </w:rPr>
  </w:style>
  <w:style w:type="paragraph" w:styleId="TOC8">
    <w:name w:val="toc 8"/>
    <w:basedOn w:val="Normal"/>
    <w:next w:val="Normal"/>
    <w:autoRedefine/>
    <w:uiPriority w:val="39"/>
    <w:semiHidden/>
    <w:unhideWhenUsed/>
    <w:rsid w:val="006A6109"/>
    <w:pPr>
      <w:spacing w:after="0" w:line="240" w:lineRule="auto"/>
      <w:ind w:left="1960"/>
    </w:pPr>
    <w:rPr>
      <w:rFonts w:ascii="Calibri" w:eastAsia="Calibri" w:hAnsi="Calibri" w:cs="Calibri"/>
      <w:kern w:val="0"/>
      <w:sz w:val="20"/>
      <w:szCs w:val="20"/>
      <w:lang w:val="vi-VN"/>
      <w14:ligatures w14:val="none"/>
    </w:rPr>
  </w:style>
  <w:style w:type="paragraph" w:styleId="TOC9">
    <w:name w:val="toc 9"/>
    <w:basedOn w:val="Normal"/>
    <w:next w:val="Normal"/>
    <w:autoRedefine/>
    <w:uiPriority w:val="39"/>
    <w:semiHidden/>
    <w:unhideWhenUsed/>
    <w:rsid w:val="006A6109"/>
    <w:pPr>
      <w:spacing w:after="0" w:line="240" w:lineRule="auto"/>
      <w:ind w:left="2240"/>
    </w:pPr>
    <w:rPr>
      <w:rFonts w:ascii="Calibri" w:eastAsia="Calibri" w:hAnsi="Calibri" w:cs="Calibri"/>
      <w:kern w:val="0"/>
      <w:sz w:val="20"/>
      <w:szCs w:val="20"/>
      <w:lang w:val="vi-VN"/>
      <w14:ligatures w14:val="none"/>
    </w:rPr>
  </w:style>
  <w:style w:type="character" w:styleId="PlaceholderText">
    <w:name w:val="Placeholder Text"/>
    <w:uiPriority w:val="99"/>
    <w:semiHidden/>
    <w:rsid w:val="006A6109"/>
    <w:rPr>
      <w:color w:val="808080"/>
    </w:rPr>
  </w:style>
  <w:style w:type="character" w:customStyle="1" w:styleId="Style1">
    <w:name w:val="Style1"/>
    <w:uiPriority w:val="1"/>
    <w:locked/>
    <w:rsid w:val="006A6109"/>
    <w:rPr>
      <w:rFonts w:ascii="Times New Roman" w:hAnsi="Times New Roman"/>
      <w:sz w:val="20"/>
    </w:rPr>
  </w:style>
  <w:style w:type="character" w:customStyle="1" w:styleId="Style2">
    <w:name w:val="Style2"/>
    <w:uiPriority w:val="1"/>
    <w:locked/>
    <w:rsid w:val="006A6109"/>
    <w:rPr>
      <w:rFonts w:ascii="Times New Roman" w:hAnsi="Times New Roman"/>
      <w:sz w:val="20"/>
    </w:rPr>
  </w:style>
  <w:style w:type="character" w:customStyle="1" w:styleId="Style4">
    <w:name w:val="Style4"/>
    <w:uiPriority w:val="1"/>
    <w:locked/>
    <w:rsid w:val="006A6109"/>
    <w:rPr>
      <w:rFonts w:ascii="Times New Roman" w:hAnsi="Times New Roman"/>
      <w:sz w:val="20"/>
    </w:rPr>
  </w:style>
  <w:style w:type="character" w:customStyle="1" w:styleId="Style12">
    <w:name w:val="Style12"/>
    <w:uiPriority w:val="1"/>
    <w:locked/>
    <w:rsid w:val="006A6109"/>
    <w:rPr>
      <w:rFonts w:ascii="Times New Roman" w:hAnsi="Times New Roman"/>
      <w:sz w:val="20"/>
    </w:rPr>
  </w:style>
  <w:style w:type="character" w:customStyle="1" w:styleId="Style15">
    <w:name w:val="Style15"/>
    <w:uiPriority w:val="1"/>
    <w:locked/>
    <w:rsid w:val="006A6109"/>
    <w:rPr>
      <w:rFonts w:ascii="Times New Roman" w:hAnsi="Times New Roman"/>
      <w:sz w:val="16"/>
    </w:rPr>
  </w:style>
  <w:style w:type="character" w:customStyle="1" w:styleId="Style16">
    <w:name w:val="Style16"/>
    <w:uiPriority w:val="1"/>
    <w:locked/>
    <w:rsid w:val="006A6109"/>
    <w:rPr>
      <w:rFonts w:ascii="Times New Roman" w:hAnsi="Times New Roman"/>
      <w:sz w:val="16"/>
    </w:rPr>
  </w:style>
  <w:style w:type="character" w:customStyle="1" w:styleId="Style17">
    <w:name w:val="Style17"/>
    <w:uiPriority w:val="1"/>
    <w:locked/>
    <w:rsid w:val="006A6109"/>
    <w:rPr>
      <w:rFonts w:ascii="Times New Roman" w:hAnsi="Times New Roman"/>
      <w:sz w:val="16"/>
    </w:rPr>
  </w:style>
  <w:style w:type="character" w:customStyle="1" w:styleId="Style18">
    <w:name w:val="Style18"/>
    <w:uiPriority w:val="1"/>
    <w:locked/>
    <w:rsid w:val="006A6109"/>
    <w:rPr>
      <w:rFonts w:ascii="Times New Roman" w:hAnsi="Times New Roman"/>
      <w:sz w:val="16"/>
    </w:rPr>
  </w:style>
  <w:style w:type="character" w:customStyle="1" w:styleId="Style19">
    <w:name w:val="Style19"/>
    <w:uiPriority w:val="1"/>
    <w:locked/>
    <w:rsid w:val="006A6109"/>
    <w:rPr>
      <w:rFonts w:ascii="Times New Roman" w:hAnsi="Times New Roman"/>
      <w:sz w:val="16"/>
    </w:rPr>
  </w:style>
  <w:style w:type="character" w:customStyle="1" w:styleId="Style20">
    <w:name w:val="Style20"/>
    <w:uiPriority w:val="1"/>
    <w:locked/>
    <w:rsid w:val="006A6109"/>
    <w:rPr>
      <w:rFonts w:ascii="Times New Roman" w:hAnsi="Times New Roman"/>
      <w:sz w:val="20"/>
    </w:rPr>
  </w:style>
  <w:style w:type="character" w:customStyle="1" w:styleId="Style22">
    <w:name w:val="Style22"/>
    <w:uiPriority w:val="1"/>
    <w:locked/>
    <w:rsid w:val="006A6109"/>
    <w:rPr>
      <w:rFonts w:ascii="Times New Roman" w:hAnsi="Times New Roman"/>
      <w:sz w:val="20"/>
    </w:rPr>
  </w:style>
  <w:style w:type="character" w:customStyle="1" w:styleId="Style30">
    <w:name w:val="Style30"/>
    <w:uiPriority w:val="1"/>
    <w:locked/>
    <w:rsid w:val="006A6109"/>
    <w:rPr>
      <w:rFonts w:ascii="Times New Roman" w:hAnsi="Times New Roman"/>
      <w:b/>
      <w:sz w:val="20"/>
    </w:rPr>
  </w:style>
  <w:style w:type="character" w:customStyle="1" w:styleId="Style31">
    <w:name w:val="Style31"/>
    <w:uiPriority w:val="1"/>
    <w:locked/>
    <w:rsid w:val="006A6109"/>
    <w:rPr>
      <w:rFonts w:ascii="Times New Roman" w:hAnsi="Times New Roman"/>
      <w:b/>
      <w:sz w:val="20"/>
    </w:rPr>
  </w:style>
  <w:style w:type="character" w:customStyle="1" w:styleId="Style35">
    <w:name w:val="Style35"/>
    <w:uiPriority w:val="1"/>
    <w:locked/>
    <w:rsid w:val="006A6109"/>
    <w:rPr>
      <w:rFonts w:ascii="Times New Roman" w:hAnsi="Times New Roman"/>
      <w:b/>
      <w:sz w:val="20"/>
    </w:rPr>
  </w:style>
  <w:style w:type="table" w:styleId="TableGrid">
    <w:name w:val="Table Grid"/>
    <w:basedOn w:val="TableNormal"/>
    <w:uiPriority w:val="39"/>
    <w:rsid w:val="006A6109"/>
    <w:pPr>
      <w:spacing w:after="0" w:afterAutospacing="1" w:line="240" w:lineRule="auto"/>
    </w:pPr>
    <w:rPr>
      <w:rFonts w:ascii="Times New Roman" w:eastAsia="Calibri" w:hAnsi="Times New Roman" w:cs="Times New Roman"/>
      <w:kern w:val="0"/>
      <w:sz w:val="28"/>
      <w:szCs w:val="28"/>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6A6109"/>
    <w:pPr>
      <w:spacing w:line="240" w:lineRule="exact"/>
    </w:pPr>
    <w:rPr>
      <w:rFonts w:ascii="Verdana" w:eastAsia="Times New Roman" w:hAnsi="Verdana" w:cs="Verdana"/>
      <w:kern w:val="0"/>
      <w:sz w:val="20"/>
      <w:szCs w:val="20"/>
      <w14:ligatures w14:val="none"/>
    </w:rPr>
  </w:style>
  <w:style w:type="paragraph" w:customStyle="1" w:styleId="TableParagraph">
    <w:name w:val="Table Paragraph"/>
    <w:basedOn w:val="Normal"/>
    <w:uiPriority w:val="1"/>
    <w:qFormat/>
    <w:rsid w:val="006A6109"/>
    <w:pPr>
      <w:spacing w:after="0" w:line="240" w:lineRule="auto"/>
    </w:pPr>
    <w:rPr>
      <w:rFonts w:ascii="Arial" w:eastAsia="Arial" w:hAnsi="Arial" w:cs="Arial"/>
      <w:kern w:val="0"/>
      <w14:ligatures w14:val="none"/>
    </w:rPr>
  </w:style>
  <w:style w:type="paragraph" w:styleId="Revision">
    <w:name w:val="Revision"/>
    <w:hidden/>
    <w:uiPriority w:val="99"/>
    <w:semiHidden/>
    <w:rsid w:val="006A6109"/>
    <w:pPr>
      <w:spacing w:after="0" w:line="240" w:lineRule="auto"/>
    </w:pPr>
    <w:rPr>
      <w:rFonts w:ascii="Times New Roman" w:eastAsia="Calibri" w:hAnsi="Times New Roman" w:cs="Times New Roman"/>
      <w:kern w:val="0"/>
      <w:sz w:val="28"/>
      <w:szCs w:val="28"/>
      <w:lang w:val="vi-VN"/>
      <w14:ligatures w14:val="none"/>
    </w:rPr>
  </w:style>
  <w:style w:type="paragraph" w:customStyle="1" w:styleId="NoSpacing1">
    <w:name w:val="No Spacing1"/>
    <w:next w:val="NoSpacing"/>
    <w:uiPriority w:val="1"/>
    <w:qFormat/>
    <w:rsid w:val="006A6109"/>
    <w:pPr>
      <w:spacing w:after="0" w:line="240" w:lineRule="auto"/>
    </w:pPr>
    <w:rPr>
      <w:rFonts w:eastAsia="Times New Roman"/>
      <w:kern w:val="0"/>
      <w:sz w:val="22"/>
      <w:szCs w:val="22"/>
      <w14:ligatures w14:val="none"/>
    </w:rPr>
  </w:style>
  <w:style w:type="paragraph" w:customStyle="1" w:styleId="BodyText31">
    <w:name w:val="Body Text 31"/>
    <w:basedOn w:val="Normal"/>
    <w:next w:val="BodyText3"/>
    <w:link w:val="BodyText3Char"/>
    <w:uiPriority w:val="99"/>
    <w:unhideWhenUsed/>
    <w:rsid w:val="006A6109"/>
    <w:pPr>
      <w:spacing w:after="120" w:line="276" w:lineRule="auto"/>
    </w:pPr>
    <w:rPr>
      <w:rFonts w:cs="Times New Roman"/>
      <w:sz w:val="16"/>
      <w:szCs w:val="16"/>
    </w:rPr>
  </w:style>
  <w:style w:type="character" w:customStyle="1" w:styleId="BodyText3Char">
    <w:name w:val="Body Text 3 Char"/>
    <w:basedOn w:val="DefaultParagraphFont"/>
    <w:link w:val="BodyText31"/>
    <w:uiPriority w:val="99"/>
    <w:rsid w:val="006A6109"/>
    <w:rPr>
      <w:rFonts w:cs="Times New Roman"/>
      <w:sz w:val="16"/>
      <w:szCs w:val="16"/>
      <w:lang w:val="en-US" w:eastAsia="en-US"/>
    </w:rPr>
  </w:style>
  <w:style w:type="paragraph" w:customStyle="1" w:styleId="List1">
    <w:name w:val="List1"/>
    <w:basedOn w:val="Normal"/>
    <w:next w:val="List"/>
    <w:uiPriority w:val="99"/>
    <w:unhideWhenUsed/>
    <w:rsid w:val="006A6109"/>
    <w:pPr>
      <w:spacing w:after="200" w:line="276" w:lineRule="auto"/>
      <w:ind w:left="360" w:hanging="360"/>
      <w:contextualSpacing/>
    </w:pPr>
    <w:rPr>
      <w:rFonts w:ascii="Arial" w:eastAsia="Arial" w:hAnsi="Arial"/>
      <w:kern w:val="0"/>
      <w:sz w:val="18"/>
      <w:szCs w:val="22"/>
      <w14:ligatures w14:val="none"/>
    </w:rPr>
  </w:style>
  <w:style w:type="paragraph" w:customStyle="1" w:styleId="List21">
    <w:name w:val="List 21"/>
    <w:basedOn w:val="Normal"/>
    <w:next w:val="List2"/>
    <w:uiPriority w:val="99"/>
    <w:unhideWhenUsed/>
    <w:rsid w:val="006A6109"/>
    <w:pPr>
      <w:spacing w:after="200" w:line="276" w:lineRule="auto"/>
      <w:ind w:left="720" w:hanging="360"/>
      <w:contextualSpacing/>
    </w:pPr>
    <w:rPr>
      <w:rFonts w:ascii="Arial" w:eastAsia="Arial" w:hAnsi="Arial"/>
      <w:kern w:val="0"/>
      <w:sz w:val="18"/>
      <w:szCs w:val="22"/>
      <w14:ligatures w14:val="none"/>
    </w:rPr>
  </w:style>
  <w:style w:type="paragraph" w:customStyle="1" w:styleId="List31">
    <w:name w:val="List 31"/>
    <w:basedOn w:val="Normal"/>
    <w:next w:val="List3"/>
    <w:uiPriority w:val="99"/>
    <w:unhideWhenUsed/>
    <w:rsid w:val="006A6109"/>
    <w:pPr>
      <w:spacing w:after="200" w:line="276" w:lineRule="auto"/>
      <w:ind w:left="1080" w:hanging="360"/>
      <w:contextualSpacing/>
    </w:pPr>
    <w:rPr>
      <w:rFonts w:ascii="Arial" w:eastAsia="Arial" w:hAnsi="Arial"/>
      <w:kern w:val="0"/>
      <w:sz w:val="18"/>
      <w:szCs w:val="22"/>
      <w14:ligatures w14:val="none"/>
    </w:rPr>
  </w:style>
  <w:style w:type="paragraph" w:customStyle="1" w:styleId="ListBullet2">
    <w:name w:val="List Bullet2"/>
    <w:basedOn w:val="Normal"/>
    <w:next w:val="ListBullet"/>
    <w:uiPriority w:val="99"/>
    <w:unhideWhenUsed/>
    <w:rsid w:val="006A6109"/>
    <w:pPr>
      <w:numPr>
        <w:numId w:val="2"/>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Bullet21">
    <w:name w:val="List Bullet 21"/>
    <w:basedOn w:val="Normal"/>
    <w:next w:val="ListBullet20"/>
    <w:uiPriority w:val="99"/>
    <w:unhideWhenUsed/>
    <w:rsid w:val="006A6109"/>
    <w:pPr>
      <w:numPr>
        <w:numId w:val="3"/>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Bullet31">
    <w:name w:val="List Bullet 31"/>
    <w:basedOn w:val="Normal"/>
    <w:next w:val="ListBullet3"/>
    <w:uiPriority w:val="99"/>
    <w:unhideWhenUsed/>
    <w:rsid w:val="006A6109"/>
    <w:pPr>
      <w:numPr>
        <w:numId w:val="4"/>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Number1">
    <w:name w:val="List Number1"/>
    <w:basedOn w:val="Normal"/>
    <w:next w:val="ListNumber"/>
    <w:uiPriority w:val="99"/>
    <w:unhideWhenUsed/>
    <w:rsid w:val="006A6109"/>
    <w:pPr>
      <w:numPr>
        <w:numId w:val="5"/>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Number21">
    <w:name w:val="List Number 21"/>
    <w:basedOn w:val="Normal"/>
    <w:next w:val="ListNumber2"/>
    <w:uiPriority w:val="99"/>
    <w:unhideWhenUsed/>
    <w:rsid w:val="006A6109"/>
    <w:pPr>
      <w:numPr>
        <w:numId w:val="6"/>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Number31">
    <w:name w:val="List Number 31"/>
    <w:basedOn w:val="Normal"/>
    <w:next w:val="ListNumber3"/>
    <w:uiPriority w:val="99"/>
    <w:unhideWhenUsed/>
    <w:rsid w:val="006A6109"/>
    <w:pPr>
      <w:numPr>
        <w:numId w:val="7"/>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Continue1">
    <w:name w:val="List Continue1"/>
    <w:basedOn w:val="Normal"/>
    <w:next w:val="ListContinue"/>
    <w:uiPriority w:val="99"/>
    <w:unhideWhenUsed/>
    <w:rsid w:val="006A6109"/>
    <w:pPr>
      <w:spacing w:after="120" w:line="276" w:lineRule="auto"/>
      <w:ind w:left="360"/>
      <w:contextualSpacing/>
    </w:pPr>
    <w:rPr>
      <w:rFonts w:ascii="Arial" w:eastAsia="Arial" w:hAnsi="Arial"/>
      <w:kern w:val="0"/>
      <w:sz w:val="18"/>
      <w:szCs w:val="22"/>
      <w14:ligatures w14:val="none"/>
    </w:rPr>
  </w:style>
  <w:style w:type="paragraph" w:customStyle="1" w:styleId="ListContinue21">
    <w:name w:val="List Continue 21"/>
    <w:basedOn w:val="Normal"/>
    <w:next w:val="ListContinue2"/>
    <w:uiPriority w:val="99"/>
    <w:unhideWhenUsed/>
    <w:rsid w:val="006A6109"/>
    <w:pPr>
      <w:spacing w:after="120" w:line="276" w:lineRule="auto"/>
      <w:ind w:left="720"/>
      <w:contextualSpacing/>
    </w:pPr>
    <w:rPr>
      <w:rFonts w:ascii="Arial" w:eastAsia="Arial" w:hAnsi="Arial"/>
      <w:kern w:val="0"/>
      <w:sz w:val="18"/>
      <w:szCs w:val="22"/>
      <w14:ligatures w14:val="none"/>
    </w:rPr>
  </w:style>
  <w:style w:type="paragraph" w:customStyle="1" w:styleId="ListContinue31">
    <w:name w:val="List Continue 31"/>
    <w:basedOn w:val="Normal"/>
    <w:next w:val="ListContinue3"/>
    <w:uiPriority w:val="99"/>
    <w:unhideWhenUsed/>
    <w:rsid w:val="006A6109"/>
    <w:pPr>
      <w:spacing w:after="120" w:line="276" w:lineRule="auto"/>
      <w:ind w:left="1080"/>
      <w:contextualSpacing/>
    </w:pPr>
    <w:rPr>
      <w:rFonts w:ascii="Arial" w:eastAsia="Arial" w:hAnsi="Arial"/>
      <w:kern w:val="0"/>
      <w:sz w:val="18"/>
      <w:szCs w:val="22"/>
      <w14:ligatures w14:val="none"/>
    </w:rPr>
  </w:style>
  <w:style w:type="paragraph" w:customStyle="1" w:styleId="MacroText1">
    <w:name w:val="Macro Text1"/>
    <w:next w:val="MacroText"/>
    <w:link w:val="MacroTextChar"/>
    <w:uiPriority w:val="99"/>
    <w:unhideWhenUsed/>
    <w:rsid w:val="006A6109"/>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cs="Times New Roman"/>
    </w:rPr>
  </w:style>
  <w:style w:type="character" w:customStyle="1" w:styleId="MacroTextChar">
    <w:name w:val="Macro Text Char"/>
    <w:basedOn w:val="DefaultParagraphFont"/>
    <w:link w:val="MacroText1"/>
    <w:uiPriority w:val="99"/>
    <w:rsid w:val="006A6109"/>
    <w:rPr>
      <w:rFonts w:ascii="Courier" w:eastAsia="Times New Roman" w:hAnsi="Courier" w:cs="Times New Roman"/>
      <w:lang w:val="en-US" w:eastAsia="en-US"/>
    </w:rPr>
  </w:style>
  <w:style w:type="paragraph" w:customStyle="1" w:styleId="Caption1">
    <w:name w:val="Caption1"/>
    <w:basedOn w:val="Normal"/>
    <w:next w:val="Normal"/>
    <w:uiPriority w:val="35"/>
    <w:semiHidden/>
    <w:unhideWhenUsed/>
    <w:qFormat/>
    <w:rsid w:val="006A6109"/>
    <w:pPr>
      <w:spacing w:after="200" w:line="240" w:lineRule="auto"/>
    </w:pPr>
    <w:rPr>
      <w:rFonts w:ascii="Arial" w:eastAsia="Arial" w:hAnsi="Arial"/>
      <w:b/>
      <w:bCs/>
      <w:color w:val="156082"/>
      <w:kern w:val="0"/>
      <w:sz w:val="18"/>
      <w:szCs w:val="18"/>
      <w14:ligatures w14:val="none"/>
    </w:rPr>
  </w:style>
  <w:style w:type="character" w:styleId="Strong">
    <w:name w:val="Strong"/>
    <w:basedOn w:val="DefaultParagraphFont"/>
    <w:uiPriority w:val="22"/>
    <w:qFormat/>
    <w:rsid w:val="006A6109"/>
    <w:rPr>
      <w:b/>
      <w:bCs/>
    </w:rPr>
  </w:style>
  <w:style w:type="character" w:styleId="Emphasis">
    <w:name w:val="Emphasis"/>
    <w:basedOn w:val="DefaultParagraphFont"/>
    <w:uiPriority w:val="20"/>
    <w:qFormat/>
    <w:rsid w:val="006A6109"/>
    <w:rPr>
      <w:i/>
      <w:iCs/>
    </w:rPr>
  </w:style>
  <w:style w:type="character" w:customStyle="1" w:styleId="SubtleEmphasis1">
    <w:name w:val="Subtle Emphasis1"/>
    <w:basedOn w:val="DefaultParagraphFont"/>
    <w:uiPriority w:val="19"/>
    <w:qFormat/>
    <w:rsid w:val="006A6109"/>
    <w:rPr>
      <w:i/>
      <w:iCs/>
      <w:color w:val="808080"/>
    </w:rPr>
  </w:style>
  <w:style w:type="character" w:customStyle="1" w:styleId="SubtleReference1">
    <w:name w:val="Subtle Reference1"/>
    <w:basedOn w:val="DefaultParagraphFont"/>
    <w:uiPriority w:val="31"/>
    <w:qFormat/>
    <w:rsid w:val="006A6109"/>
    <w:rPr>
      <w:smallCaps/>
      <w:color w:val="E97132"/>
      <w:u w:val="single"/>
    </w:rPr>
  </w:style>
  <w:style w:type="character" w:styleId="BookTitle">
    <w:name w:val="Book Title"/>
    <w:basedOn w:val="DefaultParagraphFont"/>
    <w:uiPriority w:val="33"/>
    <w:qFormat/>
    <w:rsid w:val="006A6109"/>
    <w:rPr>
      <w:b/>
      <w:bCs/>
      <w:smallCaps/>
      <w:spacing w:val="5"/>
    </w:rPr>
  </w:style>
  <w:style w:type="table" w:customStyle="1" w:styleId="LightShading1">
    <w:name w:val="Light Shading1"/>
    <w:basedOn w:val="TableNormal"/>
    <w:next w:val="LightShading"/>
    <w:uiPriority w:val="60"/>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A6109"/>
    <w:pPr>
      <w:spacing w:after="0" w:line="240" w:lineRule="auto"/>
    </w:pPr>
    <w:rPr>
      <w:rFonts w:eastAsia="Times New Roman"/>
      <w:color w:val="0F4761"/>
      <w:kern w:val="0"/>
      <w:sz w:val="22"/>
      <w:szCs w:val="22"/>
      <w14:ligatures w14:val="none"/>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Shading-Accent21">
    <w:name w:val="Light Shading - Accent 21"/>
    <w:basedOn w:val="TableNormal"/>
    <w:next w:val="LightShading-Accent2"/>
    <w:uiPriority w:val="60"/>
    <w:rsid w:val="006A6109"/>
    <w:pPr>
      <w:spacing w:after="0" w:line="240" w:lineRule="auto"/>
    </w:pPr>
    <w:rPr>
      <w:rFonts w:eastAsia="Times New Roman"/>
      <w:color w:val="BF4E14"/>
      <w:kern w:val="0"/>
      <w:sz w:val="22"/>
      <w:szCs w:val="22"/>
      <w14:ligatures w14:val="none"/>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Shading-Accent31">
    <w:name w:val="Light Shading - Accent 31"/>
    <w:basedOn w:val="TableNormal"/>
    <w:next w:val="LightShading-Accent3"/>
    <w:uiPriority w:val="60"/>
    <w:rsid w:val="006A6109"/>
    <w:pPr>
      <w:spacing w:after="0" w:line="240" w:lineRule="auto"/>
    </w:pPr>
    <w:rPr>
      <w:rFonts w:eastAsia="Times New Roman"/>
      <w:color w:val="124F1A"/>
      <w:kern w:val="0"/>
      <w:sz w:val="22"/>
      <w:szCs w:val="22"/>
      <w14:ligatures w14:val="none"/>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Shading-Accent41">
    <w:name w:val="Light Shading - Accent 41"/>
    <w:basedOn w:val="TableNormal"/>
    <w:next w:val="LightShading-Accent4"/>
    <w:uiPriority w:val="60"/>
    <w:rsid w:val="006A6109"/>
    <w:pPr>
      <w:spacing w:after="0" w:line="240" w:lineRule="auto"/>
    </w:pPr>
    <w:rPr>
      <w:rFonts w:eastAsia="Times New Roman"/>
      <w:color w:val="0B769F"/>
      <w:kern w:val="0"/>
      <w:sz w:val="22"/>
      <w:szCs w:val="22"/>
      <w14:ligatures w14:val="none"/>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Shading-Accent51">
    <w:name w:val="Light Shading - Accent 51"/>
    <w:basedOn w:val="TableNormal"/>
    <w:next w:val="LightShading-Accent5"/>
    <w:uiPriority w:val="60"/>
    <w:rsid w:val="006A6109"/>
    <w:pPr>
      <w:spacing w:after="0" w:line="240" w:lineRule="auto"/>
    </w:pPr>
    <w:rPr>
      <w:rFonts w:eastAsia="Times New Roman"/>
      <w:color w:val="77206D"/>
      <w:kern w:val="0"/>
      <w:sz w:val="22"/>
      <w:szCs w:val="22"/>
      <w14:ligatures w14:val="none"/>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Shading-Accent61">
    <w:name w:val="Light Shading - Accent 61"/>
    <w:basedOn w:val="TableNormal"/>
    <w:next w:val="LightShading-Accent6"/>
    <w:uiPriority w:val="60"/>
    <w:rsid w:val="006A6109"/>
    <w:pPr>
      <w:spacing w:after="0" w:line="240" w:lineRule="auto"/>
    </w:pPr>
    <w:rPr>
      <w:rFonts w:eastAsia="Times New Roman"/>
      <w:color w:val="3A7C22"/>
      <w:kern w:val="0"/>
      <w:sz w:val="22"/>
      <w:szCs w:val="22"/>
      <w14:ligatures w14:val="none"/>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ghtList1">
    <w:name w:val="Light List1"/>
    <w:basedOn w:val="TableNormal"/>
    <w:next w:val="LightList"/>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customStyle="1" w:styleId="LightList-Accent21">
    <w:name w:val="Light List - Accent 21"/>
    <w:basedOn w:val="TableNormal"/>
    <w:next w:val="LightList-Accent2"/>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customStyle="1" w:styleId="LightList-Accent31">
    <w:name w:val="Light List - Accent 31"/>
    <w:basedOn w:val="TableNormal"/>
    <w:next w:val="LightList-Accent3"/>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customStyle="1" w:styleId="LightList-Accent41">
    <w:name w:val="Light List - Accent 41"/>
    <w:basedOn w:val="TableNormal"/>
    <w:next w:val="LightList-Accent4"/>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customStyle="1" w:styleId="LightList-Accent51">
    <w:name w:val="Light List - Accent 51"/>
    <w:basedOn w:val="TableNormal"/>
    <w:next w:val="LightList-Accent5"/>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customStyle="1" w:styleId="LightList-Accent61">
    <w:name w:val="Light List - Accent 61"/>
    <w:basedOn w:val="TableNormal"/>
    <w:next w:val="LightList-Accent6"/>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customStyle="1" w:styleId="LightGrid1">
    <w:name w:val="Light Grid1"/>
    <w:basedOn w:val="TableNormal"/>
    <w:next w:val="LightGrid"/>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Times New Roman" w:eastAsia="Times New Roman" w:hAnsi="Times New Roman"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LightGrid-Accent21">
    <w:name w:val="Light Grid - Accent 21"/>
    <w:basedOn w:val="TableNormal"/>
    <w:next w:val="LightGrid-Accent2"/>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Times New Roman" w:eastAsia="Times New Roman" w:hAnsi="Times New Roman"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LightGrid-Accent31">
    <w:name w:val="Light Grid - Accent 31"/>
    <w:basedOn w:val="TableNormal"/>
    <w:next w:val="LightGrid-Accent3"/>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Times New Roman" w:eastAsia="Times New Roman" w:hAnsi="Times New Roman"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LightGrid-Accent41">
    <w:name w:val="Light Grid - Accent 41"/>
    <w:basedOn w:val="TableNormal"/>
    <w:next w:val="LightGrid-Accent4"/>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Times New Roman" w:eastAsia="Times New Roman" w:hAnsi="Times New Roman"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LightGrid-Accent51">
    <w:name w:val="Light Grid - Accent 51"/>
    <w:basedOn w:val="TableNormal"/>
    <w:next w:val="LightGrid-Accent5"/>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Times New Roman" w:eastAsia="Times New Roman" w:hAnsi="Times New Roman"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LightGrid-Accent61">
    <w:name w:val="Light Grid - Accent 61"/>
    <w:basedOn w:val="TableNormal"/>
    <w:next w:val="LightGrid-Accent6"/>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Times New Roman" w:eastAsia="Times New Roman" w:hAnsi="Times New Roman"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Shading11">
    <w:name w:val="Medium Shading 11"/>
    <w:basedOn w:val="TableNormal"/>
    <w:next w:val="MediumShading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56082"/>
        <w:bottom w:val="single" w:sz="8" w:space="0" w:color="156082"/>
      </w:tblBorders>
    </w:tblPr>
    <w:tblStylePr w:type="firstRow">
      <w:rPr>
        <w:rFonts w:ascii="Times New Roman" w:eastAsia="Times New Roman" w:hAnsi="Times New Roman"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customStyle="1" w:styleId="MediumList1-Accent21">
    <w:name w:val="Medium List 1 - Accent 21"/>
    <w:basedOn w:val="TableNormal"/>
    <w:next w:val="MediumList1-Accent2"/>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E97132"/>
        <w:bottom w:val="single" w:sz="8" w:space="0" w:color="E97132"/>
      </w:tblBorders>
    </w:tblPr>
    <w:tblStylePr w:type="firstRow">
      <w:rPr>
        <w:rFonts w:ascii="Times New Roman" w:eastAsia="Times New Roman" w:hAnsi="Times New Roman"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customStyle="1" w:styleId="MediumList1-Accent31">
    <w:name w:val="Medium List 1 - Accent 31"/>
    <w:basedOn w:val="TableNormal"/>
    <w:next w:val="MediumList1-Accent3"/>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96B24"/>
        <w:bottom w:val="single" w:sz="8" w:space="0" w:color="196B24"/>
      </w:tblBorders>
    </w:tblPr>
    <w:tblStylePr w:type="firstRow">
      <w:rPr>
        <w:rFonts w:ascii="Times New Roman" w:eastAsia="Times New Roman" w:hAnsi="Times New Roman"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customStyle="1" w:styleId="MediumList1-Accent41">
    <w:name w:val="Medium List 1 - Accent 41"/>
    <w:basedOn w:val="TableNormal"/>
    <w:next w:val="MediumList1-Accent4"/>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F9ED5"/>
        <w:bottom w:val="single" w:sz="8" w:space="0" w:color="0F9ED5"/>
      </w:tblBorders>
    </w:tblPr>
    <w:tblStylePr w:type="firstRow">
      <w:rPr>
        <w:rFonts w:ascii="Times New Roman" w:eastAsia="Times New Roman" w:hAnsi="Times New Roman"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customStyle="1" w:styleId="MediumList1-Accent51">
    <w:name w:val="Medium List 1 - Accent 51"/>
    <w:basedOn w:val="TableNormal"/>
    <w:next w:val="MediumList1-Accent5"/>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A02B93"/>
        <w:bottom w:val="single" w:sz="8" w:space="0" w:color="A02B93"/>
      </w:tblBorders>
    </w:tblPr>
    <w:tblStylePr w:type="firstRow">
      <w:rPr>
        <w:rFonts w:ascii="Times New Roman" w:eastAsia="Times New Roman" w:hAnsi="Times New Roman"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customStyle="1" w:styleId="MediumList1-Accent61">
    <w:name w:val="Medium List 1 - Accent 61"/>
    <w:basedOn w:val="TableNormal"/>
    <w:next w:val="MediumList1-Accent6"/>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4EA72E"/>
        <w:bottom w:val="single" w:sz="8" w:space="0" w:color="4EA72E"/>
      </w:tblBorders>
    </w:tblPr>
    <w:tblStylePr w:type="firstRow">
      <w:rPr>
        <w:rFonts w:ascii="Times New Roman" w:eastAsia="Times New Roman" w:hAnsi="Times New Roman"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customStyle="1" w:styleId="MediumList21">
    <w:name w:val="Medium List 21"/>
    <w:basedOn w:val="TableNormal"/>
    <w:next w:val="MediumLis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bottom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1-Accent21">
    <w:name w:val="Medium Grid 1 - Accent 21"/>
    <w:basedOn w:val="TableNormal"/>
    <w:next w:val="MediumGrid1-Accent2"/>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1-Accent31">
    <w:name w:val="Medium Grid 1 - Accent 31"/>
    <w:basedOn w:val="TableNormal"/>
    <w:next w:val="MediumGrid1-Accent3"/>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customStyle="1" w:styleId="MediumGrid1-Accent41">
    <w:name w:val="Medium Grid 1 - Accent 41"/>
    <w:basedOn w:val="TableNormal"/>
    <w:next w:val="MediumGrid1-Accent4"/>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customStyle="1" w:styleId="MediumGrid1-Accent51">
    <w:name w:val="Medium Grid 1 - Accent 51"/>
    <w:basedOn w:val="TableNormal"/>
    <w:next w:val="MediumGrid1-Accent5"/>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customStyle="1" w:styleId="MediumGrid1-Accent61">
    <w:name w:val="Medium Grid 1 - Accent 61"/>
    <w:basedOn w:val="TableNormal"/>
    <w:next w:val="MediumGrid1-Accent6"/>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customStyle="1" w:styleId="MediumGrid21">
    <w:name w:val="Medium Grid 21"/>
    <w:basedOn w:val="TableNormal"/>
    <w:next w:val="MediumGrid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customStyle="1" w:styleId="MediumGrid31">
    <w:name w:val="Medium Grid 31"/>
    <w:basedOn w:val="TableNormal"/>
    <w:next w:val="MediumGrid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customStyle="1" w:styleId="MediumGrid3-Accent21">
    <w:name w:val="Medium Grid 3 - Accent 21"/>
    <w:basedOn w:val="TableNormal"/>
    <w:next w:val="MediumGrid3-Accent2"/>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customStyle="1" w:styleId="MediumGrid3-Accent31">
    <w:name w:val="Medium Grid 3 - Accent 31"/>
    <w:basedOn w:val="TableNormal"/>
    <w:next w:val="MediumGrid3-Accent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customStyle="1" w:styleId="MediumGrid3-Accent41">
    <w:name w:val="Medium Grid 3 - Accent 41"/>
    <w:basedOn w:val="TableNormal"/>
    <w:next w:val="MediumGrid3-Accent4"/>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customStyle="1" w:styleId="MediumGrid3-Accent51">
    <w:name w:val="Medium Grid 3 - Accent 51"/>
    <w:basedOn w:val="TableNormal"/>
    <w:next w:val="MediumGrid3-Accent5"/>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customStyle="1" w:styleId="MediumGrid3-Accent61">
    <w:name w:val="Medium Grid 3 - Accent 61"/>
    <w:basedOn w:val="TableNormal"/>
    <w:next w:val="MediumGrid3-Accent6"/>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customStyle="1" w:styleId="DarkList1">
    <w:name w:val="Dark List1"/>
    <w:basedOn w:val="TableNormal"/>
    <w:next w:val="DarkList"/>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customStyle="1" w:styleId="DarkList-Accent21">
    <w:name w:val="Dark List - Accent 21"/>
    <w:basedOn w:val="TableNormal"/>
    <w:next w:val="DarkList-Accent2"/>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customStyle="1" w:styleId="DarkList-Accent31">
    <w:name w:val="Dark List - Accent 31"/>
    <w:basedOn w:val="TableNormal"/>
    <w:next w:val="DarkList-Accent3"/>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customStyle="1" w:styleId="DarkList-Accent41">
    <w:name w:val="Dark List - Accent 41"/>
    <w:basedOn w:val="TableNormal"/>
    <w:next w:val="DarkList-Accent4"/>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customStyle="1" w:styleId="DarkList-Accent51">
    <w:name w:val="Dark List - Accent 51"/>
    <w:basedOn w:val="TableNormal"/>
    <w:next w:val="DarkList-Accent5"/>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customStyle="1" w:styleId="DarkList-Accent61">
    <w:name w:val="Dark List - Accent 61"/>
    <w:basedOn w:val="TableNormal"/>
    <w:next w:val="DarkList-Accent6"/>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table" w:customStyle="1" w:styleId="ColorfulShading1">
    <w:name w:val="Colorful Shading1"/>
    <w:basedOn w:val="TableNormal"/>
    <w:next w:val="ColorfulShading"/>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customStyle="1" w:styleId="ColorfulShading-Accent41">
    <w:name w:val="Colorful Shading - Accent 41"/>
    <w:basedOn w:val="TableNormal"/>
    <w:next w:val="ColorfulShading-Accent4"/>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customStyle="1" w:styleId="ColorfulList-Accent21">
    <w:name w:val="Colorful List - Accent 21"/>
    <w:basedOn w:val="TableNormal"/>
    <w:next w:val="ColorfulList-Accent2"/>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customStyle="1" w:styleId="ColorfulList-Accent31">
    <w:name w:val="Colorful List - Accent 31"/>
    <w:basedOn w:val="TableNormal"/>
    <w:next w:val="ColorfulList-Accent3"/>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customStyle="1" w:styleId="ColorfulList-Accent41">
    <w:name w:val="Colorful List - Accent 41"/>
    <w:basedOn w:val="TableNormal"/>
    <w:next w:val="ColorfulList-Accent4"/>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customStyle="1" w:styleId="ColorfulList-Accent51">
    <w:name w:val="Colorful List - Accent 51"/>
    <w:basedOn w:val="TableNormal"/>
    <w:next w:val="ColorfulList-Accent5"/>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customStyle="1" w:styleId="ColorfulList-Accent61">
    <w:name w:val="Colorful List - Accent 61"/>
    <w:basedOn w:val="TableNormal"/>
    <w:next w:val="ColorfulList-Accent6"/>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customStyle="1" w:styleId="ColorfulGrid1">
    <w:name w:val="Colorful Grid1"/>
    <w:basedOn w:val="TableNormal"/>
    <w:next w:val="ColorfulGrid"/>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customStyle="1" w:styleId="ColorfulGrid-Accent21">
    <w:name w:val="Colorful Grid - Accent 21"/>
    <w:basedOn w:val="TableNormal"/>
    <w:next w:val="ColorfulGrid-Accent2"/>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customStyle="1" w:styleId="ColorfulGrid-Accent31">
    <w:name w:val="Colorful Grid - Accent 31"/>
    <w:basedOn w:val="TableNormal"/>
    <w:next w:val="ColorfulGrid-Accent3"/>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customStyle="1" w:styleId="ColorfulGrid-Accent41">
    <w:name w:val="Colorful Grid - Accent 41"/>
    <w:basedOn w:val="TableNormal"/>
    <w:next w:val="ColorfulGrid-Accent4"/>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customStyle="1" w:styleId="ColorfulGrid-Accent51">
    <w:name w:val="Colorful Grid - Accent 51"/>
    <w:basedOn w:val="TableNormal"/>
    <w:next w:val="ColorfulGrid-Accent5"/>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customStyle="1" w:styleId="ColorfulGrid-Accent61">
    <w:name w:val="Colorful Grid - Accent 61"/>
    <w:basedOn w:val="TableNormal"/>
    <w:next w:val="ColorfulGrid-Accent6"/>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character" w:styleId="CommentReference">
    <w:name w:val="annotation reference"/>
    <w:basedOn w:val="DefaultParagraphFont"/>
    <w:unhideWhenUsed/>
    <w:rsid w:val="006A6109"/>
    <w:rPr>
      <w:sz w:val="16"/>
      <w:szCs w:val="16"/>
    </w:rPr>
  </w:style>
  <w:style w:type="paragraph" w:styleId="CommentText">
    <w:name w:val="annotation text"/>
    <w:basedOn w:val="Normal"/>
    <w:link w:val="CommentTextChar"/>
    <w:unhideWhenUsed/>
    <w:rsid w:val="006A6109"/>
    <w:pPr>
      <w:spacing w:after="0" w:line="240" w:lineRule="auto"/>
    </w:pPr>
    <w:rPr>
      <w:rFonts w:ascii="Times New Roman" w:eastAsia="Calibri" w:hAnsi="Times New Roman" w:cs="Times New Roman"/>
      <w:kern w:val="0"/>
      <w:sz w:val="20"/>
      <w:szCs w:val="20"/>
      <w:lang w:val="vi-VN"/>
      <w14:ligatures w14:val="none"/>
    </w:rPr>
  </w:style>
  <w:style w:type="character" w:customStyle="1" w:styleId="CommentTextChar">
    <w:name w:val="Comment Text Char"/>
    <w:basedOn w:val="DefaultParagraphFont"/>
    <w:link w:val="CommentText"/>
    <w:rsid w:val="006A6109"/>
    <w:rPr>
      <w:rFonts w:ascii="Times New Roman" w:eastAsia="Calibri" w:hAnsi="Times New Roman" w:cs="Times New Roman"/>
      <w:kern w:val="0"/>
      <w:sz w:val="20"/>
      <w:szCs w:val="20"/>
      <w:lang w:val="vi-VN"/>
      <w14:ligatures w14:val="none"/>
    </w:rPr>
  </w:style>
  <w:style w:type="paragraph" w:customStyle="1" w:styleId="p1">
    <w:name w:val="p1"/>
    <w:basedOn w:val="Normal"/>
    <w:rsid w:val="006A6109"/>
    <w:pPr>
      <w:spacing w:after="0" w:line="240" w:lineRule="auto"/>
    </w:pPr>
    <w:rPr>
      <w:rFonts w:ascii="Times New Roman" w:eastAsia="Times New Roman" w:hAnsi="Times New Roman" w:cs="Times New Roman"/>
      <w:color w:val="000000"/>
      <w:kern w:val="0"/>
      <w:sz w:val="21"/>
      <w:szCs w:val="21"/>
      <w14:ligatures w14:val="none"/>
    </w:rPr>
  </w:style>
  <w:style w:type="character" w:customStyle="1" w:styleId="whitespace-normal">
    <w:name w:val="whitespace-normal"/>
    <w:basedOn w:val="DefaultParagraphFont"/>
    <w:rsid w:val="006A6109"/>
  </w:style>
  <w:style w:type="paragraph" w:styleId="NoSpacing">
    <w:name w:val="No Spacing"/>
    <w:uiPriority w:val="1"/>
    <w:qFormat/>
    <w:rsid w:val="006A6109"/>
    <w:pPr>
      <w:spacing w:after="0" w:line="240" w:lineRule="auto"/>
    </w:pPr>
  </w:style>
  <w:style w:type="paragraph" w:styleId="BodyText3">
    <w:name w:val="Body Text 3"/>
    <w:basedOn w:val="Normal"/>
    <w:link w:val="BodyText3Char1"/>
    <w:uiPriority w:val="99"/>
    <w:semiHidden/>
    <w:unhideWhenUsed/>
    <w:rsid w:val="006A6109"/>
    <w:pPr>
      <w:spacing w:after="120"/>
    </w:pPr>
    <w:rPr>
      <w:sz w:val="16"/>
      <w:szCs w:val="16"/>
    </w:rPr>
  </w:style>
  <w:style w:type="character" w:customStyle="1" w:styleId="BodyText3Char1">
    <w:name w:val="Body Text 3 Char1"/>
    <w:basedOn w:val="DefaultParagraphFont"/>
    <w:link w:val="BodyText3"/>
    <w:uiPriority w:val="99"/>
    <w:semiHidden/>
    <w:rsid w:val="006A6109"/>
    <w:rPr>
      <w:sz w:val="16"/>
      <w:szCs w:val="16"/>
    </w:rPr>
  </w:style>
  <w:style w:type="paragraph" w:styleId="List">
    <w:name w:val="List"/>
    <w:basedOn w:val="Normal"/>
    <w:uiPriority w:val="99"/>
    <w:semiHidden/>
    <w:unhideWhenUsed/>
    <w:rsid w:val="006A6109"/>
    <w:pPr>
      <w:ind w:left="360" w:hanging="360"/>
      <w:contextualSpacing/>
    </w:pPr>
  </w:style>
  <w:style w:type="paragraph" w:styleId="List2">
    <w:name w:val="List 2"/>
    <w:basedOn w:val="Normal"/>
    <w:uiPriority w:val="99"/>
    <w:semiHidden/>
    <w:unhideWhenUsed/>
    <w:rsid w:val="006A6109"/>
    <w:pPr>
      <w:ind w:left="720" w:hanging="360"/>
      <w:contextualSpacing/>
    </w:pPr>
  </w:style>
  <w:style w:type="paragraph" w:styleId="List3">
    <w:name w:val="List 3"/>
    <w:basedOn w:val="Normal"/>
    <w:uiPriority w:val="99"/>
    <w:semiHidden/>
    <w:unhideWhenUsed/>
    <w:rsid w:val="006A6109"/>
    <w:pPr>
      <w:ind w:left="1080" w:hanging="360"/>
      <w:contextualSpacing/>
    </w:pPr>
  </w:style>
  <w:style w:type="paragraph" w:styleId="ListBullet">
    <w:name w:val="List Bullet"/>
    <w:basedOn w:val="Normal"/>
    <w:uiPriority w:val="99"/>
    <w:semiHidden/>
    <w:unhideWhenUsed/>
    <w:rsid w:val="006A6109"/>
    <w:pPr>
      <w:contextualSpacing/>
    </w:pPr>
  </w:style>
  <w:style w:type="paragraph" w:styleId="ListBullet20">
    <w:name w:val="List Bullet 2"/>
    <w:basedOn w:val="Normal"/>
    <w:uiPriority w:val="99"/>
    <w:semiHidden/>
    <w:unhideWhenUsed/>
    <w:rsid w:val="006A6109"/>
    <w:pPr>
      <w:contextualSpacing/>
    </w:pPr>
  </w:style>
  <w:style w:type="paragraph" w:styleId="ListBullet3">
    <w:name w:val="List Bullet 3"/>
    <w:basedOn w:val="Normal"/>
    <w:uiPriority w:val="99"/>
    <w:semiHidden/>
    <w:unhideWhenUsed/>
    <w:rsid w:val="006A6109"/>
    <w:pPr>
      <w:contextualSpacing/>
    </w:pPr>
  </w:style>
  <w:style w:type="paragraph" w:styleId="ListNumber">
    <w:name w:val="List Number"/>
    <w:basedOn w:val="Normal"/>
    <w:uiPriority w:val="99"/>
    <w:semiHidden/>
    <w:unhideWhenUsed/>
    <w:rsid w:val="006A6109"/>
    <w:pPr>
      <w:contextualSpacing/>
    </w:pPr>
  </w:style>
  <w:style w:type="paragraph" w:styleId="ListNumber2">
    <w:name w:val="List Number 2"/>
    <w:basedOn w:val="Normal"/>
    <w:uiPriority w:val="99"/>
    <w:semiHidden/>
    <w:unhideWhenUsed/>
    <w:rsid w:val="006A6109"/>
    <w:pPr>
      <w:contextualSpacing/>
    </w:pPr>
  </w:style>
  <w:style w:type="paragraph" w:styleId="ListNumber3">
    <w:name w:val="List Number 3"/>
    <w:basedOn w:val="Normal"/>
    <w:uiPriority w:val="99"/>
    <w:semiHidden/>
    <w:unhideWhenUsed/>
    <w:rsid w:val="006A6109"/>
    <w:pPr>
      <w:contextualSpacing/>
    </w:pPr>
  </w:style>
  <w:style w:type="paragraph" w:styleId="ListContinue">
    <w:name w:val="List Continue"/>
    <w:basedOn w:val="Normal"/>
    <w:uiPriority w:val="99"/>
    <w:semiHidden/>
    <w:unhideWhenUsed/>
    <w:rsid w:val="006A6109"/>
    <w:pPr>
      <w:spacing w:after="120"/>
      <w:ind w:left="360"/>
      <w:contextualSpacing/>
    </w:pPr>
  </w:style>
  <w:style w:type="paragraph" w:styleId="ListContinue2">
    <w:name w:val="List Continue 2"/>
    <w:basedOn w:val="Normal"/>
    <w:uiPriority w:val="99"/>
    <w:semiHidden/>
    <w:unhideWhenUsed/>
    <w:rsid w:val="006A6109"/>
    <w:pPr>
      <w:spacing w:after="120"/>
      <w:ind w:left="720"/>
      <w:contextualSpacing/>
    </w:pPr>
  </w:style>
  <w:style w:type="paragraph" w:styleId="ListContinue3">
    <w:name w:val="List Continue 3"/>
    <w:basedOn w:val="Normal"/>
    <w:uiPriority w:val="99"/>
    <w:semiHidden/>
    <w:unhideWhenUsed/>
    <w:rsid w:val="006A6109"/>
    <w:pPr>
      <w:spacing w:after="120"/>
      <w:ind w:left="1080"/>
      <w:contextualSpacing/>
    </w:pPr>
  </w:style>
  <w:style w:type="paragraph" w:styleId="MacroText">
    <w:name w:val="macro"/>
    <w:link w:val="MacroTextChar1"/>
    <w:uiPriority w:val="99"/>
    <w:semiHidden/>
    <w:unhideWhenUsed/>
    <w:rsid w:val="006A61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6A6109"/>
    <w:rPr>
      <w:rFonts w:ascii="Consolas" w:hAnsi="Consolas"/>
      <w:sz w:val="20"/>
      <w:szCs w:val="20"/>
    </w:rPr>
  </w:style>
  <w:style w:type="character" w:styleId="SubtleEmphasis">
    <w:name w:val="Subtle Emphasis"/>
    <w:basedOn w:val="DefaultParagraphFont"/>
    <w:uiPriority w:val="19"/>
    <w:qFormat/>
    <w:rsid w:val="006A6109"/>
    <w:rPr>
      <w:i/>
      <w:iCs/>
      <w:color w:val="404040" w:themeColor="text1" w:themeTint="BF"/>
    </w:rPr>
  </w:style>
  <w:style w:type="character" w:styleId="SubtleReference">
    <w:name w:val="Subtle Reference"/>
    <w:basedOn w:val="DefaultParagraphFont"/>
    <w:uiPriority w:val="31"/>
    <w:qFormat/>
    <w:rsid w:val="006A6109"/>
    <w:rPr>
      <w:smallCaps/>
      <w:color w:val="5A5A5A" w:themeColor="text1" w:themeTint="A5"/>
    </w:rPr>
  </w:style>
  <w:style w:type="table" w:styleId="LightShading">
    <w:name w:val="Light Shading"/>
    <w:basedOn w:val="TableNormal"/>
    <w:uiPriority w:val="60"/>
    <w:semiHidden/>
    <w:unhideWhenUsed/>
    <w:rsid w:val="006A61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610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A610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A610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A610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A610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A610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nhideWhenUsed/>
    <w:qFormat/>
    <w:rsid w:val="006A610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6A6109"/>
    <w:rPr>
      <w:sz w:val="20"/>
      <w:szCs w:val="20"/>
    </w:rPr>
  </w:style>
  <w:style w:type="table" w:customStyle="1" w:styleId="TableGrid1">
    <w:name w:val="Table Grid1"/>
    <w:basedOn w:val="TableNormal"/>
    <w:next w:val="TableGrid"/>
    <w:uiPriority w:val="39"/>
    <w:rsid w:val="006A6109"/>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Char Char,Footnote text Char Char,ftref Char Char,Footnote text + 13 pt Char Char,Ref Char1 Char,de nota al pie Char1 Char,Footnote Text1 Char Char,BearingPoint Char Char,16 Point Char Char,Superscript 6 Point Char Char,ftref"/>
    <w:link w:val="CharChar1CharCharCharChar1CharCharCharCharCharCharCharCharCharCharCharCharCharCharCharChar"/>
    <w:unhideWhenUsed/>
    <w:qFormat/>
    <w:rsid w:val="006A6109"/>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6A6109"/>
    <w:pPr>
      <w:spacing w:line="240" w:lineRule="exact"/>
    </w:pPr>
    <w:rPr>
      <w:vertAlign w:val="superscript"/>
    </w:rPr>
  </w:style>
  <w:style w:type="numbering" w:customStyle="1" w:styleId="NoList2">
    <w:name w:val="No List2"/>
    <w:next w:val="NoList"/>
    <w:uiPriority w:val="99"/>
    <w:semiHidden/>
    <w:unhideWhenUsed/>
    <w:rsid w:val="006A6109"/>
  </w:style>
  <w:style w:type="table" w:customStyle="1" w:styleId="TableGrid2">
    <w:name w:val="Table Grid2"/>
    <w:basedOn w:val="TableNormal"/>
    <w:next w:val="TableGrid"/>
    <w:rsid w:val="006A61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6A6109"/>
    <w:pPr>
      <w:spacing w:line="240" w:lineRule="exact"/>
    </w:pPr>
    <w:rPr>
      <w:rFonts w:ascii="Verdana" w:eastAsia="Times New Roman" w:hAnsi="Verdana" w:cs="Times New Roman"/>
      <w:kern w:val="0"/>
      <w:sz w:val="20"/>
      <w:szCs w:val="20"/>
      <w14:ligatures w14:val="none"/>
    </w:rPr>
  </w:style>
  <w:style w:type="paragraph" w:customStyle="1" w:styleId="dieu">
    <w:name w:val="dieu"/>
    <w:basedOn w:val="Normal"/>
    <w:rsid w:val="006A6109"/>
    <w:pPr>
      <w:overflowPunct w:val="0"/>
      <w:autoSpaceDE w:val="0"/>
      <w:autoSpaceDN w:val="0"/>
      <w:adjustRightInd w:val="0"/>
      <w:spacing w:before="60" w:after="120" w:line="240" w:lineRule="auto"/>
      <w:jc w:val="both"/>
      <w:textAlignment w:val="baseline"/>
    </w:pPr>
    <w:rPr>
      <w:rFonts w:ascii=".VnTime" w:eastAsia="Times New Roman" w:hAnsi=".VnTime" w:cs="Times New Roman"/>
      <w:b/>
      <w:i/>
      <w:color w:val="000000"/>
      <w:kern w:val="0"/>
      <w:sz w:val="28"/>
      <w:szCs w:val="20"/>
      <w14:ligatures w14:val="non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qFormat/>
    <w:rsid w:val="006A6109"/>
    <w:pPr>
      <w:spacing w:line="240" w:lineRule="exact"/>
    </w:pPr>
    <w:rPr>
      <w:rFonts w:ascii="Times New Roman" w:eastAsia="Times New Roman" w:hAnsi="Times New Roman" w:cs="Times New Roman"/>
      <w:kern w:val="0"/>
      <w:sz w:val="20"/>
      <w:szCs w:val="20"/>
      <w:vertAlign w:val="superscript"/>
      <w14:ligatures w14:val="none"/>
    </w:rPr>
  </w:style>
  <w:style w:type="paragraph" w:styleId="CommentSubject">
    <w:name w:val="annotation subject"/>
    <w:basedOn w:val="CommentText"/>
    <w:next w:val="CommentText"/>
    <w:link w:val="CommentSubjectChar"/>
    <w:rsid w:val="006A6109"/>
    <w:rPr>
      <w:rFonts w:eastAsia="Times New Roman"/>
      <w:b/>
      <w:bCs/>
      <w:lang w:val="en-US"/>
    </w:rPr>
  </w:style>
  <w:style w:type="character" w:customStyle="1" w:styleId="CommentSubjectChar">
    <w:name w:val="Comment Subject Char"/>
    <w:basedOn w:val="CommentTextChar"/>
    <w:link w:val="CommentSubject"/>
    <w:rsid w:val="006A6109"/>
    <w:rPr>
      <w:rFonts w:ascii="Times New Roman" w:eastAsia="Times New Roman" w:hAnsi="Times New Roman" w:cs="Times New Roman"/>
      <w:b/>
      <w:bCs/>
      <w:kern w:val="0"/>
      <w:sz w:val="20"/>
      <w:szCs w:val="20"/>
      <w:lang w:val="vi-VN"/>
      <w14:ligatures w14:val="none"/>
    </w:rPr>
  </w:style>
  <w:style w:type="table" w:customStyle="1" w:styleId="TableGrid3">
    <w:name w:val="Table Grid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