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8FB" w14:textId="77777777" w:rsidR="00D61100" w:rsidRPr="00381A5A" w:rsidRDefault="00D61100" w:rsidP="00D61100">
      <w:pPr>
        <w:spacing w:before="120" w:after="0" w:line="240" w:lineRule="auto"/>
        <w:ind w:firstLine="3969"/>
        <w:jc w:val="center"/>
        <w:rPr>
          <w:rFonts w:ascii="Times New Roman" w:hAnsi="Times New Roman" w:cs="Times New Roman"/>
          <w:b/>
          <w:bCs/>
          <w:color w:val="000000" w:themeColor="text1"/>
          <w:lang w:val="nl-NL"/>
        </w:rPr>
      </w:pPr>
      <w:bookmarkStart w:id="0" w:name="_Toc12434251"/>
      <w:r w:rsidRPr="00381A5A">
        <w:rPr>
          <w:rFonts w:ascii="Times New Roman" w:hAnsi="Times New Roman" w:cs="Times New Roman"/>
          <w:b/>
          <w:bCs/>
          <w:color w:val="000000" w:themeColor="text1"/>
          <w:lang w:val="nl-NL"/>
        </w:rPr>
        <w:t>CỘNG HÒA XÃ HỘI CHỦ NGHĨA VIỆT NAM</w:t>
      </w:r>
      <w:bookmarkEnd w:id="0"/>
    </w:p>
    <w:p w14:paraId="0527455B" w14:textId="77777777" w:rsidR="00D61100" w:rsidRPr="00381A5A" w:rsidRDefault="00D61100" w:rsidP="00D61100">
      <w:pPr>
        <w:spacing w:before="120" w:after="0" w:line="240" w:lineRule="auto"/>
        <w:ind w:firstLine="3969"/>
        <w:jc w:val="center"/>
        <w:rPr>
          <w:rFonts w:ascii="Times New Roman" w:hAnsi="Times New Roman" w:cs="Times New Roman"/>
          <w:b/>
          <w:bCs/>
          <w:color w:val="000000" w:themeColor="text1"/>
          <w:sz w:val="28"/>
          <w:szCs w:val="28"/>
        </w:rPr>
      </w:pPr>
      <w:bookmarkStart w:id="1" w:name="_Toc12434252"/>
      <w:r w:rsidRPr="00381A5A">
        <w:rPr>
          <w:rFonts w:ascii="Times New Roman" w:hAnsi="Times New Roman" w:cs="Times New Roman"/>
          <w:b/>
          <w:bCs/>
          <w:color w:val="000000" w:themeColor="text1"/>
          <w:sz w:val="28"/>
          <w:szCs w:val="28"/>
        </w:rPr>
        <w:t>Độc lập - Tự do - Hạnh phúc</w:t>
      </w:r>
      <w:bookmarkEnd w:id="1"/>
    </w:p>
    <w:p w14:paraId="4E9C6450" w14:textId="77777777" w:rsidR="00D61100" w:rsidRPr="00381A5A" w:rsidRDefault="00D61100" w:rsidP="00D61100">
      <w:pPr>
        <w:spacing w:before="120" w:after="0" w:line="240" w:lineRule="auto"/>
        <w:ind w:firstLine="567"/>
        <w:jc w:val="both"/>
        <w:rPr>
          <w:rFonts w:ascii="Times New Roman" w:hAnsi="Times New Roman" w:cs="Times New Roman"/>
          <w:color w:val="000000" w:themeColor="text1"/>
          <w:sz w:val="28"/>
          <w:szCs w:val="28"/>
        </w:rPr>
      </w:pPr>
      <w:r w:rsidRPr="00381A5A">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25843E3D" wp14:editId="5D54716A">
                <wp:simplePos x="0" y="0"/>
                <wp:positionH relativeFrom="column">
                  <wp:posOffset>3044189</wp:posOffset>
                </wp:positionH>
                <wp:positionV relativeFrom="paragraph">
                  <wp:posOffset>19685</wp:posOffset>
                </wp:positionV>
                <wp:extent cx="2200275" cy="0"/>
                <wp:effectExtent l="0" t="0" r="0" b="0"/>
                <wp:wrapNone/>
                <wp:docPr id="614025235" name="Straight Connector 614025235"/>
                <wp:cNvGraphicFramePr/>
                <a:graphic xmlns:a="http://schemas.openxmlformats.org/drawingml/2006/main">
                  <a:graphicData uri="http://schemas.microsoft.com/office/word/2010/wordprocessingShape">
                    <wps:wsp>
                      <wps:cNvCnPr/>
                      <wps:spPr>
                        <a:xfrm>
                          <a:off x="0" y="0"/>
                          <a:ext cx="2200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8B0365" id="Straight Connector 61402523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9.7pt,1.55pt" to="41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" strokecolor="windowText" strokeweight=".5pt">
                <v:stroke joinstyle="miter"/>
              </v:line>
            </w:pict>
          </mc:Fallback>
        </mc:AlternateContent>
      </w:r>
    </w:p>
    <w:p w14:paraId="60C12A00"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BỘ LUẬT</w:t>
      </w:r>
    </w:p>
    <w:p w14:paraId="6D753324"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LAO ĐỘNG</w:t>
      </w:r>
    </w:p>
    <w:p w14:paraId="4437D08F" w14:textId="77777777" w:rsidR="00D61100" w:rsidRPr="00381A5A" w:rsidRDefault="00D61100" w:rsidP="00D61100">
      <w:pPr>
        <w:spacing w:before="120" w:after="0" w:line="240" w:lineRule="auto"/>
        <w:ind w:firstLine="567"/>
        <w:jc w:val="both"/>
        <w:rPr>
          <w:rFonts w:ascii="Times New Roman" w:hAnsi="Times New Roman" w:cs="Times New Roman"/>
          <w:color w:val="000000" w:themeColor="text1"/>
          <w:sz w:val="28"/>
          <w:szCs w:val="28"/>
        </w:rPr>
      </w:pPr>
    </w:p>
    <w:p w14:paraId="2C48C7C1"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Bộ luật Lao động số 45/2019/QH14 ngày 20 tháng 11 năm 2019 của Quốc hội, có hiệu lực kể từ ngày 01 tháng 01 năm 2021, được sửa đổi, bổ sung bởi:</w:t>
      </w:r>
    </w:p>
    <w:p w14:paraId="7F240DB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4"/>
          <w:sz w:val="28"/>
          <w:szCs w:val="28"/>
          <w:lang w:val="vi-VN"/>
        </w:rPr>
        <w:t xml:space="preserve">1. </w:t>
      </w:r>
      <w:r w:rsidRPr="00381A5A">
        <w:rPr>
          <w:rFonts w:ascii="Times New Roman" w:hAnsi="Times New Roman" w:cs="Times New Roman"/>
          <w:color w:val="000000" w:themeColor="text1"/>
          <w:spacing w:val="-4"/>
          <w:sz w:val="28"/>
          <w:szCs w:val="28"/>
        </w:rPr>
        <w:t>Luật Công nghiệp công nghệ số số 71/2025/QH15 ngày 14 tháng 6 năm 2025</w:t>
      </w:r>
      <w:r w:rsidRPr="00381A5A">
        <w:rPr>
          <w:rFonts w:ascii="Times New Roman" w:hAnsi="Times New Roman" w:cs="Times New Roman"/>
          <w:color w:val="000000" w:themeColor="text1"/>
          <w:sz w:val="28"/>
          <w:szCs w:val="28"/>
        </w:rPr>
        <w:t xml:space="preserve"> của Quốc hội, có hiệu lực kể từ ngày 01 tháng 01 năm 2026</w:t>
      </w:r>
      <w:r w:rsidRPr="00381A5A">
        <w:rPr>
          <w:rFonts w:ascii="Times New Roman" w:hAnsi="Times New Roman" w:cs="Times New Roman"/>
          <w:color w:val="000000" w:themeColor="text1"/>
          <w:sz w:val="28"/>
          <w:szCs w:val="28"/>
          <w:lang w:val="vi-VN"/>
        </w:rPr>
        <w:t>;</w:t>
      </w:r>
    </w:p>
    <w:p w14:paraId="252F97E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4"/>
          <w:sz w:val="28"/>
          <w:szCs w:val="28"/>
          <w:lang w:val="vi-VN"/>
        </w:rPr>
        <w:t>2. Luật Dân số số 113/2025/QH15 ngày 10 tháng 12 năm 2025 của Quốc hội, có hiệu lực kể từ ngày 01 tháng 7 năm 2026;</w:t>
      </w:r>
    </w:p>
    <w:p w14:paraId="2DE2373B" w14:textId="77777777" w:rsidR="00D61100" w:rsidRPr="00381A5A" w:rsidRDefault="00D61100" w:rsidP="00D61100">
      <w:pPr>
        <w:spacing w:before="120" w:after="0" w:line="360" w:lineRule="exact"/>
        <w:ind w:firstLine="567"/>
        <w:jc w:val="both"/>
        <w:rPr>
          <w:rFonts w:ascii="Times New Roman" w:hAnsi="Times New Roman"/>
          <w:color w:val="000000" w:themeColor="text1"/>
          <w:sz w:val="28"/>
          <w:szCs w:val="26"/>
          <w:lang w:val="vi-VN"/>
        </w:rPr>
      </w:pPr>
      <w:r w:rsidRPr="00381A5A">
        <w:rPr>
          <w:rFonts w:ascii="Times New Roman" w:hAnsi="Times New Roman" w:cs="Times New Roman"/>
          <w:color w:val="000000" w:themeColor="text1"/>
          <w:sz w:val="28"/>
          <w:szCs w:val="28"/>
          <w:lang w:val="vi-VN"/>
        </w:rPr>
        <w:t xml:space="preserve">3. </w:t>
      </w:r>
      <w:r w:rsidRPr="00381A5A">
        <w:rPr>
          <w:rFonts w:ascii="Times New Roman" w:hAnsi="Times New Roman" w:cs="Times New Roman"/>
          <w:color w:val="000000" w:themeColor="text1"/>
          <w:spacing w:val="-4"/>
          <w:sz w:val="28"/>
          <w:szCs w:val="28"/>
          <w:lang w:val="vi-VN"/>
        </w:rPr>
        <w:t>Luật Giáo dục nghề nghiệp số 124/2025/QH15 ngày 10 tháng 12 năm 2025 của Quốc hội, có hiệu lực kể từ ngày 01 tháng 01 năm 2026.</w:t>
      </w:r>
    </w:p>
    <w:p w14:paraId="5A6D9784"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p>
    <w:p w14:paraId="395A8EED" w14:textId="77777777" w:rsidR="00D61100" w:rsidRPr="00381A5A" w:rsidRDefault="00D61100" w:rsidP="00D61100">
      <w:pPr>
        <w:spacing w:before="120" w:after="0" w:line="360" w:lineRule="exact"/>
        <w:ind w:firstLine="567"/>
        <w:jc w:val="both"/>
        <w:rPr>
          <w:rFonts w:ascii="Times New Roman" w:hAnsi="Times New Roman" w:cs="Times New Roman"/>
          <w:i/>
          <w:iCs/>
          <w:color w:val="000000" w:themeColor="text1"/>
          <w:sz w:val="28"/>
          <w:szCs w:val="28"/>
          <w:lang w:val="vi-VN"/>
        </w:rPr>
      </w:pPr>
      <w:r w:rsidRPr="00381A5A">
        <w:rPr>
          <w:rFonts w:ascii="Times New Roman" w:hAnsi="Times New Roman" w:cs="Times New Roman"/>
          <w:i/>
          <w:iCs/>
          <w:color w:val="000000" w:themeColor="text1"/>
          <w:sz w:val="28"/>
          <w:szCs w:val="28"/>
          <w:lang w:val="vi-VN"/>
        </w:rPr>
        <w:t>Căn cứ Hiến pháp nước Cộng hòa xã hội chủ nghĩa Việt Nam;</w:t>
      </w:r>
    </w:p>
    <w:p w14:paraId="19B1110A" w14:textId="30FA9005" w:rsidR="007E0A21" w:rsidRPr="007E0A21" w:rsidRDefault="00D61100" w:rsidP="00D61100">
      <w:pPr>
        <w:spacing w:before="120" w:after="0" w:line="360" w:lineRule="exact"/>
        <w:ind w:firstLine="567"/>
        <w:jc w:val="both"/>
        <w:rPr>
          <w:rFonts w:ascii="Times New Roman" w:hAnsi="Times New Roman" w:cs="Times New Roman"/>
          <w:i/>
          <w:iCs/>
          <w:color w:val="000000" w:themeColor="text1"/>
          <w:sz w:val="28"/>
          <w:szCs w:val="28"/>
          <w:lang w:val="vi-VN"/>
        </w:rPr>
        <w:sectPr w:rsidR="007E0A21" w:rsidRPr="007E0A21" w:rsidSect="00865902">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134" w:right="1134" w:bottom="1134" w:left="1701" w:header="567" w:footer="567" w:gutter="0"/>
          <w:pgNumType w:start="22"/>
          <w:cols w:space="720"/>
          <w:docGrid w:linePitch="381"/>
        </w:sectPr>
      </w:pPr>
      <w:r w:rsidRPr="00381A5A">
        <w:rPr>
          <w:rFonts w:ascii="Times New Roman" w:hAnsi="Times New Roman" w:cs="Times New Roman"/>
          <w:i/>
          <w:iCs/>
          <w:color w:val="000000" w:themeColor="text1"/>
          <w:sz w:val="28"/>
          <w:szCs w:val="28"/>
          <w:lang w:val="vi-VN"/>
        </w:rPr>
        <w:t>Quốc hội ban hành Bộ luật Lao động</w:t>
      </w:r>
      <w:r w:rsidRPr="00381A5A">
        <w:rPr>
          <w:rFonts w:ascii="Times New Roman" w:hAnsi="Times New Roman" w:cs="Times New Roman"/>
          <w:color w:val="000000" w:themeColor="text1"/>
          <w:sz w:val="28"/>
          <w:szCs w:val="28"/>
          <w:vertAlign w:val="superscript"/>
        </w:rPr>
        <w:footnoteReference w:id="1"/>
      </w:r>
      <w:r w:rsidR="007E0A21" w:rsidRPr="007E0A21">
        <w:rPr>
          <w:rFonts w:ascii="Times New Roman" w:hAnsi="Times New Roman" w:cs="Times New Roman"/>
          <w:i/>
          <w:iCs/>
          <w:color w:val="000000" w:themeColor="text1"/>
          <w:sz w:val="28"/>
          <w:szCs w:val="28"/>
          <w:lang w:val="vi-VN"/>
        </w:rPr>
        <w:t>.</w:t>
      </w:r>
    </w:p>
    <w:p w14:paraId="7A706C25" w14:textId="01C393DD" w:rsidR="00381A5A" w:rsidRPr="00381A5A" w:rsidRDefault="00381A5A" w:rsidP="00D61100">
      <w:pPr>
        <w:spacing w:before="120" w:after="0" w:line="360" w:lineRule="exact"/>
        <w:ind w:firstLine="567"/>
        <w:jc w:val="both"/>
        <w:rPr>
          <w:rFonts w:ascii="Times New Roman" w:hAnsi="Times New Roman" w:cs="Times New Roman"/>
          <w:i/>
          <w:iCs/>
          <w:color w:val="000000" w:themeColor="text1"/>
          <w:sz w:val="28"/>
          <w:szCs w:val="28"/>
          <w:lang w:val="vi-VN"/>
        </w:rPr>
        <w:sectPr w:rsidR="00381A5A" w:rsidRPr="00381A5A" w:rsidSect="00381A5A">
          <w:footnotePr>
            <w:numStart w:val="2"/>
            <w:numRestart w:val="eachSect"/>
          </w:footnotePr>
          <w:type w:val="continuous"/>
          <w:pgSz w:w="11907" w:h="16840" w:code="9"/>
          <w:pgMar w:top="1134" w:right="1134" w:bottom="1134" w:left="1701" w:header="567" w:footer="567" w:gutter="0"/>
          <w:cols w:space="720"/>
          <w:docGrid w:linePitch="381"/>
        </w:sectPr>
      </w:pPr>
    </w:p>
    <w:p w14:paraId="23E514A3"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Chương I</w:t>
      </w:r>
    </w:p>
    <w:p w14:paraId="265574E1"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NHỮNG QUY ĐỊNH CHUNG</w:t>
      </w:r>
    </w:p>
    <w:p w14:paraId="3771900A"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 Phạm vi điều chỉnh</w:t>
      </w:r>
    </w:p>
    <w:p w14:paraId="1AAFA13B"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 </w:t>
      </w:r>
    </w:p>
    <w:p w14:paraId="5EC926DA"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lastRenderedPageBreak/>
        <w:t>Điều 2. Đối tượng áp dụng</w:t>
      </w:r>
    </w:p>
    <w:p w14:paraId="65E471E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lao động, người học nghề, người tập nghề và người làm việc không có quan hệ lao động. </w:t>
      </w:r>
    </w:p>
    <w:p w14:paraId="07F29CA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sử dụng lao động.</w:t>
      </w:r>
    </w:p>
    <w:p w14:paraId="0170CEE6"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lao động nước ngoài làm việc tại Việt Nam.</w:t>
      </w:r>
    </w:p>
    <w:p w14:paraId="5FBDF65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4. Cơ quan, tổ chức, cá nhân khác có liên quan trực tiếp đến quan hệ lao động.</w:t>
      </w:r>
    </w:p>
    <w:p w14:paraId="159F5413"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3. Giải thích từ ngữ</w:t>
      </w:r>
    </w:p>
    <w:p w14:paraId="1C69294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Trong Bộ luật này, các từ ngữ dưới đây được hiểu như sau:</w:t>
      </w:r>
    </w:p>
    <w:p w14:paraId="09607FF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w:t>
      </w:r>
      <w:r w:rsidRPr="00381A5A">
        <w:rPr>
          <w:rFonts w:ascii="Times New Roman" w:hAnsi="Times New Roman" w:cs="Times New Roman"/>
          <w:i/>
          <w:color w:val="000000" w:themeColor="text1"/>
          <w:sz w:val="28"/>
          <w:szCs w:val="28"/>
        </w:rPr>
        <w:t>Người lao động</w:t>
      </w:r>
      <w:r w:rsidRPr="00381A5A">
        <w:rPr>
          <w:rFonts w:ascii="Times New Roman" w:hAnsi="Times New Roman" w:cs="Times New Roman"/>
          <w:color w:val="000000" w:themeColor="text1"/>
          <w:sz w:val="28"/>
          <w:szCs w:val="28"/>
        </w:rPr>
        <w:t xml:space="preserve"> là người làm việc cho người sử dụng lao động theo thỏa thuận, được trả lương và chịu sự quản lý, điều hành, giám sát của người sử dụng lao động. </w:t>
      </w:r>
    </w:p>
    <w:p w14:paraId="561A59B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Độ tuổi lao động tối thiểu của người lao động là đủ 15 tuổi, trừ trường hợp quy định tại Mục 1 Chương XI của Bộ luật này.</w:t>
      </w:r>
    </w:p>
    <w:p w14:paraId="4BF158D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w:t>
      </w:r>
      <w:r w:rsidRPr="00381A5A">
        <w:rPr>
          <w:rFonts w:ascii="Times New Roman" w:hAnsi="Times New Roman" w:cs="Times New Roman"/>
          <w:i/>
          <w:color w:val="000000" w:themeColor="text1"/>
          <w:sz w:val="28"/>
          <w:szCs w:val="28"/>
        </w:rPr>
        <w:t>Người sử dụng lao động</w:t>
      </w:r>
      <w:r w:rsidRPr="00381A5A">
        <w:rPr>
          <w:rFonts w:ascii="Times New Roman" w:hAnsi="Times New Roman" w:cs="Times New Roman"/>
          <w:color w:val="000000" w:themeColor="text1"/>
          <w:sz w:val="28"/>
          <w:szCs w:val="28"/>
        </w:rPr>
        <w:t xml:space="preserve">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14:paraId="04E90366"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t>3.</w:t>
      </w:r>
      <w:r w:rsidRPr="00381A5A">
        <w:rPr>
          <w:rFonts w:ascii="Times New Roman" w:hAnsi="Times New Roman" w:cs="Times New Roman"/>
          <w:i/>
          <w:color w:val="000000" w:themeColor="text1"/>
          <w:sz w:val="28"/>
          <w:szCs w:val="28"/>
        </w:rPr>
        <w:t xml:space="preserve"> Tổ chức đại diện người lao động tại cơ sở </w:t>
      </w:r>
      <w:r w:rsidRPr="00381A5A">
        <w:rPr>
          <w:rFonts w:ascii="Times New Roman" w:hAnsi="Times New Roman" w:cs="Times New Roman"/>
          <w:color w:val="000000" w:themeColor="text1"/>
          <w:sz w:val="28"/>
          <w:szCs w:val="28"/>
        </w:rPr>
        <w:t>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14:paraId="7A341FBE"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t>4</w:t>
      </w:r>
      <w:r w:rsidRPr="00381A5A" w:rsidDel="000B466E">
        <w:rPr>
          <w:rFonts w:ascii="Times New Roman" w:hAnsi="Times New Roman" w:cs="Times New Roman"/>
          <w:iCs/>
          <w:color w:val="000000" w:themeColor="text1"/>
          <w:sz w:val="28"/>
          <w:szCs w:val="28"/>
        </w:rPr>
        <w:t>.</w:t>
      </w:r>
      <w:r w:rsidRPr="00381A5A" w:rsidDel="000B466E">
        <w:rPr>
          <w:rFonts w:ascii="Times New Roman" w:hAnsi="Times New Roman" w:cs="Times New Roman"/>
          <w:i/>
          <w:color w:val="000000" w:themeColor="text1"/>
          <w:sz w:val="28"/>
          <w:szCs w:val="28"/>
        </w:rPr>
        <w:t xml:space="preserve"> </w:t>
      </w:r>
      <w:r w:rsidRPr="00381A5A">
        <w:rPr>
          <w:rFonts w:ascii="Times New Roman" w:hAnsi="Times New Roman" w:cs="Times New Roman"/>
          <w:i/>
          <w:color w:val="000000" w:themeColor="text1"/>
          <w:sz w:val="28"/>
          <w:szCs w:val="28"/>
        </w:rPr>
        <w:t>Tổ chức đại diện người sử dụng lao động</w:t>
      </w:r>
      <w:r w:rsidRPr="00381A5A">
        <w:rPr>
          <w:rFonts w:ascii="Times New Roman" w:hAnsi="Times New Roman" w:cs="Times New Roman"/>
          <w:color w:val="000000" w:themeColor="text1"/>
          <w:sz w:val="28"/>
          <w:szCs w:val="28"/>
        </w:rPr>
        <w:t xml:space="preserve"> là tổ chức được thành lập hợp pháp, đại diện và bảo vệ quyền, lợi ích hợp pháp của người sử dụng lao động trong quan hệ lao động.</w:t>
      </w:r>
    </w:p>
    <w:p w14:paraId="3CB2A50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5. </w:t>
      </w:r>
      <w:r w:rsidRPr="00381A5A">
        <w:rPr>
          <w:rFonts w:ascii="Times New Roman" w:hAnsi="Times New Roman" w:cs="Times New Roman"/>
          <w:i/>
          <w:color w:val="000000" w:themeColor="text1"/>
          <w:sz w:val="28"/>
          <w:szCs w:val="28"/>
        </w:rPr>
        <w:t>Quan hệ lao động</w:t>
      </w:r>
      <w:r w:rsidRPr="00381A5A">
        <w:rPr>
          <w:rFonts w:ascii="Times New Roman" w:hAnsi="Times New Roman" w:cs="Times New Roman"/>
          <w:color w:val="000000" w:themeColor="text1"/>
          <w:sz w:val="28"/>
          <w:szCs w:val="28"/>
        </w:rPr>
        <w:t xml:space="preserve">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14:paraId="2C70B6E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t>6.</w:t>
      </w:r>
      <w:r w:rsidRPr="00381A5A">
        <w:rPr>
          <w:rFonts w:ascii="Times New Roman" w:hAnsi="Times New Roman" w:cs="Times New Roman"/>
          <w:i/>
          <w:color w:val="000000" w:themeColor="text1"/>
          <w:sz w:val="28"/>
          <w:szCs w:val="28"/>
        </w:rPr>
        <w:t xml:space="preserve"> Người làm việc không có quan hệ lao động </w:t>
      </w:r>
      <w:r w:rsidRPr="00381A5A">
        <w:rPr>
          <w:rFonts w:ascii="Times New Roman" w:hAnsi="Times New Roman" w:cs="Times New Roman"/>
          <w:color w:val="000000" w:themeColor="text1"/>
          <w:sz w:val="28"/>
          <w:szCs w:val="28"/>
        </w:rPr>
        <w:t>là người làm việc không trên cơ sở thuê mướn bằng hợp đồng lao động.</w:t>
      </w:r>
    </w:p>
    <w:p w14:paraId="7B25CE2D"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t>7.</w:t>
      </w:r>
      <w:r w:rsidRPr="00381A5A">
        <w:rPr>
          <w:rFonts w:ascii="Times New Roman" w:hAnsi="Times New Roman" w:cs="Times New Roman"/>
          <w:i/>
          <w:color w:val="000000" w:themeColor="text1"/>
          <w:sz w:val="28"/>
          <w:szCs w:val="28"/>
        </w:rPr>
        <w:t xml:space="preserve"> Cưỡng bức lao động</w:t>
      </w:r>
      <w:r w:rsidRPr="00381A5A">
        <w:rPr>
          <w:rFonts w:ascii="Times New Roman" w:hAnsi="Times New Roman" w:cs="Times New Roman"/>
          <w:color w:val="000000" w:themeColor="text1"/>
          <w:sz w:val="28"/>
          <w:szCs w:val="28"/>
        </w:rPr>
        <w:t xml:space="preserve"> là việc dùng vũ lực, đe dọa dùng vũ lực hoặc các thủ đoạn khác để ép buộc người lao động phải làm việc trái ý muốn của họ.</w:t>
      </w:r>
    </w:p>
    <w:p w14:paraId="746383C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lastRenderedPageBreak/>
        <w:t>8.</w:t>
      </w:r>
      <w:r w:rsidRPr="00381A5A">
        <w:rPr>
          <w:rFonts w:ascii="Times New Roman" w:hAnsi="Times New Roman" w:cs="Times New Roman"/>
          <w:i/>
          <w:color w:val="000000" w:themeColor="text1"/>
          <w:sz w:val="28"/>
          <w:szCs w:val="28"/>
        </w:rPr>
        <w:t xml:space="preserve"> Phân biệt đối xử trong lao động </w:t>
      </w:r>
      <w:r w:rsidRPr="00381A5A">
        <w:rPr>
          <w:rFonts w:ascii="Times New Roman" w:hAnsi="Times New Roman" w:cs="Times New Roman"/>
          <w:color w:val="000000" w:themeColor="text1"/>
          <w:sz w:val="28"/>
          <w:szCs w:val="28"/>
        </w:rPr>
        <w:t xml:space="preserve">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 </w:t>
      </w:r>
    </w:p>
    <w:p w14:paraId="28C2D3F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Việc phân biệt, loại trừ hoặc ưu tiên xuất phát từ yêu cầu đặc thù của công việc và các hành vi duy trì, bảo vệ việc làm cho người lao động dễ bị tổn thương thì không bị xem là phân biệt đối xử. </w:t>
      </w:r>
    </w:p>
    <w:p w14:paraId="5549810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iCs/>
          <w:color w:val="000000" w:themeColor="text1"/>
          <w:sz w:val="28"/>
          <w:szCs w:val="28"/>
        </w:rPr>
        <w:t>9.</w:t>
      </w:r>
      <w:r w:rsidRPr="00381A5A">
        <w:rPr>
          <w:rFonts w:ascii="Times New Roman" w:hAnsi="Times New Roman" w:cs="Times New Roman"/>
          <w:i/>
          <w:color w:val="000000" w:themeColor="text1"/>
          <w:sz w:val="28"/>
          <w:szCs w:val="28"/>
        </w:rPr>
        <w:t xml:space="preserve"> </w:t>
      </w:r>
      <w:r w:rsidRPr="00381A5A">
        <w:rPr>
          <w:rFonts w:ascii="Times New Roman" w:hAnsi="Times New Roman" w:cs="Times New Roman"/>
          <w:i/>
          <w:iCs/>
          <w:color w:val="000000" w:themeColor="text1"/>
          <w:sz w:val="28"/>
          <w:szCs w:val="28"/>
        </w:rPr>
        <w:t xml:space="preserve">Quấy rối tình dục tại nơi làm việc </w:t>
      </w:r>
      <w:r w:rsidRPr="00381A5A">
        <w:rPr>
          <w:rFonts w:ascii="Times New Roman" w:hAnsi="Times New Roman" w:cs="Times New Roman"/>
          <w:iCs/>
          <w:color w:val="000000" w:themeColor="text1"/>
          <w:sz w:val="28"/>
          <w:szCs w:val="28"/>
        </w:rPr>
        <w:t xml:space="preserve">là hành vi có tính chất tình dục của bất kỳ người nào đối với người khác tại nơi làm việc mà không được người đó mong muốn hoặc chấp nhận. </w:t>
      </w:r>
      <w:r w:rsidRPr="00381A5A">
        <w:rPr>
          <w:rFonts w:ascii="Times New Roman" w:hAnsi="Times New Roman" w:cs="Times New Roman"/>
          <w:color w:val="000000" w:themeColor="text1"/>
          <w:sz w:val="28"/>
          <w:szCs w:val="28"/>
        </w:rPr>
        <w:t xml:space="preserve">Nơi làm việc là bất kỳ nơi nào mà người lao động thực tế làm việc theo thỏa thuận hoặc phân công của người sử dụng lao động. </w:t>
      </w:r>
    </w:p>
    <w:p w14:paraId="7FE766B1"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2" w:name="_Toc17458883"/>
      <w:bookmarkStart w:id="3" w:name="_Toc17699409"/>
      <w:bookmarkStart w:id="4" w:name="_Toc17699703"/>
      <w:bookmarkStart w:id="5" w:name="_Toc17730841"/>
      <w:bookmarkStart w:id="6" w:name="_Toc19285127"/>
      <w:bookmarkStart w:id="7" w:name="_Toc19632213"/>
      <w:bookmarkStart w:id="8" w:name="_Toc19632521"/>
      <w:bookmarkStart w:id="9" w:name="_Toc19632826"/>
      <w:bookmarkStart w:id="10" w:name="_Toc19633130"/>
      <w:bookmarkStart w:id="11" w:name="_Toc17458884"/>
      <w:bookmarkStart w:id="12" w:name="_Toc17699410"/>
      <w:bookmarkStart w:id="13" w:name="_Toc17699704"/>
      <w:bookmarkStart w:id="14" w:name="_Toc17730842"/>
      <w:bookmarkStart w:id="15" w:name="_Toc19285128"/>
      <w:bookmarkStart w:id="16" w:name="_Toc19632214"/>
      <w:bookmarkStart w:id="17" w:name="_Toc19632522"/>
      <w:bookmarkStart w:id="18" w:name="_Toc19632827"/>
      <w:bookmarkStart w:id="19" w:name="_Toc19633131"/>
      <w:bookmarkStart w:id="20" w:name="_Toc17458885"/>
      <w:bookmarkStart w:id="21" w:name="_Toc17699411"/>
      <w:bookmarkStart w:id="22" w:name="_Toc17699705"/>
      <w:bookmarkStart w:id="23" w:name="_Toc17730843"/>
      <w:bookmarkStart w:id="24" w:name="_Toc19285129"/>
      <w:bookmarkStart w:id="25" w:name="_Toc19632215"/>
      <w:bookmarkStart w:id="26" w:name="_Toc19632523"/>
      <w:bookmarkStart w:id="27" w:name="_Toc19632828"/>
      <w:bookmarkStart w:id="28" w:name="_Toc1963313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81A5A">
        <w:rPr>
          <w:rFonts w:ascii="Times New Roman" w:hAnsi="Times New Roman" w:cs="Times New Roman"/>
          <w:b/>
          <w:bCs/>
          <w:color w:val="000000" w:themeColor="text1"/>
          <w:sz w:val="28"/>
          <w:szCs w:val="28"/>
        </w:rPr>
        <w:t>Điều 4. Chính sách của Nhà nước về lao động</w:t>
      </w:r>
    </w:p>
    <w:p w14:paraId="6B5B983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  </w:t>
      </w:r>
    </w:p>
    <w:p w14:paraId="33ECA42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Bảo đảm quyền và lợi ích hợp pháp của người sử dụng lao động, quản lý lao động đúng pháp luật, dân chủ, công bằng, văn minh và nâng cao trách nhiệm xã hội.</w:t>
      </w:r>
    </w:p>
    <w:p w14:paraId="1861F1A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3. Tạo điều kiện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 </w:t>
      </w:r>
    </w:p>
    <w:p w14:paraId="007FDE0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4. Có chính sách phát triển, phân bố nguồn nhân lực; nâng cao năng suất lao động; đào tạo, bồi dưỡng và nâng cao trình độ, kỹ năng nghề cho người lao động; hỗ trợ d</w:t>
      </w:r>
      <w:r w:rsidRPr="00381A5A">
        <w:rPr>
          <w:rFonts w:ascii="Times New Roman" w:eastAsia="Batang" w:hAnsi="Times New Roman" w:cs="Times New Roman"/>
          <w:color w:val="000000" w:themeColor="text1"/>
          <w:spacing w:val="-2"/>
          <w:sz w:val="28"/>
          <w:szCs w:val="28"/>
          <w:lang w:eastAsia="ko-KR"/>
        </w:rPr>
        <w:t>uy trì, chuyển đổi nghề nghiệp, việc làm cho người lao động;</w:t>
      </w:r>
      <w:r w:rsidRPr="00381A5A">
        <w:rPr>
          <w:rFonts w:ascii="Times New Roman" w:eastAsia="Batang" w:hAnsi="Times New Roman" w:cs="Times New Roman"/>
          <w:i/>
          <w:color w:val="000000" w:themeColor="text1"/>
          <w:spacing w:val="-2"/>
          <w:sz w:val="28"/>
          <w:szCs w:val="28"/>
          <w:lang w:eastAsia="ko-KR"/>
        </w:rPr>
        <w:t xml:space="preserve"> </w:t>
      </w:r>
      <w:r w:rsidRPr="00381A5A">
        <w:rPr>
          <w:rFonts w:ascii="Times New Roman" w:hAnsi="Times New Roman" w:cs="Times New Roman"/>
          <w:color w:val="000000" w:themeColor="text1"/>
          <w:spacing w:val="-2"/>
          <w:sz w:val="28"/>
          <w:szCs w:val="28"/>
        </w:rPr>
        <w:t xml:space="preserve">ưu đãi đối với người lao động có trình độ chuyên môn, kỹ thuật cao đáp ứng yêu cầu của cách mạng công nghiệp, sự nghiệp công nghiệp hóa, hiện đại hóa đất nước. </w:t>
      </w:r>
    </w:p>
    <w:p w14:paraId="44753D8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Có chính sách phát triển thị trường lao động, đa dạng các hình thức kết nối cung, cầu lao động.</w:t>
      </w:r>
    </w:p>
    <w:p w14:paraId="60C7655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Thúc đẩy người lao động và người sử dụng lao động đối thoại, thương lượng tập thể, xây dựng quan hệ lao động tiến bộ, hài hòa và ổn định</w:t>
      </w:r>
      <w:r w:rsidRPr="00381A5A">
        <w:rPr>
          <w:rFonts w:ascii="Times New Roman" w:hAnsi="Times New Roman" w:cs="Times New Roman"/>
          <w:i/>
          <w:color w:val="000000" w:themeColor="text1"/>
          <w:sz w:val="28"/>
          <w:szCs w:val="28"/>
        </w:rPr>
        <w:t>.</w:t>
      </w:r>
    </w:p>
    <w:p w14:paraId="5C87064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7. Bảo đảm bình đẳng giới; quy định chế độ lao động và chính sách xã hội nhằm bảo vệ lao động nữ, lao động là người khuyết tật, người lao động cao tuổi, lao động chưa thành niên.</w:t>
      </w:r>
    </w:p>
    <w:p w14:paraId="4309C06B"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lastRenderedPageBreak/>
        <w:t>Điều 5. Quyền và nghĩa vụ của người lao động</w:t>
      </w:r>
    </w:p>
    <w:p w14:paraId="682799CB"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có các quyền sau đây:</w:t>
      </w:r>
    </w:p>
    <w:p w14:paraId="5243E12E"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Làm việc; tự do lựa chọn việc làm, nơi làm việc, nghề nghiệp, học nghề, nâng cao trình độ nghề nghiệp; không bị phân biệt đối xử, cưỡng bức lao động, quấy rối tình dục tại nơi làm việc;</w:t>
      </w:r>
    </w:p>
    <w:p w14:paraId="112272C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14:paraId="719A5106"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14:paraId="4823426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Từ chối làm việc nếu có nguy cơ rõ ràng đe dọa trực tiếp đến tính mạng, sức khỏe trong quá trình thực hiện công việc;</w:t>
      </w:r>
    </w:p>
    <w:p w14:paraId="0BB625A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 Đơn phương chấm dứt hợp đồng lao động;</w:t>
      </w:r>
    </w:p>
    <w:p w14:paraId="65CE79A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e) Đình công;</w:t>
      </w:r>
    </w:p>
    <w:p w14:paraId="3D1D4E7D"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g) Các quyền khác theo quy định của pháp luật.</w:t>
      </w:r>
    </w:p>
    <w:p w14:paraId="2858D6F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có các nghĩa vụ sau đây:</w:t>
      </w:r>
    </w:p>
    <w:p w14:paraId="733ACAF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a) Thực hiện hợp đồng lao động, thỏa ước lao động tập thể và thỏa thuận hợp pháp khác; </w:t>
      </w:r>
    </w:p>
    <w:p w14:paraId="318969C1"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Chấp hành kỷ luật lao động, nội quy lao động; tuân theo sự quản lý, điều hành, giám sát của người sử dụng lao động;</w:t>
      </w:r>
    </w:p>
    <w:p w14:paraId="7FAAED0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Thực hiện quy định của pháp luật về lao động, việc làm, giáo dục nghề nghiệp, bảo hiểm xã hội, bảo hiểm y tế, bảo hiểm thất nghiệp và an toàn, vệ sinh lao động.</w:t>
      </w:r>
    </w:p>
    <w:p w14:paraId="5B54E0B1"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6. Quyền và nghĩa vụ của người sử dụng lao động</w:t>
      </w:r>
    </w:p>
    <w:p w14:paraId="623CBF8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có các quyền sau đây:</w:t>
      </w:r>
    </w:p>
    <w:p w14:paraId="4F8CF7C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Tuyển dụng, bố trí, quản lý, điều hành, giám sát lao động; khen thưởng và xử lý vi phạm kỷ luật lao động;</w:t>
      </w:r>
    </w:p>
    <w:p w14:paraId="6E0AAE0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Thành lập, gia nhập, hoạt động trong tổ chức đại diện người sử dụng lao động, tổ chức nghề nghiệp và tổ chức khác theo quy định của pháp luật;</w:t>
      </w:r>
    </w:p>
    <w:p w14:paraId="2AC29AAF"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14:paraId="06B4ED2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Đóng cửa tạm thời nơi làm việc;</w:t>
      </w:r>
    </w:p>
    <w:p w14:paraId="65FA2F1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 Các quyền khác theo quy định của pháp luật.</w:t>
      </w:r>
    </w:p>
    <w:p w14:paraId="49ED0A8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Người sử dụng lao động có các nghĩa vụ sau đây: </w:t>
      </w:r>
    </w:p>
    <w:p w14:paraId="25B9A4F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a) Thực hiện hợp đồng lao động, thỏa ước lao động tập thể và thỏa thuận hợp pháp khác; tôn trọng danh dự, nhân phẩm của người lao động;</w:t>
      </w:r>
    </w:p>
    <w:p w14:paraId="5DFACCA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b) Thiết lập cơ chế và thực hiện đối thoại, trao đổi với người lao động và tổ chức đại diện người lao động; thực hiện quy chế dân chủ ở cơ sở tại nơi làm việc; </w:t>
      </w:r>
    </w:p>
    <w:p w14:paraId="798B2273" w14:textId="77777777" w:rsidR="00D61100" w:rsidRPr="00381A5A" w:rsidRDefault="00D61100" w:rsidP="00D61100">
      <w:pPr>
        <w:spacing w:before="120" w:after="0" w:line="334" w:lineRule="exact"/>
        <w:ind w:firstLine="567"/>
        <w:jc w:val="both"/>
        <w:rPr>
          <w:rFonts w:ascii="Times New Roman" w:eastAsia="Batang" w:hAnsi="Times New Roman" w:cs="Times New Roman"/>
          <w:color w:val="000000" w:themeColor="text1"/>
          <w:sz w:val="28"/>
          <w:szCs w:val="28"/>
          <w:lang w:eastAsia="ko-KR"/>
        </w:rPr>
      </w:pPr>
      <w:r w:rsidRPr="00381A5A">
        <w:rPr>
          <w:rFonts w:ascii="Times New Roman" w:eastAsia="Batang" w:hAnsi="Times New Roman" w:cs="Times New Roman"/>
          <w:color w:val="000000" w:themeColor="text1"/>
          <w:sz w:val="28"/>
          <w:szCs w:val="28"/>
          <w:lang w:eastAsia="ko-KR"/>
        </w:rPr>
        <w:t xml:space="preserve">c) Đào tạo, đào tạo lại, bồi dưỡng nâng cao trình độ, kỹ năng nghề nhằm duy trì, chuyển đổi nghề nghiệp, việc làm cho người lao động; </w:t>
      </w:r>
    </w:p>
    <w:p w14:paraId="69B57D8D"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14:paraId="729E7A16" w14:textId="77777777" w:rsidR="00D61100" w:rsidRPr="00381A5A" w:rsidRDefault="00D61100" w:rsidP="00D61100">
      <w:pPr>
        <w:spacing w:before="120" w:after="0" w:line="334" w:lineRule="exact"/>
        <w:ind w:firstLine="567"/>
        <w:jc w:val="both"/>
        <w:rPr>
          <w:rFonts w:ascii="Times New Roman" w:eastAsia="Batang" w:hAnsi="Times New Roman" w:cs="Times New Roman"/>
          <w:color w:val="000000" w:themeColor="text1"/>
          <w:sz w:val="28"/>
          <w:szCs w:val="28"/>
          <w:lang w:eastAsia="ko-KR"/>
        </w:rPr>
      </w:pPr>
      <w:r w:rsidRPr="00381A5A">
        <w:rPr>
          <w:rFonts w:ascii="Times New Roman" w:hAnsi="Times New Roman" w:cs="Times New Roman"/>
          <w:color w:val="000000" w:themeColor="text1"/>
          <w:sz w:val="28"/>
          <w:szCs w:val="28"/>
        </w:rPr>
        <w:t>đ)</w:t>
      </w:r>
      <w:r w:rsidRPr="00381A5A">
        <w:rPr>
          <w:rFonts w:ascii="Times New Roman" w:hAnsi="Times New Roman" w:cs="Times New Roman"/>
          <w:i/>
          <w:color w:val="000000" w:themeColor="text1"/>
          <w:sz w:val="28"/>
          <w:szCs w:val="28"/>
        </w:rPr>
        <w:t xml:space="preserve"> </w:t>
      </w:r>
      <w:r w:rsidRPr="00381A5A">
        <w:rPr>
          <w:rFonts w:ascii="Times New Roman" w:eastAsia="Batang" w:hAnsi="Times New Roman" w:cs="Times New Roman"/>
          <w:color w:val="000000" w:themeColor="text1"/>
          <w:sz w:val="28"/>
          <w:szCs w:val="28"/>
          <w:lang w:eastAsia="ko-KR"/>
        </w:rPr>
        <w:t xml:space="preserve">Tham gia phát triển tiêu chuẩn kỹ năng nghề quốc gia, đánh giá, công nhận kỹ năng nghề cho người lao động. </w:t>
      </w:r>
    </w:p>
    <w:p w14:paraId="44BEA576"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rPr>
      </w:pPr>
      <w:bookmarkStart w:id="29" w:name="_Toc17458889"/>
      <w:bookmarkStart w:id="30" w:name="_Toc17699415"/>
      <w:bookmarkStart w:id="31" w:name="_Toc17699709"/>
      <w:bookmarkStart w:id="32" w:name="_Toc17730847"/>
      <w:bookmarkStart w:id="33" w:name="_Toc19285133"/>
      <w:bookmarkStart w:id="34" w:name="_Toc19632219"/>
      <w:bookmarkStart w:id="35" w:name="_Toc19632527"/>
      <w:bookmarkStart w:id="36" w:name="_Toc19632832"/>
      <w:bookmarkStart w:id="37" w:name="_Toc19633136"/>
      <w:bookmarkEnd w:id="29"/>
      <w:bookmarkEnd w:id="30"/>
      <w:bookmarkEnd w:id="31"/>
      <w:bookmarkEnd w:id="32"/>
      <w:bookmarkEnd w:id="33"/>
      <w:bookmarkEnd w:id="34"/>
      <w:bookmarkEnd w:id="35"/>
      <w:bookmarkEnd w:id="36"/>
      <w:bookmarkEnd w:id="37"/>
      <w:r w:rsidRPr="00381A5A">
        <w:rPr>
          <w:rFonts w:ascii="Times New Roman" w:hAnsi="Times New Roman" w:cs="Times New Roman"/>
          <w:b/>
          <w:bCs/>
          <w:color w:val="000000" w:themeColor="text1"/>
          <w:sz w:val="28"/>
          <w:szCs w:val="28"/>
        </w:rPr>
        <w:t>Điều 7. Xây dựng quan hệ lao động</w:t>
      </w:r>
    </w:p>
    <w:p w14:paraId="60DE894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Quan hệ lao động được xác lập qua đối thoại, thương lượng, thỏa thuận theo nguyên tắc tự nguyện, thiện chí, bình đẳng, hợp tác, tôn trọng quyền và lợi ích hợp pháp của nhau.</w:t>
      </w:r>
    </w:p>
    <w:p w14:paraId="5445CB8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w:t>
      </w:r>
      <w:r w:rsidRPr="00381A5A">
        <w:rPr>
          <w:rFonts w:ascii="Times New Roman" w:hAnsi="Times New Roman" w:cs="Times New Roman"/>
          <w:i/>
          <w:color w:val="000000" w:themeColor="text1"/>
          <w:sz w:val="28"/>
          <w:szCs w:val="28"/>
        </w:rPr>
        <w:t xml:space="preserve"> </w:t>
      </w:r>
      <w:r w:rsidRPr="00381A5A">
        <w:rPr>
          <w:rFonts w:ascii="Times New Roman" w:hAnsi="Times New Roman" w:cs="Times New Roman"/>
          <w:color w:val="000000" w:themeColor="text1"/>
          <w:sz w:val="28"/>
          <w:szCs w:val="28"/>
        </w:rPr>
        <w:t>Người sử dụng lao động, tổ chức đại diện người sử dụng lao động và người lao động, tổ chức đại diện người lao động xây dựng quan hệ lao động tiến bộ, hài hòa và ổn định</w:t>
      </w:r>
      <w:r w:rsidRPr="00381A5A" w:rsidDel="008A543C">
        <w:rPr>
          <w:rFonts w:ascii="Times New Roman" w:hAnsi="Times New Roman" w:cs="Times New Roman"/>
          <w:color w:val="000000" w:themeColor="text1"/>
          <w:sz w:val="28"/>
          <w:szCs w:val="28"/>
        </w:rPr>
        <w:t xml:space="preserve"> </w:t>
      </w:r>
      <w:r w:rsidRPr="00381A5A">
        <w:rPr>
          <w:rFonts w:ascii="Times New Roman" w:hAnsi="Times New Roman" w:cs="Times New Roman"/>
          <w:color w:val="000000" w:themeColor="text1"/>
          <w:sz w:val="28"/>
          <w:szCs w:val="28"/>
        </w:rPr>
        <w:t>với sự hỗ trợ của cơ quan nhà nước có thẩm quyền.</w:t>
      </w:r>
    </w:p>
    <w:p w14:paraId="149DC63F"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sz w:val="28"/>
          <w:szCs w:val="28"/>
        </w:rPr>
      </w:pPr>
      <w:r w:rsidRPr="00381A5A">
        <w:rPr>
          <w:rFonts w:ascii="Times New Roman" w:hAnsi="Times New Roman" w:cs="Times New Roman"/>
          <w:color w:val="000000" w:themeColor="text1"/>
          <w:sz w:val="28"/>
          <w:szCs w:val="28"/>
        </w:rP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r w:rsidRPr="00381A5A">
        <w:rPr>
          <w:rFonts w:ascii="Times New Roman" w:hAnsi="Times New Roman" w:cs="Times New Roman"/>
          <w:i/>
          <w:color w:val="000000" w:themeColor="text1"/>
          <w:sz w:val="28"/>
          <w:szCs w:val="28"/>
        </w:rPr>
        <w:t xml:space="preserve"> </w:t>
      </w:r>
    </w:p>
    <w:p w14:paraId="03CB2E51"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Phòng Thương mại và Công nghiệp Việt Nam, Liên minh Hợp tác xã Việt Nam và các tổ chức đại diện của người sử dụng lao động khác được thành lập theo quy định của pháp luật có vai trò đại diện, bảo vệ quyền và lợi ích hợp pháp của người sử dụng lao động, tham gia xây dựng quan hệ lao động tiến bộ, hài hòa và ổn định.</w:t>
      </w:r>
    </w:p>
    <w:p w14:paraId="24BC7B38"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rPr>
      </w:pPr>
      <w:bookmarkStart w:id="38" w:name="_Toc17458891"/>
      <w:bookmarkStart w:id="39" w:name="_Toc17699417"/>
      <w:bookmarkStart w:id="40" w:name="_Toc17699711"/>
      <w:bookmarkStart w:id="41" w:name="_Toc17730849"/>
      <w:bookmarkStart w:id="42" w:name="_Toc19285135"/>
      <w:bookmarkStart w:id="43" w:name="_Toc19632221"/>
      <w:bookmarkStart w:id="44" w:name="_Toc19632529"/>
      <w:bookmarkStart w:id="45" w:name="_Toc19632834"/>
      <w:bookmarkStart w:id="46" w:name="_Toc19633138"/>
      <w:bookmarkEnd w:id="38"/>
      <w:bookmarkEnd w:id="39"/>
      <w:bookmarkEnd w:id="40"/>
      <w:bookmarkEnd w:id="41"/>
      <w:bookmarkEnd w:id="42"/>
      <w:bookmarkEnd w:id="43"/>
      <w:bookmarkEnd w:id="44"/>
      <w:bookmarkEnd w:id="45"/>
      <w:bookmarkEnd w:id="46"/>
      <w:r w:rsidRPr="00381A5A">
        <w:rPr>
          <w:rFonts w:ascii="Times New Roman" w:hAnsi="Times New Roman" w:cs="Times New Roman"/>
          <w:b/>
          <w:bCs/>
          <w:color w:val="000000" w:themeColor="text1"/>
          <w:sz w:val="28"/>
          <w:szCs w:val="28"/>
        </w:rPr>
        <w:t>Điều 8. Các hành vi bị nghiêm cấm trong lĩnh vực lao động</w:t>
      </w:r>
    </w:p>
    <w:p w14:paraId="6DCFEA1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Phân biệt đối xử trong lao động.</w:t>
      </w:r>
    </w:p>
    <w:p w14:paraId="5C551B0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2. Ngược đãi người lao động, cưỡng bức lao động.</w:t>
      </w:r>
    </w:p>
    <w:p w14:paraId="47FB845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Quấy rối tình dục tại nơi làm việc.</w:t>
      </w:r>
    </w:p>
    <w:p w14:paraId="17109D14"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Lợi dụng danh nghĩa dạy nghề, tập nghề để trục lợi, bóc lột sức lao động hoặc lôi kéo, dụ dỗ, ép buộc người học nghề, người tập nghề vào hoạt động trái pháp luật.</w:t>
      </w:r>
    </w:p>
    <w:p w14:paraId="7366C6D4"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Sử dụng lao động chưa qua đào tạo hoặc chưa có chứng chỉ kỹ năng nghề quốc gia đối với nghề, công việc phải sử dụng lao động đã được đào tạo hoặc phải có chứng chỉ kỹ năng nghề quốc gia.</w:t>
      </w:r>
    </w:p>
    <w:p w14:paraId="48E6A68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kern w:val="0"/>
          <w:sz w:val="28"/>
          <w:szCs w:val="28"/>
        </w:rPr>
      </w:pPr>
      <w:r w:rsidRPr="00381A5A">
        <w:rPr>
          <w:rFonts w:ascii="Times New Roman" w:hAnsi="Times New Roman" w:cs="Times New Roman"/>
          <w:color w:val="000000" w:themeColor="text1"/>
          <w:spacing w:val="2"/>
          <w:kern w:val="0"/>
          <w:sz w:val="28"/>
          <w:szCs w:val="28"/>
        </w:rPr>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14:paraId="539073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7. Sử dụng lao động chưa thành niên trái pháp luật.</w:t>
      </w:r>
    </w:p>
    <w:p w14:paraId="6799740F" w14:textId="77777777" w:rsidR="00D61100" w:rsidRPr="00381A5A" w:rsidRDefault="00D61100" w:rsidP="00381A5A">
      <w:pPr>
        <w:spacing w:after="0" w:line="240" w:lineRule="auto"/>
        <w:ind w:firstLine="567"/>
        <w:jc w:val="both"/>
        <w:rPr>
          <w:rFonts w:ascii="Times New Roman" w:hAnsi="Times New Roman" w:cs="Times New Roman"/>
          <w:color w:val="000000" w:themeColor="text1"/>
          <w:sz w:val="20"/>
          <w:szCs w:val="20"/>
        </w:rPr>
      </w:pPr>
    </w:p>
    <w:p w14:paraId="05065D36" w14:textId="77777777" w:rsidR="00D61100" w:rsidRPr="00381A5A" w:rsidRDefault="00D61100" w:rsidP="00D61100">
      <w:pPr>
        <w:spacing w:before="120" w:after="0" w:line="340" w:lineRule="exact"/>
        <w:jc w:val="center"/>
        <w:rPr>
          <w:rFonts w:ascii="Times New Roman" w:hAnsi="Times New Roman" w:cs="Times New Roman"/>
          <w:b/>
          <w:bCs/>
          <w:color w:val="000000" w:themeColor="text1"/>
          <w:sz w:val="28"/>
          <w:szCs w:val="28"/>
        </w:rPr>
      </w:pPr>
      <w:bookmarkStart w:id="47" w:name="_Toc526669364"/>
      <w:bookmarkStart w:id="48" w:name="_Toc7370647"/>
      <w:bookmarkStart w:id="49" w:name="_Toc19633140"/>
      <w:r w:rsidRPr="00381A5A">
        <w:rPr>
          <w:rFonts w:ascii="Times New Roman" w:hAnsi="Times New Roman" w:cs="Times New Roman"/>
          <w:b/>
          <w:bCs/>
          <w:color w:val="000000" w:themeColor="text1"/>
          <w:sz w:val="28"/>
          <w:szCs w:val="28"/>
        </w:rPr>
        <w:t>Chương II</w:t>
      </w:r>
    </w:p>
    <w:p w14:paraId="60329A76" w14:textId="77777777" w:rsidR="00D61100" w:rsidRPr="00381A5A" w:rsidRDefault="00D61100" w:rsidP="00D61100">
      <w:pPr>
        <w:spacing w:before="12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VIỆC LÀM, TUYỂN DỤNG VÀ QUẢN LÝ LAO ĐỘNG</w:t>
      </w:r>
      <w:bookmarkEnd w:id="47"/>
      <w:bookmarkEnd w:id="48"/>
      <w:bookmarkEnd w:id="49"/>
    </w:p>
    <w:p w14:paraId="105C836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9. Việc làm, giải quyết việc làm</w:t>
      </w:r>
    </w:p>
    <w:p w14:paraId="4829B46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1. Việc làm là hoạt động lao động tạo ra thu nhập mà pháp luật không cấm.</w:t>
      </w:r>
    </w:p>
    <w:p w14:paraId="02FB814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Nhà nước, người sử dụng lao động và xã hội có trách nhiệm tham gia giải quyết việc làm, bảo đảm cho mọi người có khả năng lao động đều có cơ hội có việc làm.</w:t>
      </w:r>
    </w:p>
    <w:p w14:paraId="059C60A9"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50" w:name="_Toc534359713"/>
      <w:r w:rsidRPr="00381A5A">
        <w:rPr>
          <w:rFonts w:ascii="Times New Roman" w:hAnsi="Times New Roman" w:cs="Times New Roman"/>
          <w:b/>
          <w:bCs/>
          <w:color w:val="000000" w:themeColor="text1"/>
          <w:sz w:val="28"/>
          <w:szCs w:val="28"/>
        </w:rPr>
        <w:t>Điều 10. Quyền làm việc của người lao động</w:t>
      </w:r>
    </w:p>
    <w:p w14:paraId="5B34E64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Được tự do lựa chọn việc làm, làm việc cho bất kỳ người sử dụng lao động nào và ở bất kỳ nơi nào mà pháp luật không cấm.</w:t>
      </w:r>
      <w:bookmarkEnd w:id="50"/>
    </w:p>
    <w:p w14:paraId="1772E2B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Trực tiếp liên hệ với người sử dụng lao động hoặc thông qua tổ chức dịch vụ việc làm để tìm kiếm việc làm theo nguyện vọng, khả năng, trình độ nghề nghiệp và sức khỏe của mình.</w:t>
      </w:r>
    </w:p>
    <w:p w14:paraId="2D704220"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51" w:name="_Toc16167742"/>
      <w:bookmarkStart w:id="52" w:name="_Toc16168153"/>
      <w:bookmarkStart w:id="53" w:name="_Toc16168559"/>
      <w:bookmarkStart w:id="54" w:name="_Toc16168965"/>
      <w:bookmarkStart w:id="55" w:name="_Toc16169372"/>
      <w:bookmarkStart w:id="56" w:name="_Toc16169778"/>
      <w:bookmarkStart w:id="57" w:name="_Toc16170184"/>
      <w:bookmarkStart w:id="58" w:name="_Toc16170591"/>
      <w:bookmarkStart w:id="59" w:name="_Toc16252012"/>
      <w:bookmarkStart w:id="60" w:name="_Toc16253267"/>
      <w:bookmarkStart w:id="61" w:name="_Toc16167744"/>
      <w:bookmarkStart w:id="62" w:name="_Toc16168155"/>
      <w:bookmarkStart w:id="63" w:name="_Toc16168561"/>
      <w:bookmarkStart w:id="64" w:name="_Toc16168967"/>
      <w:bookmarkStart w:id="65" w:name="_Toc16169374"/>
      <w:bookmarkStart w:id="66" w:name="_Toc16169780"/>
      <w:bookmarkStart w:id="67" w:name="_Toc16170186"/>
      <w:bookmarkStart w:id="68" w:name="_Toc16170593"/>
      <w:bookmarkStart w:id="69" w:name="_Toc16252014"/>
      <w:bookmarkStart w:id="70" w:name="_Toc16253269"/>
      <w:bookmarkStart w:id="71" w:name="_Toc16167745"/>
      <w:bookmarkStart w:id="72" w:name="_Toc16168156"/>
      <w:bookmarkStart w:id="73" w:name="_Toc16168562"/>
      <w:bookmarkStart w:id="74" w:name="_Toc16168968"/>
      <w:bookmarkStart w:id="75" w:name="_Toc16169375"/>
      <w:bookmarkStart w:id="76" w:name="_Toc16169781"/>
      <w:bookmarkStart w:id="77" w:name="_Toc16170187"/>
      <w:bookmarkStart w:id="78" w:name="_Toc16170594"/>
      <w:bookmarkStart w:id="79" w:name="_Toc16252015"/>
      <w:bookmarkStart w:id="80" w:name="_Toc16253270"/>
      <w:bookmarkStart w:id="81" w:name="_Toc16167747"/>
      <w:bookmarkStart w:id="82" w:name="_Toc16168158"/>
      <w:bookmarkStart w:id="83" w:name="_Toc16168564"/>
      <w:bookmarkStart w:id="84" w:name="_Toc16168970"/>
      <w:bookmarkStart w:id="85" w:name="_Toc16169377"/>
      <w:bookmarkStart w:id="86" w:name="_Toc16169783"/>
      <w:bookmarkStart w:id="87" w:name="_Toc16170189"/>
      <w:bookmarkStart w:id="88" w:name="_Toc16170596"/>
      <w:bookmarkStart w:id="89" w:name="_Toc16252017"/>
      <w:bookmarkStart w:id="90" w:name="_Toc16253272"/>
      <w:bookmarkStart w:id="91" w:name="_Toc16167748"/>
      <w:bookmarkStart w:id="92" w:name="_Toc16168159"/>
      <w:bookmarkStart w:id="93" w:name="_Toc16168565"/>
      <w:bookmarkStart w:id="94" w:name="_Toc16168971"/>
      <w:bookmarkStart w:id="95" w:name="_Toc16169378"/>
      <w:bookmarkStart w:id="96" w:name="_Toc16169784"/>
      <w:bookmarkStart w:id="97" w:name="_Toc16170190"/>
      <w:bookmarkStart w:id="98" w:name="_Toc16170597"/>
      <w:bookmarkStart w:id="99" w:name="_Toc16252018"/>
      <w:bookmarkStart w:id="100" w:name="_Toc162532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381A5A">
        <w:rPr>
          <w:rFonts w:ascii="Times New Roman" w:hAnsi="Times New Roman" w:cs="Times New Roman"/>
          <w:b/>
          <w:bCs/>
          <w:color w:val="000000" w:themeColor="text1"/>
          <w:sz w:val="28"/>
          <w:szCs w:val="28"/>
        </w:rPr>
        <w:t>Điều 11. Tuyển dụng lao động</w:t>
      </w:r>
    </w:p>
    <w:p w14:paraId="46A58F9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eastAsia="vi-VN"/>
        </w:rPr>
      </w:pPr>
      <w:r w:rsidRPr="00381A5A">
        <w:rPr>
          <w:rFonts w:ascii="Times New Roman" w:hAnsi="Times New Roman" w:cs="Times New Roman"/>
          <w:color w:val="000000" w:themeColor="text1"/>
          <w:sz w:val="28"/>
          <w:szCs w:val="28"/>
          <w:lang w:eastAsia="vi-VN"/>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14:paraId="5882055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eastAsia="vi-VN"/>
        </w:rPr>
      </w:pPr>
      <w:r w:rsidRPr="00381A5A">
        <w:rPr>
          <w:rFonts w:ascii="Times New Roman" w:hAnsi="Times New Roman" w:cs="Times New Roman"/>
          <w:color w:val="000000" w:themeColor="text1"/>
          <w:sz w:val="28"/>
          <w:szCs w:val="28"/>
          <w:lang w:eastAsia="vi-VN"/>
        </w:rPr>
        <w:t>2. Người lao động không phải trả chi phí cho việc tuyển dụng lao động.</w:t>
      </w:r>
    </w:p>
    <w:p w14:paraId="0F12EB7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01" w:name="_Toc17458897"/>
      <w:bookmarkStart w:id="102" w:name="_Toc17699423"/>
      <w:bookmarkStart w:id="103" w:name="_Toc17699717"/>
      <w:bookmarkStart w:id="104" w:name="_Toc17730855"/>
      <w:bookmarkStart w:id="105" w:name="_Toc19285141"/>
      <w:bookmarkStart w:id="106" w:name="_Toc19632227"/>
      <w:bookmarkStart w:id="107" w:name="_Toc19632535"/>
      <w:bookmarkStart w:id="108" w:name="_Toc19632840"/>
      <w:bookmarkStart w:id="109" w:name="_Toc19633144"/>
      <w:bookmarkStart w:id="110" w:name="_Toc17458904"/>
      <w:bookmarkStart w:id="111" w:name="_Toc17699430"/>
      <w:bookmarkStart w:id="112" w:name="_Toc17699724"/>
      <w:bookmarkStart w:id="113" w:name="_Toc17730862"/>
      <w:bookmarkStart w:id="114" w:name="_Toc19285148"/>
      <w:bookmarkStart w:id="115" w:name="_Toc19632234"/>
      <w:bookmarkStart w:id="116" w:name="_Toc19632542"/>
      <w:bookmarkStart w:id="117" w:name="_Toc19632847"/>
      <w:bookmarkStart w:id="118" w:name="_Toc19633151"/>
      <w:bookmarkStart w:id="119" w:name="_Toc16167751"/>
      <w:bookmarkStart w:id="120" w:name="_Toc16168162"/>
      <w:bookmarkStart w:id="121" w:name="_Toc16168568"/>
      <w:bookmarkStart w:id="122" w:name="_Toc16168974"/>
      <w:bookmarkStart w:id="123" w:name="_Toc16169381"/>
      <w:bookmarkStart w:id="124" w:name="_Toc16169787"/>
      <w:bookmarkStart w:id="125" w:name="_Toc16170193"/>
      <w:bookmarkStart w:id="126" w:name="_Toc16170600"/>
      <w:bookmarkStart w:id="127" w:name="_Toc16252021"/>
      <w:bookmarkStart w:id="128" w:name="_Toc16253276"/>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81A5A">
        <w:rPr>
          <w:rFonts w:ascii="Times New Roman" w:hAnsi="Times New Roman" w:cs="Times New Roman"/>
          <w:b/>
          <w:bCs/>
          <w:color w:val="000000" w:themeColor="text1"/>
          <w:sz w:val="28"/>
          <w:szCs w:val="28"/>
        </w:rPr>
        <w:t>Điều 12. Trách nhiệm quản lý lao động của người sử dụng lao động</w:t>
      </w:r>
    </w:p>
    <w:p w14:paraId="63E0E5F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eastAsia="vi-VN"/>
        </w:rPr>
      </w:pPr>
      <w:r w:rsidRPr="00381A5A">
        <w:rPr>
          <w:rFonts w:ascii="Times New Roman" w:hAnsi="Times New Roman" w:cs="Times New Roman"/>
          <w:color w:val="000000" w:themeColor="text1"/>
          <w:sz w:val="28"/>
          <w:szCs w:val="28"/>
          <w:lang w:eastAsia="vi-VN"/>
        </w:rPr>
        <w:t>1. Lập, cập nhật, quản lý, sử dụng sổ quản lý lao động bằng bản giấy hoặc bản điện tử và xuất trình khi cơ quan nhà nước có thẩm quyền yêu cầu.</w:t>
      </w:r>
    </w:p>
    <w:p w14:paraId="45E2059F"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eastAsia="vi-VN"/>
        </w:rPr>
      </w:pPr>
      <w:r w:rsidRPr="00381A5A">
        <w:rPr>
          <w:rFonts w:ascii="Times New Roman" w:hAnsi="Times New Roman" w:cs="Times New Roman"/>
          <w:color w:val="000000" w:themeColor="text1"/>
          <w:sz w:val="28"/>
          <w:szCs w:val="28"/>
          <w:lang w:eastAsia="vi-VN"/>
        </w:rPr>
        <w:lastRenderedPageBreak/>
        <w:t>2. Khai trình việc sử dụng lao động trong thời hạn 30 ngày kể từ ngày bắt đầu hoạt động, định kỳ báo cáo tình hình thay đổi về lao động trong quá trình hoạt động với cơ quan chuyên môn</w:t>
      </w:r>
      <w:r w:rsidRPr="00381A5A">
        <w:rPr>
          <w:rFonts w:ascii="Times New Roman" w:hAnsi="Times New Roman" w:cs="Times New Roman"/>
          <w:color w:val="000000" w:themeColor="text1"/>
          <w:sz w:val="28"/>
          <w:szCs w:val="28"/>
        </w:rPr>
        <w:t xml:space="preserve"> </w:t>
      </w:r>
      <w:r w:rsidRPr="00381A5A">
        <w:rPr>
          <w:rFonts w:ascii="Times New Roman" w:hAnsi="Times New Roman" w:cs="Times New Roman"/>
          <w:color w:val="000000" w:themeColor="text1"/>
          <w:sz w:val="28"/>
          <w:szCs w:val="28"/>
          <w:lang w:eastAsia="vi-VN"/>
        </w:rPr>
        <w:t>về lao động thuộc Ủy ban nhân dân cấp tỉnh và thông báo cho cơ quan bảo hiểm xã hội.</w:t>
      </w:r>
    </w:p>
    <w:p w14:paraId="0AFE9203"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eastAsia="vi-VN"/>
        </w:rPr>
      </w:pPr>
      <w:r w:rsidRPr="00381A5A">
        <w:rPr>
          <w:rFonts w:ascii="Times New Roman" w:hAnsi="Times New Roman" w:cs="Times New Roman"/>
          <w:color w:val="000000" w:themeColor="text1"/>
          <w:sz w:val="28"/>
          <w:szCs w:val="28"/>
          <w:lang w:eastAsia="vi-VN"/>
        </w:rPr>
        <w:t>3. Chính phủ quy định chi tiết Điều này.</w:t>
      </w:r>
    </w:p>
    <w:p w14:paraId="63342A1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eastAsia="vi-VN"/>
        </w:rPr>
      </w:pPr>
    </w:p>
    <w:p w14:paraId="6340C778" w14:textId="77777777" w:rsidR="00D61100" w:rsidRPr="00381A5A" w:rsidRDefault="00D61100" w:rsidP="00D61100">
      <w:pPr>
        <w:spacing w:before="80" w:after="0" w:line="240" w:lineRule="auto"/>
        <w:jc w:val="center"/>
        <w:rPr>
          <w:rFonts w:ascii="Times New Roman" w:hAnsi="Times New Roman" w:cs="Times New Roman"/>
          <w:b/>
          <w:bCs/>
          <w:color w:val="000000" w:themeColor="text1"/>
          <w:sz w:val="28"/>
          <w:szCs w:val="28"/>
        </w:rPr>
      </w:pPr>
      <w:bookmarkStart w:id="129" w:name="_Toc526669369"/>
      <w:bookmarkStart w:id="130" w:name="_Toc7370652"/>
      <w:bookmarkStart w:id="131" w:name="_Toc19633153"/>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III</w:t>
      </w:r>
    </w:p>
    <w:p w14:paraId="47312920" w14:textId="77777777" w:rsidR="00D61100" w:rsidRPr="00381A5A" w:rsidRDefault="00D61100" w:rsidP="00D61100">
      <w:pPr>
        <w:spacing w:before="8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HỢP ĐỒNG LAO ĐỘNG</w:t>
      </w:r>
      <w:bookmarkEnd w:id="129"/>
      <w:bookmarkEnd w:id="130"/>
      <w:bookmarkEnd w:id="131"/>
    </w:p>
    <w:p w14:paraId="440384FF" w14:textId="77777777" w:rsidR="00D61100" w:rsidRPr="00381A5A" w:rsidRDefault="00D61100" w:rsidP="00D61100">
      <w:pPr>
        <w:spacing w:before="80" w:after="0" w:line="240" w:lineRule="auto"/>
        <w:jc w:val="center"/>
        <w:rPr>
          <w:rFonts w:ascii="Times New Roman" w:hAnsi="Times New Roman" w:cs="Times New Roman"/>
          <w:b/>
          <w:bCs/>
          <w:color w:val="000000" w:themeColor="text1"/>
          <w:sz w:val="28"/>
          <w:szCs w:val="28"/>
        </w:rPr>
      </w:pPr>
      <w:bookmarkStart w:id="132" w:name="_Toc526669370"/>
      <w:bookmarkStart w:id="133" w:name="_Toc7370653"/>
      <w:bookmarkStart w:id="134" w:name="_Toc19633154"/>
      <w:r w:rsidRPr="00381A5A">
        <w:rPr>
          <w:rFonts w:ascii="Times New Roman" w:hAnsi="Times New Roman" w:cs="Times New Roman"/>
          <w:b/>
          <w:bCs/>
          <w:color w:val="000000" w:themeColor="text1"/>
          <w:sz w:val="28"/>
          <w:szCs w:val="28"/>
        </w:rPr>
        <w:t>Mục 1</w:t>
      </w:r>
    </w:p>
    <w:p w14:paraId="5611F258" w14:textId="77777777" w:rsidR="00D61100" w:rsidRPr="00381A5A" w:rsidRDefault="00D61100" w:rsidP="00D61100">
      <w:pPr>
        <w:spacing w:before="8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GIAO KẾT HỢP ĐỒNG LAO ĐỘNG</w:t>
      </w:r>
      <w:bookmarkEnd w:id="132"/>
      <w:bookmarkEnd w:id="133"/>
      <w:bookmarkEnd w:id="134"/>
    </w:p>
    <w:p w14:paraId="098AED4B"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35" w:name="_Toc534359719"/>
      <w:r w:rsidRPr="00381A5A">
        <w:rPr>
          <w:rFonts w:ascii="Times New Roman" w:hAnsi="Times New Roman" w:cs="Times New Roman"/>
          <w:b/>
          <w:bCs/>
          <w:color w:val="000000" w:themeColor="text1"/>
          <w:sz w:val="28"/>
          <w:szCs w:val="28"/>
        </w:rPr>
        <w:t>Điều 13. Hợp đồng lao động</w:t>
      </w:r>
    </w:p>
    <w:p w14:paraId="31BE092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w:t>
      </w:r>
      <w:bookmarkEnd w:id="135"/>
      <w:r w:rsidRPr="00381A5A">
        <w:rPr>
          <w:rFonts w:ascii="Times New Roman" w:hAnsi="Times New Roman" w:cs="Times New Roman"/>
          <w:color w:val="000000" w:themeColor="text1"/>
          <w:sz w:val="28"/>
          <w:szCs w:val="28"/>
        </w:rPr>
        <w:t>Hợp đồng lao động là sự thỏa thuận giữa người lao động và người sử dụng lao động về việc làm có trả công, tiền lương, điều kiện lao động, quyền và nghĩa vụ của mỗi bên trong quan hệ lao động.</w:t>
      </w:r>
    </w:p>
    <w:p w14:paraId="6270D0E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hai bên thỏa thuận bằng tên gọi khác nhưng có nội dung thể hiện về việc làm có trả công, tiền lương và sự quản lý, điều hành, giám sát của một bên thì được coi là hợp đồng lao động.</w:t>
      </w:r>
    </w:p>
    <w:p w14:paraId="1D0B750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Trước khi nhận người lao động vào làm việc thì người sử dụng lao động phải giao kết hợp đồng lao động với người lao động.</w:t>
      </w:r>
    </w:p>
    <w:p w14:paraId="5B94729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14. Hình thức hợp đồng lao động</w:t>
      </w:r>
    </w:p>
    <w:p w14:paraId="68FCF2C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4AFABA0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14:paraId="0FBF4A1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14:paraId="3889A93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15. Nguyên tắc giao kết hợp đồng lao động</w:t>
      </w:r>
    </w:p>
    <w:p w14:paraId="142CCB6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Tự nguyện, bình đẳng, thiện chí, hợp tác và trung thực.</w:t>
      </w:r>
    </w:p>
    <w:p w14:paraId="1583883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Tự do giao kết hợp đồng lao động nhưng không được trái pháp luật, thỏa ước lao động tập thể và đạo đức xã hội.</w:t>
      </w:r>
    </w:p>
    <w:p w14:paraId="720D1AA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16. Nghĩa vụ cung cấp thông tin khi giao kết hợp đồng lao động</w:t>
      </w:r>
    </w:p>
    <w:p w14:paraId="7BC4DB8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sử dụng lao động phải cung cấp thông tin trung thực cho người lao động về công việc, địa điểm làm việc, điều kiện làm việc, thời giờ làm việc, thời </w:t>
      </w:r>
      <w:r w:rsidRPr="00381A5A">
        <w:rPr>
          <w:rFonts w:ascii="Times New Roman" w:hAnsi="Times New Roman" w:cs="Times New Roman"/>
          <w:color w:val="000000" w:themeColor="text1"/>
          <w:sz w:val="28"/>
          <w:szCs w:val="28"/>
        </w:rPr>
        <w:lastRenderedPageBreak/>
        <w:t>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14:paraId="4A278A5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 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14:paraId="69F3D90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36" w:name="_Toc17458912"/>
      <w:bookmarkStart w:id="137" w:name="_Toc17699438"/>
      <w:bookmarkStart w:id="138" w:name="_Toc17699732"/>
      <w:bookmarkStart w:id="139" w:name="_Toc17730870"/>
      <w:bookmarkStart w:id="140" w:name="_Toc19285156"/>
      <w:bookmarkStart w:id="141" w:name="_Toc19632242"/>
      <w:bookmarkStart w:id="142" w:name="_Toc19632550"/>
      <w:bookmarkStart w:id="143" w:name="_Toc19632855"/>
      <w:bookmarkStart w:id="144" w:name="_Toc19633159"/>
      <w:bookmarkEnd w:id="136"/>
      <w:bookmarkEnd w:id="137"/>
      <w:bookmarkEnd w:id="138"/>
      <w:bookmarkEnd w:id="139"/>
      <w:bookmarkEnd w:id="140"/>
      <w:bookmarkEnd w:id="141"/>
      <w:bookmarkEnd w:id="142"/>
      <w:bookmarkEnd w:id="143"/>
      <w:bookmarkEnd w:id="144"/>
      <w:r w:rsidRPr="00381A5A">
        <w:rPr>
          <w:rFonts w:ascii="Times New Roman" w:hAnsi="Times New Roman" w:cs="Times New Roman"/>
          <w:b/>
          <w:bCs/>
          <w:color w:val="000000" w:themeColor="text1"/>
          <w:sz w:val="28"/>
          <w:szCs w:val="28"/>
        </w:rPr>
        <w:t>Điều 17. Hành vi người sử dụng lao động không được làm khi giao kết, thực hiện hợp đồng lao động</w:t>
      </w:r>
    </w:p>
    <w:p w14:paraId="4ADA4AD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Giữ bản chính giấy tờ tùy thân, văn bằng, chứng chỉ của người lao động.</w:t>
      </w:r>
    </w:p>
    <w:p w14:paraId="3377189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Yêu cầu người lao động phải thực hiện biện pháp bảo đảm bằng tiền hoặc tài sản khác cho việc thực hiện hợp đồng lao động.</w:t>
      </w:r>
    </w:p>
    <w:p w14:paraId="7AF8237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Buộc người lao động thực hiện hợp đồng lao động để trả nợ cho người sử dụng lao động.</w:t>
      </w:r>
    </w:p>
    <w:p w14:paraId="1C7468D0"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45" w:name="_Toc16167760"/>
      <w:bookmarkStart w:id="146" w:name="_Toc16168171"/>
      <w:bookmarkStart w:id="147" w:name="_Toc16168577"/>
      <w:bookmarkStart w:id="148" w:name="_Toc16168983"/>
      <w:bookmarkStart w:id="149" w:name="_Toc16169390"/>
      <w:bookmarkStart w:id="150" w:name="_Toc16169796"/>
      <w:bookmarkStart w:id="151" w:name="_Toc16170202"/>
      <w:bookmarkStart w:id="152" w:name="_Toc16170609"/>
      <w:bookmarkStart w:id="153" w:name="_Toc16252030"/>
      <w:bookmarkStart w:id="154" w:name="_Toc16253285"/>
      <w:bookmarkEnd w:id="145"/>
      <w:bookmarkEnd w:id="146"/>
      <w:bookmarkEnd w:id="147"/>
      <w:bookmarkEnd w:id="148"/>
      <w:bookmarkEnd w:id="149"/>
      <w:bookmarkEnd w:id="150"/>
      <w:bookmarkEnd w:id="151"/>
      <w:bookmarkEnd w:id="152"/>
      <w:bookmarkEnd w:id="153"/>
      <w:bookmarkEnd w:id="154"/>
      <w:r w:rsidRPr="00381A5A">
        <w:rPr>
          <w:rFonts w:ascii="Times New Roman" w:hAnsi="Times New Roman" w:cs="Times New Roman"/>
          <w:b/>
          <w:bCs/>
          <w:color w:val="000000" w:themeColor="text1"/>
          <w:sz w:val="28"/>
          <w:szCs w:val="28"/>
        </w:rPr>
        <w:t>Điều 18. Thẩm quyền giao kết hợp đồng lao động</w:t>
      </w:r>
    </w:p>
    <w:p w14:paraId="38E5C76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trực tiếp giao kết hợp đồng lao động, trừ trường hợp quy định tại khoản 2 Điều này.</w:t>
      </w:r>
    </w:p>
    <w:p w14:paraId="621FC46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 </w:t>
      </w:r>
    </w:p>
    <w:p w14:paraId="77BFC67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Hợp đồng lao động do người được ủy quyền ký kết phải kèm theo danh sách ghi rõ họ tên, ngày tháng năm sinh, giới tính, nơi cư trú và chữ ký của từng người lao động.</w:t>
      </w:r>
    </w:p>
    <w:p w14:paraId="132EA66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giao kết hợp đồng lao động bên phía người sử dụng lao động là người thuộc một trong các trường hợp sau đây:</w:t>
      </w:r>
    </w:p>
    <w:p w14:paraId="7FB2234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Người đại diện theo pháp luật của doanh nghiệp hoặc người được ủy quyền theo quy định của pháp luật;</w:t>
      </w:r>
    </w:p>
    <w:p w14:paraId="6FFFD8D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Người đứng đầu cơ quan, tổ chức có tư cách pháp nhân theo quy định của pháp luật hoặc người được ủy quyền theo quy định của pháp luật;</w:t>
      </w:r>
    </w:p>
    <w:p w14:paraId="452EBB1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Người đại diện của hộ gia đình, tổ hợp tác, tổ chức khác không có tư cách pháp nhân hoặc người được ủy quyền theo quy định của pháp luật;</w:t>
      </w:r>
    </w:p>
    <w:p w14:paraId="2CCC85D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Cá nhân trực tiếp sử dụng lao động.</w:t>
      </w:r>
    </w:p>
    <w:p w14:paraId="3D36BE0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Người giao kết hợp đồng lao động bên phía người lao động là người thuộc một trong các trường hợp sau đây:</w:t>
      </w:r>
    </w:p>
    <w:p w14:paraId="7824EC3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a) Người lao động từ đủ 18 tuổi trở lên;</w:t>
      </w:r>
    </w:p>
    <w:p w14:paraId="3B877D8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Người lao động từ đủ 15 tuổi đến chưa đủ 18 tuổi khi có sự đồng ý bằng văn bản của người đại diện theo pháp luật của người đó;</w:t>
      </w:r>
    </w:p>
    <w:p w14:paraId="57E7AC0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Người chưa đủ 15 tuổi và người đại diện theo pháp luật của người đó;</w:t>
      </w:r>
    </w:p>
    <w:p w14:paraId="6DBFC91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d) Người lao động được những người lao động trong nhóm ủy quyền hợp pháp giao kết hợp đồng lao động. </w:t>
      </w:r>
    </w:p>
    <w:p w14:paraId="719309F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Người được ủy quyền giao kết hợp đồng lao động không được ủy quyền lại cho người khác giao kết hợp đồng lao động.</w:t>
      </w:r>
    </w:p>
    <w:p w14:paraId="30F23DFF"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19. Giao kết nhiều hợp đồng lao động</w:t>
      </w:r>
    </w:p>
    <w:p w14:paraId="58411D7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1. Người lao động có thể giao kết nhiều hợp đồng lao động với nhiều người sử dụng lao động nhưng phải bảo đảm thực hiện đầy đủ các nội dung đã giao kết.</w:t>
      </w:r>
    </w:p>
    <w:p w14:paraId="5513BF5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14:paraId="71A10C8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55" w:name="_Toc17458916"/>
      <w:bookmarkStart w:id="156" w:name="_Toc17699442"/>
      <w:bookmarkStart w:id="157" w:name="_Toc17699736"/>
      <w:bookmarkStart w:id="158" w:name="_Toc17730874"/>
      <w:bookmarkStart w:id="159" w:name="_Toc19285160"/>
      <w:bookmarkStart w:id="160" w:name="_Toc19632246"/>
      <w:bookmarkStart w:id="161" w:name="_Toc19632554"/>
      <w:bookmarkStart w:id="162" w:name="_Toc19632859"/>
      <w:bookmarkStart w:id="163" w:name="_Toc19633163"/>
      <w:bookmarkEnd w:id="155"/>
      <w:bookmarkEnd w:id="156"/>
      <w:bookmarkEnd w:id="157"/>
      <w:bookmarkEnd w:id="158"/>
      <w:bookmarkEnd w:id="159"/>
      <w:bookmarkEnd w:id="160"/>
      <w:bookmarkEnd w:id="161"/>
      <w:bookmarkEnd w:id="162"/>
      <w:bookmarkEnd w:id="163"/>
      <w:r w:rsidRPr="00381A5A">
        <w:rPr>
          <w:rFonts w:ascii="Times New Roman" w:hAnsi="Times New Roman" w:cs="Times New Roman"/>
          <w:b/>
          <w:bCs/>
          <w:color w:val="000000" w:themeColor="text1"/>
          <w:sz w:val="28"/>
          <w:szCs w:val="28"/>
        </w:rPr>
        <w:t>Điều 20. Loại hợp đồng lao động</w:t>
      </w:r>
    </w:p>
    <w:p w14:paraId="4A6B7F2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Hợp đồng lao động phải được giao kết theo một trong các loại sau đây:</w:t>
      </w:r>
    </w:p>
    <w:p w14:paraId="18F9AD7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Hợp đồng lao động không xác định thời hạn là hợp đồng mà trong đó hai bên không xác định thời hạn, thời điểm chấm dứt hiệu lực của hợp đồng;</w:t>
      </w:r>
    </w:p>
    <w:p w14:paraId="3D7FC3A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14:paraId="6982DF2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Khi hợp đồng lao động quy định tại điểm b khoản 1 Điều này hết hạn mà người lao động vẫn tiếp tục làm việc thì thực hiện như sau:</w:t>
      </w:r>
    </w:p>
    <w:p w14:paraId="5CB8899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 </w:t>
      </w:r>
    </w:p>
    <w:p w14:paraId="2E82D08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14:paraId="6B85A141"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rPr>
      </w:pPr>
      <w:r w:rsidRPr="00381A5A">
        <w:rPr>
          <w:rFonts w:ascii="Times New Roman" w:hAnsi="Times New Roman" w:cs="Times New Roman"/>
          <w:color w:val="000000" w:themeColor="text1"/>
          <w:sz w:val="28"/>
          <w:szCs w:val="28"/>
        </w:rP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này.</w:t>
      </w:r>
    </w:p>
    <w:p w14:paraId="008823E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64" w:name="_Toc16167764"/>
      <w:bookmarkStart w:id="165" w:name="_Toc16168175"/>
      <w:bookmarkStart w:id="166" w:name="_Toc16168581"/>
      <w:bookmarkStart w:id="167" w:name="_Toc16168987"/>
      <w:bookmarkStart w:id="168" w:name="_Toc16169394"/>
      <w:bookmarkStart w:id="169" w:name="_Toc16169800"/>
      <w:bookmarkStart w:id="170" w:name="_Toc16170206"/>
      <w:bookmarkStart w:id="171" w:name="_Toc16170613"/>
      <w:bookmarkStart w:id="172" w:name="_Toc16252034"/>
      <w:bookmarkStart w:id="173" w:name="_Toc16253289"/>
      <w:bookmarkStart w:id="174" w:name="_Toc534359728"/>
      <w:bookmarkEnd w:id="164"/>
      <w:bookmarkEnd w:id="165"/>
      <w:bookmarkEnd w:id="166"/>
      <w:bookmarkEnd w:id="167"/>
      <w:bookmarkEnd w:id="168"/>
      <w:bookmarkEnd w:id="169"/>
      <w:bookmarkEnd w:id="170"/>
      <w:bookmarkEnd w:id="171"/>
      <w:bookmarkEnd w:id="172"/>
      <w:bookmarkEnd w:id="173"/>
      <w:r w:rsidRPr="00381A5A">
        <w:rPr>
          <w:rFonts w:ascii="Times New Roman" w:hAnsi="Times New Roman" w:cs="Times New Roman"/>
          <w:b/>
          <w:bCs/>
          <w:color w:val="000000" w:themeColor="text1"/>
          <w:sz w:val="28"/>
          <w:szCs w:val="28"/>
        </w:rPr>
        <w:lastRenderedPageBreak/>
        <w:t>Điều 21. Nội dung hợp đồng lao động</w:t>
      </w:r>
    </w:p>
    <w:p w14:paraId="01D59D4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Hợp đồng lao động phải có những nội dung chủ yếu sau đây:</w:t>
      </w:r>
      <w:bookmarkEnd w:id="174"/>
    </w:p>
    <w:p w14:paraId="7AFE554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bookmarkStart w:id="175" w:name="_Toc534359729"/>
      <w:r w:rsidRPr="00381A5A">
        <w:rPr>
          <w:rFonts w:ascii="Times New Roman" w:hAnsi="Times New Roman" w:cs="Times New Roman"/>
          <w:color w:val="000000" w:themeColor="text1"/>
          <w:sz w:val="28"/>
          <w:szCs w:val="28"/>
        </w:rPr>
        <w:t>a) Tên, địa chỉ của người sử dụng lao động và họ tên, chức danh của người giao kết hợp đồng lao động bên phía người sử dụng lao động;</w:t>
      </w:r>
      <w:bookmarkEnd w:id="175"/>
    </w:p>
    <w:p w14:paraId="0A1B410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76" w:name="_Toc534359730"/>
      <w:r w:rsidRPr="00381A5A">
        <w:rPr>
          <w:rFonts w:ascii="Times New Roman" w:hAnsi="Times New Roman" w:cs="Times New Roman"/>
          <w:color w:val="000000" w:themeColor="text1"/>
          <w:kern w:val="0"/>
          <w:sz w:val="28"/>
          <w:szCs w:val="28"/>
        </w:rPr>
        <w:t>b) Họ tên, ngày tháng năm sinh, giới tính, nơi cư trú, số thẻ Căn cước công dân, Chứng minh nhân dân hoặc hộ chiếu của người giao kết hợp đồng lao động bên phía người lao động;</w:t>
      </w:r>
      <w:bookmarkEnd w:id="176"/>
    </w:p>
    <w:p w14:paraId="529A70C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77" w:name="_Toc534359731"/>
      <w:r w:rsidRPr="00381A5A">
        <w:rPr>
          <w:rFonts w:ascii="Times New Roman" w:hAnsi="Times New Roman" w:cs="Times New Roman"/>
          <w:color w:val="000000" w:themeColor="text1"/>
          <w:kern w:val="0"/>
          <w:sz w:val="28"/>
          <w:szCs w:val="28"/>
        </w:rPr>
        <w:t>c) Công việc và địa điểm làm việc;</w:t>
      </w:r>
      <w:bookmarkEnd w:id="177"/>
    </w:p>
    <w:p w14:paraId="09E6385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78" w:name="_Toc534359732"/>
      <w:r w:rsidRPr="00381A5A">
        <w:rPr>
          <w:rFonts w:ascii="Times New Roman" w:hAnsi="Times New Roman" w:cs="Times New Roman"/>
          <w:color w:val="000000" w:themeColor="text1"/>
          <w:kern w:val="0"/>
          <w:sz w:val="28"/>
          <w:szCs w:val="28"/>
        </w:rPr>
        <w:t>d) Thời hạn của hợp đồng lao động;</w:t>
      </w:r>
      <w:bookmarkEnd w:id="178"/>
    </w:p>
    <w:p w14:paraId="600C79E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79" w:name="_Toc534359733"/>
      <w:r w:rsidRPr="00381A5A">
        <w:rPr>
          <w:rFonts w:ascii="Times New Roman" w:hAnsi="Times New Roman" w:cs="Times New Roman"/>
          <w:color w:val="000000" w:themeColor="text1"/>
          <w:kern w:val="0"/>
          <w:sz w:val="28"/>
          <w:szCs w:val="28"/>
        </w:rPr>
        <w:t>đ) Mức lương theo công việc hoặc chức danh, hình thức trả lương, thời hạn trả lương, phụ cấp lương và các khoản bổ sung khác;</w:t>
      </w:r>
      <w:bookmarkEnd w:id="179"/>
    </w:p>
    <w:p w14:paraId="59AEAA3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0" w:name="_Toc534359734"/>
      <w:r w:rsidRPr="00381A5A">
        <w:rPr>
          <w:rFonts w:ascii="Times New Roman" w:hAnsi="Times New Roman" w:cs="Times New Roman"/>
          <w:color w:val="000000" w:themeColor="text1"/>
          <w:kern w:val="0"/>
          <w:sz w:val="28"/>
          <w:szCs w:val="28"/>
        </w:rPr>
        <w:t>e) Chế độ nâng bậc, nâng lương;</w:t>
      </w:r>
      <w:bookmarkEnd w:id="180"/>
    </w:p>
    <w:p w14:paraId="1CC55C3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1" w:name="_Toc534359735"/>
      <w:r w:rsidRPr="00381A5A">
        <w:rPr>
          <w:rFonts w:ascii="Times New Roman" w:hAnsi="Times New Roman" w:cs="Times New Roman"/>
          <w:color w:val="000000" w:themeColor="text1"/>
          <w:kern w:val="0"/>
          <w:sz w:val="28"/>
          <w:szCs w:val="28"/>
        </w:rPr>
        <w:t>g) Thời giờ làm việc, thời giờ nghỉ ngơi;</w:t>
      </w:r>
      <w:bookmarkEnd w:id="181"/>
    </w:p>
    <w:p w14:paraId="5A6EBDE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2" w:name="_Toc534359736"/>
      <w:r w:rsidRPr="00381A5A">
        <w:rPr>
          <w:rFonts w:ascii="Times New Roman" w:hAnsi="Times New Roman" w:cs="Times New Roman"/>
          <w:color w:val="000000" w:themeColor="text1"/>
          <w:kern w:val="0"/>
          <w:sz w:val="28"/>
          <w:szCs w:val="28"/>
        </w:rPr>
        <w:t>h) Trang bị bảo hộ lao động cho người lao động;</w:t>
      </w:r>
      <w:bookmarkEnd w:id="182"/>
    </w:p>
    <w:p w14:paraId="6579568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3" w:name="_Toc534359737"/>
      <w:r w:rsidRPr="00381A5A">
        <w:rPr>
          <w:rFonts w:ascii="Times New Roman" w:hAnsi="Times New Roman" w:cs="Times New Roman"/>
          <w:color w:val="000000" w:themeColor="text1"/>
          <w:kern w:val="0"/>
          <w:sz w:val="28"/>
          <w:szCs w:val="28"/>
        </w:rPr>
        <w:t>i) Bảo hiểm xã hội, bảo hiểm y tế và bảo hiểm thất nghiệp;</w:t>
      </w:r>
      <w:bookmarkEnd w:id="183"/>
    </w:p>
    <w:p w14:paraId="7AF8AD8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4" w:name="_Toc534359738"/>
      <w:r w:rsidRPr="00381A5A">
        <w:rPr>
          <w:rFonts w:ascii="Times New Roman" w:hAnsi="Times New Roman" w:cs="Times New Roman"/>
          <w:color w:val="000000" w:themeColor="text1"/>
          <w:kern w:val="0"/>
          <w:sz w:val="28"/>
          <w:szCs w:val="28"/>
        </w:rPr>
        <w:t>k) Đào tạo, bồi dưỡng, nâng cao trình độ, kỹ năng nghề.</w:t>
      </w:r>
      <w:bookmarkEnd w:id="184"/>
    </w:p>
    <w:p w14:paraId="3125773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5" w:name="_Toc534359739"/>
      <w:r w:rsidRPr="00381A5A">
        <w:rPr>
          <w:rFonts w:ascii="Times New Roman" w:hAnsi="Times New Roman" w:cs="Times New Roman"/>
          <w:color w:val="000000" w:themeColor="text1"/>
          <w:kern w:val="0"/>
          <w:sz w:val="28"/>
          <w:szCs w:val="28"/>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bookmarkEnd w:id="185"/>
    </w:p>
    <w:p w14:paraId="055A95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bookmarkStart w:id="186" w:name="_Toc534359740"/>
      <w:r w:rsidRPr="00381A5A">
        <w:rPr>
          <w:rFonts w:ascii="Times New Roman" w:hAnsi="Times New Roman" w:cs="Times New Roman"/>
          <w:color w:val="000000" w:themeColor="text1"/>
          <w:kern w:val="0"/>
          <w:sz w:val="28"/>
          <w:szCs w:val="28"/>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bookmarkEnd w:id="186"/>
    </w:p>
    <w:p w14:paraId="7F2DDA6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4. Chính phủ quy định nội dung của hợp đồng lao động đối với người lao động được thuê làm giám đốc trong doanh nghiệp có vốn nhà nước.</w:t>
      </w:r>
    </w:p>
    <w:p w14:paraId="1D1F99B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5. Bộ trưởng Bộ Lao động - Thương binh và Xã hội quy định chi tiết các khoản 1, 2 và 3 Điều này.</w:t>
      </w:r>
    </w:p>
    <w:p w14:paraId="605929FE"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kern w:val="0"/>
          <w:sz w:val="28"/>
          <w:szCs w:val="28"/>
        </w:rPr>
      </w:pPr>
      <w:bookmarkStart w:id="187" w:name="_Toc16167766"/>
      <w:bookmarkStart w:id="188" w:name="_Toc16168177"/>
      <w:bookmarkStart w:id="189" w:name="_Toc16168583"/>
      <w:bookmarkStart w:id="190" w:name="_Toc16168989"/>
      <w:bookmarkStart w:id="191" w:name="_Toc16169396"/>
      <w:bookmarkStart w:id="192" w:name="_Toc16169802"/>
      <w:bookmarkStart w:id="193" w:name="_Toc16170208"/>
      <w:bookmarkStart w:id="194" w:name="_Toc16170615"/>
      <w:bookmarkStart w:id="195" w:name="_Toc16252036"/>
      <w:bookmarkStart w:id="196" w:name="_Toc16253291"/>
      <w:bookmarkEnd w:id="187"/>
      <w:bookmarkEnd w:id="188"/>
      <w:bookmarkEnd w:id="189"/>
      <w:bookmarkEnd w:id="190"/>
      <w:bookmarkEnd w:id="191"/>
      <w:bookmarkEnd w:id="192"/>
      <w:bookmarkEnd w:id="193"/>
      <w:bookmarkEnd w:id="194"/>
      <w:bookmarkEnd w:id="195"/>
      <w:bookmarkEnd w:id="196"/>
      <w:r w:rsidRPr="00381A5A">
        <w:rPr>
          <w:rFonts w:ascii="Times New Roman" w:hAnsi="Times New Roman" w:cs="Times New Roman"/>
          <w:b/>
          <w:bCs/>
          <w:color w:val="000000" w:themeColor="text1"/>
          <w:kern w:val="0"/>
          <w:sz w:val="28"/>
          <w:szCs w:val="28"/>
        </w:rPr>
        <w:t>Điều 22. Phụ lục hợp đồng lao động</w:t>
      </w:r>
    </w:p>
    <w:p w14:paraId="57ACE2A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 xml:space="preserve">1. Phụ lục hợp đồng lao động là bộ phận của hợp đồng lao động và có hiệu lực như hợp đồng lao động. </w:t>
      </w:r>
    </w:p>
    <w:p w14:paraId="1E809B7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 xml:space="preserve">2. Phụ lục hợp đồng lao động quy định chi tiết, sửa đổi, bổ sung một số điều, khoản của hợp đồng lao động nhưng không được sửa đổi thời hạn của hợp đồng lao động. </w:t>
      </w:r>
    </w:p>
    <w:p w14:paraId="46D8891B" w14:textId="77777777" w:rsidR="00D61100" w:rsidRPr="00381A5A" w:rsidRDefault="00D61100" w:rsidP="00D61100">
      <w:pPr>
        <w:spacing w:before="120" w:after="0" w:line="346"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lastRenderedPageBreak/>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7C10B41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 xml:space="preserve">Trường hợp phụ lục hợp đồng lao động sửa đổi, bổ sung một số điều, khoản của hợp đồng lao động thì phải ghi rõ nội dung điều, khoản sửa đổi, bổ sung và thời điểm có hiệu lực. </w:t>
      </w:r>
    </w:p>
    <w:p w14:paraId="27D9A3A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23. Hiệu lực của hợp đồng lao động</w:t>
      </w:r>
    </w:p>
    <w:p w14:paraId="6369356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Hợp đồng lao động có hiệu lực kể từ ngày hai bên giao kết, trừ trường hợp hai bên có thỏa thuận hoặc pháp luật có quy định khác.</w:t>
      </w:r>
    </w:p>
    <w:p w14:paraId="5633BA64" w14:textId="77777777" w:rsidR="00D61100" w:rsidRPr="00381A5A" w:rsidRDefault="00D61100" w:rsidP="00D61100">
      <w:pPr>
        <w:widowControl w:val="0"/>
        <w:spacing w:before="120" w:after="0" w:line="334"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24. Thử việc</w:t>
      </w:r>
    </w:p>
    <w:p w14:paraId="19826AB8"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và người lao động có thể thỏa thuận nội dung thử việc ghi trong hợp đồng lao động hoặc thỏa thuận về thử việc bằng việc giao kết hợp đồng thử việc.</w:t>
      </w:r>
    </w:p>
    <w:p w14:paraId="3B44C6E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Nội dung chủ yếu của hợp đồng thử việc gồm thời gian thử việc và nội dung quy định tại các điểm a, b, c, đ, g và h khoản 1 Điều 21 của Bộ luật này. </w:t>
      </w:r>
    </w:p>
    <w:p w14:paraId="588F25E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Không áp dụng thử việc đối với người lao động giao kết hợp đồng lao động có thời hạn dưới 01 tháng.</w:t>
      </w:r>
    </w:p>
    <w:p w14:paraId="06AE8356"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197" w:name="_Toc16167770"/>
      <w:bookmarkStart w:id="198" w:name="_Toc16168181"/>
      <w:bookmarkStart w:id="199" w:name="_Toc16168587"/>
      <w:bookmarkStart w:id="200" w:name="_Toc16168993"/>
      <w:bookmarkStart w:id="201" w:name="_Toc16169400"/>
      <w:bookmarkStart w:id="202" w:name="_Toc16169806"/>
      <w:bookmarkStart w:id="203" w:name="_Toc16170212"/>
      <w:bookmarkStart w:id="204" w:name="_Toc16170619"/>
      <w:bookmarkStart w:id="205" w:name="_Toc16252040"/>
      <w:bookmarkStart w:id="206" w:name="_Toc16253295"/>
      <w:bookmarkEnd w:id="197"/>
      <w:bookmarkEnd w:id="198"/>
      <w:bookmarkEnd w:id="199"/>
      <w:bookmarkEnd w:id="200"/>
      <w:bookmarkEnd w:id="201"/>
      <w:bookmarkEnd w:id="202"/>
      <w:bookmarkEnd w:id="203"/>
      <w:bookmarkEnd w:id="204"/>
      <w:bookmarkEnd w:id="205"/>
      <w:bookmarkEnd w:id="206"/>
      <w:r w:rsidRPr="00381A5A">
        <w:rPr>
          <w:rFonts w:ascii="Times New Roman" w:hAnsi="Times New Roman" w:cs="Times New Roman"/>
          <w:b/>
          <w:bCs/>
          <w:color w:val="000000" w:themeColor="text1"/>
          <w:sz w:val="28"/>
          <w:szCs w:val="28"/>
        </w:rPr>
        <w:t>Điều 25. Thời gian thử việc</w:t>
      </w:r>
    </w:p>
    <w:p w14:paraId="6FF1415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Thời gian thử việc do hai bên thỏa thuận căn cứ vào tính chất và mức độ phức tạp của công việc nhưng chỉ được thử việc một lần đối với một công việc và bảo đảm điều kiện sau đây:</w:t>
      </w:r>
    </w:p>
    <w:p w14:paraId="1564DBA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Không quá 180 ngày đối với công việc của người quản lý doanh nghiệp theo quy định của Luật Doanh nghiệp, Luật Quản lý, sử dụng vốn nhà nước đầu tư vào sản xuất, kinh doanh tại doanh nghiệp;</w:t>
      </w:r>
    </w:p>
    <w:p w14:paraId="594AA9B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Không quá 60 ngày đối với công việc có chức danh nghề nghiệp cần trình độ chuyên môn, kỹ thuật từ cao đẳng trở lên;</w:t>
      </w:r>
    </w:p>
    <w:p w14:paraId="205CF55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pacing w:val="-2"/>
          <w:sz w:val="28"/>
          <w:szCs w:val="28"/>
        </w:rPr>
        <w:t xml:space="preserve">3. Không quá 30 ngày đối với công việc có chức danh nghề nghiệp cần trình </w:t>
      </w:r>
      <w:r w:rsidRPr="00381A5A">
        <w:rPr>
          <w:rFonts w:ascii="Times New Roman" w:hAnsi="Times New Roman" w:cs="Times New Roman"/>
          <w:color w:val="000000" w:themeColor="text1"/>
          <w:sz w:val="28"/>
          <w:szCs w:val="28"/>
        </w:rPr>
        <w:t>độ chuyên môn, kỹ thuật trung cấp, công nhân kỹ thuật, nhân viên nghiệp vụ;</w:t>
      </w:r>
    </w:p>
    <w:p w14:paraId="293C149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Không quá 06 ngày làm việc đối với công việc khác.</w:t>
      </w:r>
    </w:p>
    <w:p w14:paraId="00EEE1D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26. Tiền lương thử việc</w:t>
      </w:r>
    </w:p>
    <w:p w14:paraId="675AA7A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Tiền lương của người lao động trong thời gian thử việc do hai bên thỏa thuận nhưng ít nhất phải bằng 85% mức lương của công việc đó.</w:t>
      </w:r>
    </w:p>
    <w:p w14:paraId="1BDFAF5B"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27. Kết thúc thời gian thử việc</w:t>
      </w:r>
    </w:p>
    <w:p w14:paraId="6F56FFA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Khi kết thúc thời gian thử việc, người sử dụng lao động phải thông báo kết quả thử việc cho người lao động.</w:t>
      </w:r>
    </w:p>
    <w:p w14:paraId="7799F8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r w:rsidRPr="00381A5A" w:rsidDel="007A0A80">
        <w:rPr>
          <w:rFonts w:ascii="Times New Roman" w:hAnsi="Times New Roman" w:cs="Times New Roman"/>
          <w:color w:val="000000" w:themeColor="text1"/>
          <w:sz w:val="28"/>
          <w:szCs w:val="28"/>
        </w:rPr>
        <w:t xml:space="preserve"> </w:t>
      </w:r>
    </w:p>
    <w:p w14:paraId="68D7144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thử việc không đạt yêu cầu thì chấm dứt hợp đồng lao động đã giao kết hoặc hợp đồng thử việc.</w:t>
      </w:r>
    </w:p>
    <w:p w14:paraId="1E311F0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 xml:space="preserve">2. Trong thời gian thử việc, mỗi bên có quyền hủy bỏ hợp đồng thử việc hoặc hợp đồng lao động đã giao kết mà không cần báo trước và không phải bồi thường. </w:t>
      </w:r>
    </w:p>
    <w:p w14:paraId="5D808E29" w14:textId="77777777" w:rsidR="00D61100" w:rsidRPr="00381A5A" w:rsidRDefault="00D61100" w:rsidP="00D61100">
      <w:pPr>
        <w:spacing w:before="240" w:after="0" w:line="240" w:lineRule="auto"/>
        <w:jc w:val="center"/>
        <w:rPr>
          <w:rFonts w:ascii="Times New Roman" w:hAnsi="Times New Roman" w:cs="Times New Roman"/>
          <w:b/>
          <w:bCs/>
          <w:color w:val="000000" w:themeColor="text1"/>
          <w:sz w:val="28"/>
          <w:szCs w:val="28"/>
        </w:rPr>
      </w:pPr>
      <w:bookmarkStart w:id="207" w:name="_Toc526669388"/>
      <w:bookmarkStart w:id="208" w:name="_Toc7370671"/>
      <w:bookmarkStart w:id="209" w:name="_Toc19633172"/>
      <w:r w:rsidRPr="00381A5A">
        <w:rPr>
          <w:rFonts w:ascii="Times New Roman" w:hAnsi="Times New Roman" w:cs="Times New Roman"/>
          <w:b/>
          <w:bCs/>
          <w:color w:val="000000" w:themeColor="text1"/>
          <w:sz w:val="28"/>
          <w:szCs w:val="28"/>
        </w:rPr>
        <w:t>Mục 2</w:t>
      </w:r>
    </w:p>
    <w:p w14:paraId="27DA9855"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THỰC HIỆN HỢP ĐỒNG LAO ĐỘNG</w:t>
      </w:r>
      <w:bookmarkEnd w:id="207"/>
      <w:bookmarkEnd w:id="208"/>
      <w:bookmarkEnd w:id="209"/>
    </w:p>
    <w:p w14:paraId="0812BBC4"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28. Thực hiện công việc theo hợp đồng lao động</w:t>
      </w:r>
    </w:p>
    <w:p w14:paraId="51B9FB3C"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Công việc theo hợp đồng lao động phải do người lao động đã giao kết hợp đồng thực hiện. Địa điểm làm việc được thực hiện theo hợp đồng lao động, trừ trường hợp hai bên có thỏa thuận khác.</w:t>
      </w:r>
    </w:p>
    <w:p w14:paraId="66E80D01"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pacing w:val="-8"/>
          <w:sz w:val="28"/>
          <w:szCs w:val="28"/>
        </w:rPr>
      </w:pPr>
      <w:r w:rsidRPr="00381A5A">
        <w:rPr>
          <w:rFonts w:ascii="Times New Roman" w:hAnsi="Times New Roman" w:cs="Times New Roman"/>
          <w:b/>
          <w:bCs/>
          <w:iCs/>
          <w:color w:val="000000" w:themeColor="text1"/>
          <w:spacing w:val="-8"/>
          <w:sz w:val="28"/>
          <w:szCs w:val="28"/>
        </w:rPr>
        <w:t xml:space="preserve">Điều 29. Chuyển </w:t>
      </w:r>
      <w:r w:rsidRPr="00381A5A">
        <w:rPr>
          <w:rFonts w:ascii="Times New Roman" w:hAnsi="Times New Roman" w:cs="Times New Roman"/>
          <w:b/>
          <w:bCs/>
          <w:color w:val="000000" w:themeColor="text1"/>
          <w:spacing w:val="-8"/>
          <w:sz w:val="28"/>
          <w:szCs w:val="28"/>
        </w:rPr>
        <w:t>người lao động làm công việc khác so với hợp đồng lao động</w:t>
      </w:r>
    </w:p>
    <w:p w14:paraId="6F47C1E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p>
    <w:p w14:paraId="2EE6429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14:paraId="5294562B" w14:textId="77777777" w:rsidR="00D61100" w:rsidRPr="00381A5A" w:rsidRDefault="00D61100" w:rsidP="00D61100">
      <w:pPr>
        <w:spacing w:before="120" w:after="0" w:line="340" w:lineRule="exact"/>
        <w:ind w:firstLine="567"/>
        <w:jc w:val="both"/>
        <w:rPr>
          <w:rFonts w:ascii="Times New Roman" w:eastAsia="Times New Roman" w:hAnsi="Times New Roman" w:cs="Times New Roman"/>
          <w:i/>
          <w:color w:val="000000" w:themeColor="text1"/>
          <w:sz w:val="28"/>
          <w:szCs w:val="28"/>
        </w:rPr>
      </w:pPr>
      <w:r w:rsidRPr="00381A5A">
        <w:rPr>
          <w:rFonts w:ascii="Times New Roman" w:hAnsi="Times New Roman" w:cs="Times New Roman"/>
          <w:color w:val="000000" w:themeColor="text1"/>
          <w:sz w:val="28"/>
          <w:szCs w:val="28"/>
        </w:rPr>
        <w:t>2</w:t>
      </w:r>
      <w:r w:rsidRPr="00381A5A">
        <w:rPr>
          <w:rFonts w:ascii="Times New Roman" w:eastAsia="Times New Roman" w:hAnsi="Times New Roman" w:cs="Times New Roman"/>
          <w:color w:val="000000" w:themeColor="text1"/>
          <w:sz w:val="28"/>
          <w:szCs w:val="28"/>
        </w:rPr>
        <w:t>.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r w:rsidRPr="00381A5A">
        <w:rPr>
          <w:rFonts w:ascii="Times New Roman" w:eastAsia="Times New Roman" w:hAnsi="Times New Roman" w:cs="Times New Roman"/>
          <w:iCs/>
          <w:color w:val="000000" w:themeColor="text1"/>
          <w:sz w:val="28"/>
          <w:szCs w:val="28"/>
        </w:rPr>
        <w:t>.</w:t>
      </w:r>
    </w:p>
    <w:p w14:paraId="1FBA90E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14:paraId="5354D8BC"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4. Người lao động không đồng ý tạm thời làm công việc khác so với hợp đồng lao động quá 60 ngày làm việc cộng dồn trong 01 năm mà phải ngừng việc </w:t>
      </w:r>
      <w:r w:rsidRPr="00381A5A">
        <w:rPr>
          <w:rFonts w:ascii="Times New Roman" w:eastAsia="Times New Roman" w:hAnsi="Times New Roman" w:cs="Times New Roman"/>
          <w:color w:val="000000" w:themeColor="text1"/>
          <w:sz w:val="28"/>
          <w:szCs w:val="28"/>
        </w:rPr>
        <w:lastRenderedPageBreak/>
        <w:t>thì người sử dụng lao động phải trả lương ngừng việc theo quy định tại Điều 99 của Bộ luật này.</w:t>
      </w:r>
    </w:p>
    <w:p w14:paraId="790B8BB2"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rPr>
      </w:pPr>
      <w:bookmarkStart w:id="210" w:name="_Toc16167777"/>
      <w:bookmarkStart w:id="211" w:name="_Toc16168188"/>
      <w:bookmarkStart w:id="212" w:name="_Toc16168594"/>
      <w:bookmarkStart w:id="213" w:name="_Toc16169000"/>
      <w:bookmarkStart w:id="214" w:name="_Toc16169407"/>
      <w:bookmarkStart w:id="215" w:name="_Toc16169813"/>
      <w:bookmarkStart w:id="216" w:name="_Toc16170219"/>
      <w:bookmarkStart w:id="217" w:name="_Toc16170626"/>
      <w:bookmarkStart w:id="218" w:name="_Toc16252047"/>
      <w:bookmarkStart w:id="219" w:name="_Toc16253302"/>
      <w:bookmarkStart w:id="220" w:name="_Toc16167778"/>
      <w:bookmarkStart w:id="221" w:name="_Toc16168189"/>
      <w:bookmarkStart w:id="222" w:name="_Toc16168595"/>
      <w:bookmarkStart w:id="223" w:name="_Toc16169001"/>
      <w:bookmarkStart w:id="224" w:name="_Toc16169408"/>
      <w:bookmarkStart w:id="225" w:name="_Toc16169814"/>
      <w:bookmarkStart w:id="226" w:name="_Toc16170220"/>
      <w:bookmarkStart w:id="227" w:name="_Toc16170627"/>
      <w:bookmarkStart w:id="228" w:name="_Toc16252048"/>
      <w:bookmarkStart w:id="229" w:name="_Toc16253303"/>
      <w:bookmarkStart w:id="230" w:name="_Toc16167780"/>
      <w:bookmarkStart w:id="231" w:name="_Toc16168191"/>
      <w:bookmarkStart w:id="232" w:name="_Toc16168597"/>
      <w:bookmarkStart w:id="233" w:name="_Toc16169003"/>
      <w:bookmarkStart w:id="234" w:name="_Toc16169410"/>
      <w:bookmarkStart w:id="235" w:name="_Toc16169816"/>
      <w:bookmarkStart w:id="236" w:name="_Toc16170222"/>
      <w:bookmarkStart w:id="237" w:name="_Toc16170629"/>
      <w:bookmarkStart w:id="238" w:name="_Toc16252050"/>
      <w:bookmarkStart w:id="239" w:name="_Toc16253305"/>
      <w:bookmarkStart w:id="240" w:name="_Toc16167781"/>
      <w:bookmarkStart w:id="241" w:name="_Toc16168192"/>
      <w:bookmarkStart w:id="242" w:name="_Toc16168598"/>
      <w:bookmarkStart w:id="243" w:name="_Toc16169004"/>
      <w:bookmarkStart w:id="244" w:name="_Toc16169411"/>
      <w:bookmarkStart w:id="245" w:name="_Toc16169817"/>
      <w:bookmarkStart w:id="246" w:name="_Toc16170223"/>
      <w:bookmarkStart w:id="247" w:name="_Toc16170630"/>
      <w:bookmarkStart w:id="248" w:name="_Toc16252051"/>
      <w:bookmarkStart w:id="249" w:name="_Toc16253306"/>
      <w:bookmarkStart w:id="250" w:name="_Toc16167783"/>
      <w:bookmarkStart w:id="251" w:name="_Toc16168194"/>
      <w:bookmarkStart w:id="252" w:name="_Toc16168600"/>
      <w:bookmarkStart w:id="253" w:name="_Toc16169006"/>
      <w:bookmarkStart w:id="254" w:name="_Toc16169413"/>
      <w:bookmarkStart w:id="255" w:name="_Toc16169819"/>
      <w:bookmarkStart w:id="256" w:name="_Toc16170225"/>
      <w:bookmarkStart w:id="257" w:name="_Toc16170632"/>
      <w:bookmarkStart w:id="258" w:name="_Toc16252053"/>
      <w:bookmarkStart w:id="259" w:name="_Toc16253308"/>
      <w:bookmarkStart w:id="260" w:name="_Toc16167784"/>
      <w:bookmarkStart w:id="261" w:name="_Toc16168195"/>
      <w:bookmarkStart w:id="262" w:name="_Toc16168601"/>
      <w:bookmarkStart w:id="263" w:name="_Toc16169007"/>
      <w:bookmarkStart w:id="264" w:name="_Toc16169414"/>
      <w:bookmarkStart w:id="265" w:name="_Toc16169820"/>
      <w:bookmarkStart w:id="266" w:name="_Toc16170226"/>
      <w:bookmarkStart w:id="267" w:name="_Toc16170633"/>
      <w:bookmarkStart w:id="268" w:name="_Toc16252054"/>
      <w:bookmarkStart w:id="269" w:name="_Toc16253309"/>
      <w:bookmarkStart w:id="270" w:name="_Toc16167785"/>
      <w:bookmarkStart w:id="271" w:name="_Toc16168196"/>
      <w:bookmarkStart w:id="272" w:name="_Toc16168602"/>
      <w:bookmarkStart w:id="273" w:name="_Toc16169008"/>
      <w:bookmarkStart w:id="274" w:name="_Toc16169415"/>
      <w:bookmarkStart w:id="275" w:name="_Toc16169821"/>
      <w:bookmarkStart w:id="276" w:name="_Toc16170227"/>
      <w:bookmarkStart w:id="277" w:name="_Toc16170634"/>
      <w:bookmarkStart w:id="278" w:name="_Toc16252055"/>
      <w:bookmarkStart w:id="279" w:name="_Toc16253310"/>
      <w:bookmarkStart w:id="280" w:name="_Toc16167786"/>
      <w:bookmarkStart w:id="281" w:name="_Toc16168197"/>
      <w:bookmarkStart w:id="282" w:name="_Toc16168603"/>
      <w:bookmarkStart w:id="283" w:name="_Toc16169009"/>
      <w:bookmarkStart w:id="284" w:name="_Toc16169416"/>
      <w:bookmarkStart w:id="285" w:name="_Toc16169822"/>
      <w:bookmarkStart w:id="286" w:name="_Toc16170228"/>
      <w:bookmarkStart w:id="287" w:name="_Toc16170635"/>
      <w:bookmarkStart w:id="288" w:name="_Toc16252056"/>
      <w:bookmarkStart w:id="289" w:name="_Toc16253311"/>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381A5A">
        <w:rPr>
          <w:rFonts w:ascii="Times New Roman" w:hAnsi="Times New Roman" w:cs="Times New Roman"/>
          <w:b/>
          <w:bCs/>
          <w:iCs/>
          <w:color w:val="000000" w:themeColor="text1"/>
          <w:sz w:val="28"/>
          <w:szCs w:val="28"/>
        </w:rPr>
        <w:t>Điều 30. Tạm hoãn thực hiện hợp đồng lao động</w:t>
      </w:r>
    </w:p>
    <w:p w14:paraId="4AFB1EFA"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Các trường hợp tạm hoãn thực hiện hợp đồng lao động bao gồm:</w:t>
      </w:r>
    </w:p>
    <w:p w14:paraId="1EE04BA4"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Người lao động thực hiện nghĩa vụ quân sự, nghĩa vụ tham gia Dân quân tự vệ;</w:t>
      </w:r>
    </w:p>
    <w:p w14:paraId="1DC29ED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Người lao động bị tạm giữ, tạm giam theo quy định của pháp luật về tố tụng hình sự;</w:t>
      </w:r>
    </w:p>
    <w:p w14:paraId="4E550DF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Người lao động phải chấp hành quyết định áp dụng biện pháp đưa vào trường giáo dưỡng, cơ sở cai nghiện bắt buộc hoặc cơ sở giáo dục bắt buộc;</w:t>
      </w:r>
    </w:p>
    <w:p w14:paraId="30050DA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Lao động nữ mang thai theo quy định tại Điều 138 của Bộ luật này;</w:t>
      </w:r>
    </w:p>
    <w:p w14:paraId="4CEA7CFD"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đ) Người lao động được bổ nhiệm làm người quản lý doanh nghiệp của công ty trách nhiệm hữu hạn một thành viên do Nhà nước nắm giữ 100% vốn điều lệ; </w:t>
      </w:r>
    </w:p>
    <w:p w14:paraId="5AC9D944"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e) Người lao động được ủy quyền để thực hiện quyền, trách nhiệm của đại diện chủ sở hữu nhà nước đối với phần vốn nhà nước tại doanh nghiệp;</w:t>
      </w:r>
    </w:p>
    <w:p w14:paraId="0CA0DA00"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g) Người lao động được ủy quyền để thực hiện quyền, trách nhiệm của doanh nghiệp đối với phần vốn của doanh nghiệp đầu tư tại doanh nghiệp khác;</w:t>
      </w:r>
    </w:p>
    <w:p w14:paraId="11D7F2BE"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 Trường hợp khác do hai bên thỏa thuận.</w:t>
      </w:r>
    </w:p>
    <w:p w14:paraId="2488141A"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14:paraId="13780250"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iCs/>
          <w:color w:val="000000" w:themeColor="text1"/>
          <w:sz w:val="28"/>
          <w:szCs w:val="28"/>
        </w:rPr>
      </w:pPr>
      <w:r w:rsidRPr="00381A5A">
        <w:rPr>
          <w:rFonts w:ascii="Times New Roman" w:hAnsi="Times New Roman" w:cs="Times New Roman"/>
          <w:b/>
          <w:bCs/>
          <w:iCs/>
          <w:color w:val="000000" w:themeColor="text1"/>
          <w:sz w:val="28"/>
          <w:szCs w:val="28"/>
        </w:rPr>
        <w:t>Điều 31. Nhận lại người lao động hết thời hạn tạm hoãn thực hiện hợp đồng lao động</w:t>
      </w:r>
    </w:p>
    <w:p w14:paraId="7DFD7ADF"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 </w:t>
      </w:r>
    </w:p>
    <w:p w14:paraId="005FA59E"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iCs/>
          <w:color w:val="000000" w:themeColor="text1"/>
          <w:sz w:val="28"/>
          <w:szCs w:val="28"/>
        </w:rPr>
      </w:pPr>
      <w:bookmarkStart w:id="290" w:name="_Toc16167789"/>
      <w:bookmarkStart w:id="291" w:name="_Toc16168200"/>
      <w:bookmarkStart w:id="292" w:name="_Toc16168606"/>
      <w:bookmarkStart w:id="293" w:name="_Toc16169012"/>
      <w:bookmarkStart w:id="294" w:name="_Toc16169419"/>
      <w:bookmarkStart w:id="295" w:name="_Toc16169825"/>
      <w:bookmarkStart w:id="296" w:name="_Toc16170231"/>
      <w:bookmarkStart w:id="297" w:name="_Toc16170638"/>
      <w:bookmarkStart w:id="298" w:name="_Toc16252059"/>
      <w:bookmarkStart w:id="299" w:name="_Toc16253314"/>
      <w:bookmarkEnd w:id="290"/>
      <w:bookmarkEnd w:id="291"/>
      <w:bookmarkEnd w:id="292"/>
      <w:bookmarkEnd w:id="293"/>
      <w:bookmarkEnd w:id="294"/>
      <w:bookmarkEnd w:id="295"/>
      <w:bookmarkEnd w:id="296"/>
      <w:bookmarkEnd w:id="297"/>
      <w:bookmarkEnd w:id="298"/>
      <w:bookmarkEnd w:id="299"/>
      <w:r w:rsidRPr="00381A5A">
        <w:rPr>
          <w:rFonts w:ascii="Times New Roman" w:hAnsi="Times New Roman" w:cs="Times New Roman"/>
          <w:b/>
          <w:bCs/>
          <w:iCs/>
          <w:color w:val="000000" w:themeColor="text1"/>
          <w:sz w:val="28"/>
          <w:szCs w:val="28"/>
        </w:rPr>
        <w:t>Điều 32. Làm việc không trọn thời gian</w:t>
      </w:r>
    </w:p>
    <w:p w14:paraId="70614163"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14:paraId="5E166C80"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thỏa thuận với người sử dụng lao động làm việc không trọn thời gian khi giao kết hợp đồng lao động.</w:t>
      </w:r>
    </w:p>
    <w:p w14:paraId="1D4D4431"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pacing w:val="-4"/>
          <w:sz w:val="28"/>
          <w:szCs w:val="28"/>
          <w:lang w:bidi="mn-Mong-CN"/>
        </w:rPr>
      </w:pPr>
      <w:r w:rsidRPr="00381A5A">
        <w:rPr>
          <w:rFonts w:ascii="Times New Roman" w:hAnsi="Times New Roman" w:cs="Times New Roman"/>
          <w:color w:val="000000" w:themeColor="text1"/>
          <w:spacing w:val="-4"/>
          <w:sz w:val="28"/>
          <w:szCs w:val="28"/>
        </w:rPr>
        <w:t xml:space="preserve">3. </w:t>
      </w:r>
      <w:r w:rsidRPr="00381A5A">
        <w:rPr>
          <w:rFonts w:ascii="Times New Roman" w:hAnsi="Times New Roman" w:cs="Times New Roman"/>
          <w:color w:val="000000" w:themeColor="text1"/>
          <w:spacing w:val="-4"/>
          <w:sz w:val="28"/>
          <w:szCs w:val="28"/>
          <w:lang w:bidi="mn-Mong-CN"/>
        </w:rPr>
        <w:t xml:space="preserve">Người lao động làm việc không trọn thời gian được hưởng lương; bình đẳng </w:t>
      </w:r>
      <w:r w:rsidRPr="00381A5A">
        <w:rPr>
          <w:rFonts w:ascii="Times New Roman" w:hAnsi="Times New Roman" w:cs="Times New Roman"/>
          <w:color w:val="000000" w:themeColor="text1"/>
          <w:spacing w:val="-4"/>
          <w:sz w:val="28"/>
          <w:szCs w:val="28"/>
          <w:lang w:bidi="mn-Mong-CN"/>
        </w:rPr>
        <w:lastRenderedPageBreak/>
        <w:t>trong thực hiện quyền và nghĩa vụ với người lao động làm việc trọn thời gian; bình đẳng về cơ hội, không bị phân biệt đối xử, bảo đảm an toàn, vệ sinh lao động.</w:t>
      </w:r>
    </w:p>
    <w:p w14:paraId="383DCF89" w14:textId="77777777" w:rsidR="00D61100" w:rsidRPr="00381A5A" w:rsidRDefault="00D61100" w:rsidP="00D61100">
      <w:pPr>
        <w:widowControl w:val="0"/>
        <w:spacing w:before="120" w:after="0" w:line="330" w:lineRule="exact"/>
        <w:ind w:firstLine="567"/>
        <w:jc w:val="both"/>
        <w:rPr>
          <w:rFonts w:ascii="Times New Roman" w:hAnsi="Times New Roman" w:cs="Times New Roman"/>
          <w:b/>
          <w:bCs/>
          <w:iCs/>
          <w:color w:val="000000" w:themeColor="text1"/>
          <w:sz w:val="28"/>
          <w:szCs w:val="28"/>
        </w:rPr>
      </w:pPr>
      <w:bookmarkStart w:id="300" w:name="_Toc16167791"/>
      <w:bookmarkStart w:id="301" w:name="_Toc16168202"/>
      <w:bookmarkStart w:id="302" w:name="_Toc16168608"/>
      <w:bookmarkStart w:id="303" w:name="_Toc16169014"/>
      <w:bookmarkStart w:id="304" w:name="_Toc16169421"/>
      <w:bookmarkStart w:id="305" w:name="_Toc16169827"/>
      <w:bookmarkStart w:id="306" w:name="_Toc16170233"/>
      <w:bookmarkStart w:id="307" w:name="_Toc16170640"/>
      <w:bookmarkStart w:id="308" w:name="_Toc16252061"/>
      <w:bookmarkStart w:id="309" w:name="_Toc16253316"/>
      <w:bookmarkEnd w:id="300"/>
      <w:bookmarkEnd w:id="301"/>
      <w:bookmarkEnd w:id="302"/>
      <w:bookmarkEnd w:id="303"/>
      <w:bookmarkEnd w:id="304"/>
      <w:bookmarkEnd w:id="305"/>
      <w:bookmarkEnd w:id="306"/>
      <w:bookmarkEnd w:id="307"/>
      <w:bookmarkEnd w:id="308"/>
      <w:bookmarkEnd w:id="309"/>
      <w:r w:rsidRPr="00381A5A">
        <w:rPr>
          <w:rFonts w:ascii="Times New Roman" w:hAnsi="Times New Roman" w:cs="Times New Roman"/>
          <w:b/>
          <w:bCs/>
          <w:iCs/>
          <w:color w:val="000000" w:themeColor="text1"/>
          <w:sz w:val="28"/>
          <w:szCs w:val="28"/>
        </w:rPr>
        <w:t>Điều 33. Sửa đổi, bổ sung hợp đồng lao động</w:t>
      </w:r>
    </w:p>
    <w:p w14:paraId="364F9C67"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14:paraId="272FE8E5"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Trường hợp hai bên thỏa thuận được thì việc sửa đổi, bổ sung nội dung hợp đồng lao động được tiến hành bằng việc ký kết phụ lục hợp đồng lao động hoặc giao kết hợp đồng lao động mới. </w:t>
      </w:r>
    </w:p>
    <w:p w14:paraId="74066BFC"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3. Trường hợp hai bên không thỏa thuận được việc sửa đổi, bổ sung nội dung hợp đồng lao động thì tiếp tục thực hiện hợp đồng lao động đã giao kết.</w:t>
      </w:r>
    </w:p>
    <w:p w14:paraId="356997BC" w14:textId="77777777" w:rsidR="00D61100" w:rsidRPr="00381A5A" w:rsidRDefault="00D61100" w:rsidP="00D61100">
      <w:pPr>
        <w:spacing w:before="240" w:after="0" w:line="340" w:lineRule="exact"/>
        <w:jc w:val="center"/>
        <w:rPr>
          <w:rFonts w:ascii="Times New Roman Bold" w:hAnsi="Times New Roman Bold" w:cs="Times New Roman"/>
          <w:b/>
          <w:bCs/>
          <w:iCs/>
          <w:color w:val="000000" w:themeColor="text1"/>
          <w:sz w:val="28"/>
          <w:szCs w:val="28"/>
        </w:rPr>
      </w:pPr>
      <w:bookmarkStart w:id="310" w:name="_Toc19633179"/>
      <w:r w:rsidRPr="00381A5A">
        <w:rPr>
          <w:rFonts w:ascii="Times New Roman Bold" w:hAnsi="Times New Roman Bold" w:cs="Times New Roman"/>
          <w:b/>
          <w:bCs/>
          <w:iCs/>
          <w:color w:val="000000" w:themeColor="text1"/>
          <w:sz w:val="28"/>
          <w:szCs w:val="28"/>
        </w:rPr>
        <w:t>Mục 3</w:t>
      </w:r>
    </w:p>
    <w:p w14:paraId="2EEEE46F" w14:textId="77777777" w:rsidR="00D61100" w:rsidRPr="00381A5A" w:rsidRDefault="00D61100" w:rsidP="00D61100">
      <w:pPr>
        <w:spacing w:before="60" w:after="0" w:line="240" w:lineRule="auto"/>
        <w:jc w:val="center"/>
        <w:rPr>
          <w:rFonts w:ascii="Times New Roman Bold" w:hAnsi="Times New Roman Bold" w:cs="Times New Roman"/>
          <w:b/>
          <w:bCs/>
          <w:iCs/>
          <w:color w:val="000000" w:themeColor="text1"/>
          <w:sz w:val="28"/>
          <w:szCs w:val="28"/>
        </w:rPr>
      </w:pPr>
      <w:r w:rsidRPr="00381A5A">
        <w:rPr>
          <w:rFonts w:ascii="Times New Roman Bold" w:hAnsi="Times New Roman Bold" w:cs="Times New Roman"/>
          <w:b/>
          <w:bCs/>
          <w:iCs/>
          <w:color w:val="000000" w:themeColor="text1"/>
          <w:sz w:val="28"/>
          <w:szCs w:val="28"/>
        </w:rPr>
        <w:t>CHẤM DỨT HỢP ĐỒNG LAO ĐỘNG</w:t>
      </w:r>
      <w:bookmarkEnd w:id="310"/>
    </w:p>
    <w:p w14:paraId="1DBE47B3"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sz w:val="28"/>
          <w:szCs w:val="28"/>
        </w:rPr>
      </w:pPr>
      <w:bookmarkStart w:id="311" w:name="_Toc16167795"/>
      <w:bookmarkStart w:id="312" w:name="_Toc16168206"/>
      <w:bookmarkStart w:id="313" w:name="_Toc16168612"/>
      <w:bookmarkStart w:id="314" w:name="_Toc16169018"/>
      <w:bookmarkStart w:id="315" w:name="_Toc16169425"/>
      <w:bookmarkStart w:id="316" w:name="_Toc16169831"/>
      <w:bookmarkStart w:id="317" w:name="_Toc16170237"/>
      <w:bookmarkStart w:id="318" w:name="_Toc16170644"/>
      <w:bookmarkStart w:id="319" w:name="_Toc16252065"/>
      <w:bookmarkStart w:id="320" w:name="_Toc16253320"/>
      <w:bookmarkEnd w:id="311"/>
      <w:bookmarkEnd w:id="312"/>
      <w:bookmarkEnd w:id="313"/>
      <w:bookmarkEnd w:id="314"/>
      <w:bookmarkEnd w:id="315"/>
      <w:bookmarkEnd w:id="316"/>
      <w:bookmarkEnd w:id="317"/>
      <w:bookmarkEnd w:id="318"/>
      <w:bookmarkEnd w:id="319"/>
      <w:bookmarkEnd w:id="320"/>
      <w:r w:rsidRPr="00381A5A">
        <w:rPr>
          <w:rFonts w:ascii="Times New Roman" w:hAnsi="Times New Roman" w:cs="Times New Roman"/>
          <w:b/>
          <w:bCs/>
          <w:color w:val="000000" w:themeColor="text1"/>
          <w:sz w:val="28"/>
          <w:szCs w:val="28"/>
        </w:rPr>
        <w:t>Điều 34. Các trường hợp chấm dứt hợp đồng lao động</w:t>
      </w:r>
    </w:p>
    <w:p w14:paraId="27D15B8C"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Hết hạn hợp đồng lao động, trừ trường hợp quy định tại khoản 4 Điều 177 của Bộ luật này.</w:t>
      </w:r>
    </w:p>
    <w:p w14:paraId="25B1C23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Đã hoàn thành công việc theo hợp đồng lao động.</w:t>
      </w:r>
    </w:p>
    <w:p w14:paraId="2F74358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Hai bên thỏa thuận chấm dứt hợp đồng lao động.</w:t>
      </w:r>
    </w:p>
    <w:p w14:paraId="1835964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14:paraId="5AD37B7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Người lao động là người nước ngoài làm việc tại Việt Nam bị trục xuất theo bản án, quyết định của Tòa án đã có hiệu lực pháp luật, quyết định của cơ quan nhà nước có thẩm quyền.</w:t>
      </w:r>
    </w:p>
    <w:p w14:paraId="7E342AE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6. Người lao động chết; bị Tòa án tuyên bố mất năng lực hành vi dân sự, mất tích hoặc đã chết. </w:t>
      </w:r>
    </w:p>
    <w:p w14:paraId="325E628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14:paraId="69F72FC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8. Người lao động bị xử lý kỷ luật sa thải. </w:t>
      </w:r>
    </w:p>
    <w:p w14:paraId="4AF0075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9. Người lao động đơn phương chấm dứt hợp đồng lao động theo quy định tại Điều 35 của Bộ luật này.</w:t>
      </w:r>
    </w:p>
    <w:p w14:paraId="75562A4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 xml:space="preserve">10. Người sử dụng lao động đơn phương chấm dứt hợp đồng lao động theo quy định tại Điều 36 của Bộ luật này. </w:t>
      </w:r>
    </w:p>
    <w:p w14:paraId="05A012C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11. Người sử dụng lao động cho người lao động thôi việc theo quy định tại Điều 42 và Điều 43 của Bộ luật này.</w:t>
      </w:r>
    </w:p>
    <w:p w14:paraId="68FD05E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12. Giấy phép lao động hết hiệu lực đối với người lao động là người nước ngoài làm việc tại Việt Nam theo quy định tại Điều 156 của Bộ luật này.</w:t>
      </w:r>
    </w:p>
    <w:p w14:paraId="4DD75B4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13. Trường hợp thỏa thuận nội dung thử việc ghi trong hợp đồng lao động mà thử việc không đạt yêu cầu hoặc một bên hủy bỏ thỏa thuận thử việc.</w:t>
      </w:r>
    </w:p>
    <w:p w14:paraId="59D6C5FB" w14:textId="77777777" w:rsidR="00D61100" w:rsidRPr="00381A5A" w:rsidRDefault="00D61100" w:rsidP="00D61100">
      <w:pPr>
        <w:spacing w:before="120" w:after="0" w:line="330" w:lineRule="exact"/>
        <w:ind w:firstLine="567"/>
        <w:jc w:val="both"/>
        <w:rPr>
          <w:rFonts w:ascii="Times New Roman Bold" w:hAnsi="Times New Roman Bold" w:cs="Times New Roman"/>
          <w:b/>
          <w:bCs/>
          <w:color w:val="000000" w:themeColor="text1"/>
          <w:spacing w:val="-8"/>
          <w:sz w:val="28"/>
          <w:szCs w:val="28"/>
        </w:rPr>
      </w:pPr>
      <w:r w:rsidRPr="00381A5A">
        <w:rPr>
          <w:rFonts w:ascii="Times New Roman Bold" w:hAnsi="Times New Roman Bold" w:cs="Times New Roman"/>
          <w:b/>
          <w:bCs/>
          <w:color w:val="000000" w:themeColor="text1"/>
          <w:spacing w:val="-8"/>
          <w:sz w:val="28"/>
          <w:szCs w:val="28"/>
        </w:rPr>
        <w:t>Điều 35. Quyền đơn phương chấm dứt hợp đồng lao động của người lao động</w:t>
      </w:r>
    </w:p>
    <w:p w14:paraId="1F7617A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có quyền đơn phương chấm dứt hợp đồng lao động nhưng phải báo trước cho người sử dụng lao động như sau:</w:t>
      </w:r>
    </w:p>
    <w:p w14:paraId="107764D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6"/>
          <w:sz w:val="28"/>
          <w:szCs w:val="28"/>
        </w:rPr>
      </w:pPr>
      <w:r w:rsidRPr="00381A5A">
        <w:rPr>
          <w:rFonts w:ascii="Times New Roman" w:hAnsi="Times New Roman" w:cs="Times New Roman"/>
          <w:color w:val="000000" w:themeColor="text1"/>
          <w:spacing w:val="-6"/>
          <w:sz w:val="28"/>
          <w:szCs w:val="28"/>
        </w:rPr>
        <w:t>a) Ít nhất 45 ngày nếu làm việc theo hợp đồng lao động không xác định thời hạn;</w:t>
      </w:r>
    </w:p>
    <w:p w14:paraId="4F63BAB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Ít nhất 30 ngày nếu làm việc theo hợp đồng lao động xác định thời hạn có thời hạn từ 12 tháng đến 36 tháng;</w:t>
      </w:r>
    </w:p>
    <w:p w14:paraId="3FFF8E1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c) Ít nhất 03 ngày làm việc nếu làm việc theo hợp đồng lao động xác định thời hạn có thời hạn dưới 12 tháng; </w:t>
      </w:r>
    </w:p>
    <w:p w14:paraId="49FB19B7"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Đối với một số ngành, nghề, công việc đặc thù thì thời hạn báo trước được thực hiện theo quy định của Chính phủ.</w:t>
      </w:r>
    </w:p>
    <w:p w14:paraId="41166A01"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có quyền đơn phương chấm dứt hợp đồng lao động không cần báo trước trong trường hợp sau đây:</w:t>
      </w:r>
    </w:p>
    <w:p w14:paraId="13ED911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Không được bố trí theo đúng công việc, địa điểm làm việc hoặc không được bảo đảm điều kiện làm việc theo thỏa thuận, trừ trường hợp quy định tại Điều 29 của Bộ luật này;</w:t>
      </w:r>
    </w:p>
    <w:p w14:paraId="1BE4DCD4"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Không được trả đủ lương hoặc trả lương không đúng thời hạn, trừ trường hợp quy định tại khoản 4 Điều 97 của Bộ luật này;</w:t>
      </w:r>
    </w:p>
    <w:p w14:paraId="35F87BF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c) Bị người sử dụng lao động ngược đãi, đánh đập hoặc có lời nói, hành vi nhục mạ, hành vi làm ảnh hưởng đến sức khỏe, nhân phẩm, danh dự; bị cưỡng bức lao động; </w:t>
      </w:r>
    </w:p>
    <w:p w14:paraId="18B7BEF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d) Bị quấy rối tình dục tại nơi làm việc; </w:t>
      </w:r>
    </w:p>
    <w:p w14:paraId="5C25F194"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 Lao động nữ mang thai phải nghỉ việc theo quy định tại khoản 1 Điều 138 của Bộ luật này;</w:t>
      </w:r>
    </w:p>
    <w:p w14:paraId="36B1B187"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e) Đủ tuổi nghỉ hưu theo quy định tại Điều 169 của Bộ luật này, trừ trường hợp các bên có thỏa thuận khác;</w:t>
      </w:r>
    </w:p>
    <w:p w14:paraId="59F45E0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g) Người sử dụng lao động cung cấp thông tin không trung thực theo quy định tại khoản 1 Điều 16 của Bộ luật này làm ảnh hưởng đến việc thực hiện hợp đồng lao động.</w:t>
      </w:r>
    </w:p>
    <w:p w14:paraId="0EC9535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rPr>
      </w:pPr>
      <w:bookmarkStart w:id="321" w:name="_Toc16167799"/>
      <w:bookmarkStart w:id="322" w:name="_Toc16168210"/>
      <w:bookmarkStart w:id="323" w:name="_Toc16168616"/>
      <w:bookmarkStart w:id="324" w:name="_Toc16169022"/>
      <w:bookmarkStart w:id="325" w:name="_Toc16169429"/>
      <w:bookmarkStart w:id="326" w:name="_Toc16169835"/>
      <w:bookmarkStart w:id="327" w:name="_Toc16170241"/>
      <w:bookmarkStart w:id="328" w:name="_Toc16170648"/>
      <w:bookmarkStart w:id="329" w:name="_Toc16252069"/>
      <w:bookmarkStart w:id="330" w:name="_Toc16253324"/>
      <w:bookmarkEnd w:id="321"/>
      <w:bookmarkEnd w:id="322"/>
      <w:bookmarkEnd w:id="323"/>
      <w:bookmarkEnd w:id="324"/>
      <w:bookmarkEnd w:id="325"/>
      <w:bookmarkEnd w:id="326"/>
      <w:bookmarkEnd w:id="327"/>
      <w:bookmarkEnd w:id="328"/>
      <w:bookmarkEnd w:id="329"/>
      <w:bookmarkEnd w:id="330"/>
      <w:r w:rsidRPr="00381A5A">
        <w:rPr>
          <w:rFonts w:ascii="Times New Roman" w:hAnsi="Times New Roman" w:cs="Times New Roman"/>
          <w:b/>
          <w:bCs/>
          <w:color w:val="000000" w:themeColor="text1"/>
          <w:sz w:val="28"/>
          <w:szCs w:val="28"/>
        </w:rPr>
        <w:lastRenderedPageBreak/>
        <w:t>Điều 36. Quyền đơn phương chấm dứt hợp đồng lao động của người sử dụng lao động</w:t>
      </w:r>
    </w:p>
    <w:p w14:paraId="5C9028E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có quyền đơn phương chấm dứt hợp đồng lao động trong trường hợp sau đây:</w:t>
      </w:r>
    </w:p>
    <w:p w14:paraId="217DBAAD"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14:paraId="6F6F3E62"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14:paraId="19B93701"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Khi sức khỏe của người lao động bình phục thì người sử dụng lao động xem xét để tiếp tục giao kết hợp đồng lao động với người lao động;</w:t>
      </w:r>
    </w:p>
    <w:p w14:paraId="717FEF8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14:paraId="54145FB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Người lao động không có mặt tại nơi làm việc sau thời hạn quy định tại Điều 31 của Bộ luật này;</w:t>
      </w:r>
    </w:p>
    <w:p w14:paraId="2CA9A5E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 Người lao động đủ tuổi nghỉ hưu theo quy định tại Điều 169 của Bộ luật này, trừ trường hợp có thỏa thuận khác;</w:t>
      </w:r>
    </w:p>
    <w:p w14:paraId="034EA3B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e) Người lao động tự ý bỏ việc mà không có lý do chính đáng từ 05 ngày làm việc liên tục trở lên;</w:t>
      </w:r>
    </w:p>
    <w:p w14:paraId="7AEBE65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g) Người lao động cung cấp không trung thực thông tin theo quy định tại khoản 2 Điều 16 của Bộ luật này khi giao kết hợp đồng lao động làm ảnh hưởng đến việc tuyển dụng người lao động.</w:t>
      </w:r>
    </w:p>
    <w:p w14:paraId="46F18F2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Khi đơn phương chấm dứt hợp đồng lao động trong trường hợp quy định tại các điểm a, b, c, đ và g khoản 1 Điều này, người sử dụng lao động phải báo trước cho người lao động như sau:</w:t>
      </w:r>
    </w:p>
    <w:p w14:paraId="3C0D7E0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a) Ít nhất 45 ngày đối với hợp đồng lao động không xác định thời hạn; </w:t>
      </w:r>
    </w:p>
    <w:p w14:paraId="6CA952A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b) Ít nhất 30 ngày đối với hợp đồng lao động xác định thời hạn có thời hạn từ 12 tháng đến 36 tháng; </w:t>
      </w:r>
    </w:p>
    <w:p w14:paraId="36D47E4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lastRenderedPageBreak/>
        <w:t xml:space="preserve">c) Ít nhất 03 ngày làm việc đối với hợp đồng lao động xác định thời hạn có thời hạn dưới 12 tháng và đối với trường hợp quy định tại điểm b khoản 1 Điều này; </w:t>
      </w:r>
    </w:p>
    <w:p w14:paraId="10FE1B4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Đối với một số ngành, nghề, công việc đặc thù thì thời hạn báo trước được thực hiện theo quy định của Chính phủ.</w:t>
      </w:r>
    </w:p>
    <w:p w14:paraId="7F693B5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Khi đơn phương chấm dứt hợp đồng lao động quy định tại điểm d và điểm e khoản 1 Điều này thì người sử dụng lao động không phải báo trước cho người lao động.</w:t>
      </w:r>
    </w:p>
    <w:p w14:paraId="0315B26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37. Trường hợp người sử dụng lao động không được thực hiện quyền đơn phương chấm dứt hợp đồng lao động</w:t>
      </w:r>
    </w:p>
    <w:p w14:paraId="7269C56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này.</w:t>
      </w:r>
    </w:p>
    <w:p w14:paraId="5EC6CBC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đang nghỉ hằng năm, nghỉ việc riêng và trường hợp nghỉ khác được người sử dụng lao động đồng ý.</w:t>
      </w:r>
    </w:p>
    <w:p w14:paraId="0B8537B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bookmarkStart w:id="331" w:name="_Toc534359761"/>
      <w:r w:rsidRPr="00381A5A">
        <w:rPr>
          <w:rFonts w:ascii="Times New Roman" w:hAnsi="Times New Roman" w:cs="Times New Roman"/>
          <w:color w:val="000000" w:themeColor="text1"/>
          <w:sz w:val="28"/>
          <w:szCs w:val="28"/>
        </w:rPr>
        <w:t>3. Người lao động nữ mang thai; người lao động đang nghỉ thai sản hoặc nuôi con dưới 12 tháng tuổi.</w:t>
      </w:r>
      <w:bookmarkStart w:id="332" w:name="_Toc526669400"/>
      <w:bookmarkEnd w:id="331"/>
      <w:r w:rsidRPr="00381A5A">
        <w:rPr>
          <w:rFonts w:ascii="Times New Roman" w:hAnsi="Times New Roman" w:cs="Times New Roman"/>
          <w:color w:val="000000" w:themeColor="text1"/>
          <w:sz w:val="28"/>
          <w:szCs w:val="28"/>
        </w:rPr>
        <w:t xml:space="preserve"> </w:t>
      </w:r>
    </w:p>
    <w:p w14:paraId="10B627F8"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333" w:name="_Toc16167802"/>
      <w:bookmarkStart w:id="334" w:name="_Toc16168213"/>
      <w:bookmarkStart w:id="335" w:name="_Toc16168619"/>
      <w:bookmarkStart w:id="336" w:name="_Toc16169025"/>
      <w:bookmarkStart w:id="337" w:name="_Toc16169432"/>
      <w:bookmarkStart w:id="338" w:name="_Toc16169838"/>
      <w:bookmarkStart w:id="339" w:name="_Toc16170244"/>
      <w:bookmarkStart w:id="340" w:name="_Toc16170651"/>
      <w:bookmarkStart w:id="341" w:name="_Toc16252072"/>
      <w:bookmarkStart w:id="342" w:name="_Toc16253327"/>
      <w:bookmarkEnd w:id="332"/>
      <w:bookmarkEnd w:id="333"/>
      <w:bookmarkEnd w:id="334"/>
      <w:bookmarkEnd w:id="335"/>
      <w:bookmarkEnd w:id="336"/>
      <w:bookmarkEnd w:id="337"/>
      <w:bookmarkEnd w:id="338"/>
      <w:bookmarkEnd w:id="339"/>
      <w:bookmarkEnd w:id="340"/>
      <w:bookmarkEnd w:id="341"/>
      <w:bookmarkEnd w:id="342"/>
      <w:r w:rsidRPr="00381A5A">
        <w:rPr>
          <w:rFonts w:ascii="Times New Roman" w:hAnsi="Times New Roman" w:cs="Times New Roman"/>
          <w:b/>
          <w:bCs/>
          <w:color w:val="000000" w:themeColor="text1"/>
          <w:sz w:val="28"/>
          <w:szCs w:val="28"/>
        </w:rPr>
        <w:t>Điều 38. Hủy bỏ việc đơn phương chấm dứt hợp đồng lao động</w:t>
      </w:r>
    </w:p>
    <w:p w14:paraId="3727FE1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Mỗi bên đều có quyền hủy bỏ việc đơn phương chấm dứt hợp đồng lao động trước khi hết thời hạn báo trước nhưng phải thông báo bằng văn bản và phải được bên kia đồng ý.</w:t>
      </w:r>
    </w:p>
    <w:p w14:paraId="144B2CD2"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39. Đơn phương chấm dứt hợp đồng lao động trái pháp luật</w:t>
      </w:r>
    </w:p>
    <w:p w14:paraId="230328D1"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pacing w:val="-2"/>
          <w:sz w:val="28"/>
          <w:szCs w:val="28"/>
        </w:rPr>
      </w:pPr>
      <w:r w:rsidRPr="00381A5A">
        <w:rPr>
          <w:rFonts w:ascii="Times New Roman" w:hAnsi="Times New Roman" w:cs="Times New Roman"/>
          <w:color w:val="000000" w:themeColor="text1"/>
          <w:spacing w:val="-6"/>
          <w:sz w:val="28"/>
          <w:szCs w:val="28"/>
        </w:rPr>
        <w:t xml:space="preserve">Đơn phương chấm dứt hợp đồng lao động trái pháp luật là trường hợp chấm dứt </w:t>
      </w:r>
      <w:r w:rsidRPr="00381A5A">
        <w:rPr>
          <w:rFonts w:ascii="Times New Roman" w:hAnsi="Times New Roman" w:cs="Times New Roman"/>
          <w:color w:val="000000" w:themeColor="text1"/>
          <w:spacing w:val="-2"/>
          <w:sz w:val="28"/>
          <w:szCs w:val="28"/>
        </w:rPr>
        <w:t>hợp đồng lao động không đúng quy định tại các điều 35, 36 và 37 của Bộ luật này</w:t>
      </w:r>
      <w:r w:rsidRPr="00381A5A">
        <w:rPr>
          <w:rFonts w:ascii="Times New Roman" w:hAnsi="Times New Roman" w:cs="Times New Roman"/>
          <w:i/>
          <w:color w:val="000000" w:themeColor="text1"/>
          <w:spacing w:val="-2"/>
          <w:sz w:val="28"/>
          <w:szCs w:val="28"/>
        </w:rPr>
        <w:t>.</w:t>
      </w:r>
    </w:p>
    <w:p w14:paraId="4B419A10"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rPr>
      </w:pPr>
      <w:r w:rsidRPr="00381A5A">
        <w:rPr>
          <w:rFonts w:ascii="Times New Roman" w:hAnsi="Times New Roman" w:cs="Times New Roman"/>
          <w:b/>
          <w:bCs/>
          <w:iCs/>
          <w:color w:val="000000" w:themeColor="text1"/>
          <w:sz w:val="28"/>
          <w:szCs w:val="28"/>
        </w:rPr>
        <w:t xml:space="preserve">Điều 40. Nghĩa vụ của </w:t>
      </w:r>
      <w:r w:rsidRPr="00381A5A">
        <w:rPr>
          <w:rFonts w:ascii="Times New Roman" w:hAnsi="Times New Roman" w:cs="Times New Roman"/>
          <w:b/>
          <w:bCs/>
          <w:color w:val="000000" w:themeColor="text1"/>
          <w:sz w:val="28"/>
          <w:szCs w:val="28"/>
        </w:rPr>
        <w:t>người lao động khi đơn phương chấm dứt hợp đồng lao động trái pháp luật</w:t>
      </w:r>
    </w:p>
    <w:p w14:paraId="2EC0443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Không được trợ cấp thôi việc.</w:t>
      </w:r>
    </w:p>
    <w:p w14:paraId="2106854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Phải bồi thường cho người sử dụng lao động nửa tháng tiền lương theo hợp đồng lao động và một khoản tiền tương ứng với tiền lương theo hợp đồng lao động trong những ngày không báo trước.</w:t>
      </w:r>
    </w:p>
    <w:p w14:paraId="123368E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bookmarkStart w:id="343" w:name="_Toc16252077"/>
      <w:bookmarkStart w:id="344" w:name="_Toc16253332"/>
      <w:bookmarkStart w:id="345" w:name="_Toc16252078"/>
      <w:bookmarkStart w:id="346" w:name="_Toc16253333"/>
      <w:bookmarkStart w:id="347" w:name="_Toc16252079"/>
      <w:bookmarkStart w:id="348" w:name="_Toc16253334"/>
      <w:bookmarkEnd w:id="343"/>
      <w:bookmarkEnd w:id="344"/>
      <w:bookmarkEnd w:id="345"/>
      <w:bookmarkEnd w:id="346"/>
      <w:bookmarkEnd w:id="347"/>
      <w:bookmarkEnd w:id="348"/>
      <w:r w:rsidRPr="00381A5A">
        <w:rPr>
          <w:rFonts w:ascii="Times New Roman" w:hAnsi="Times New Roman" w:cs="Times New Roman"/>
          <w:color w:val="000000" w:themeColor="text1"/>
          <w:sz w:val="28"/>
          <w:szCs w:val="28"/>
        </w:rPr>
        <w:t>3. Phải hoàn trả cho người sử dụng lao động chi phí đào tạo quy định tại Điều 62 của Bộ luật này.</w:t>
      </w:r>
    </w:p>
    <w:p w14:paraId="594B5E26"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41. Nghĩa vụ của người sử dụng lao động khi đơn phương chấm dứt hợp đồng lao động trái pháp luật</w:t>
      </w:r>
    </w:p>
    <w:p w14:paraId="3B67AC8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Phải nhận người lao động trở lại làm việc theo hợp đồng lao động đã giao kết; phải trả tiền lương, đóng bảo hiểm xã hội, bảo hiểm y tế, bảo hiểm thất nghiệp </w:t>
      </w:r>
      <w:r w:rsidRPr="00381A5A">
        <w:rPr>
          <w:rFonts w:ascii="Times New Roman" w:hAnsi="Times New Roman" w:cs="Times New Roman"/>
          <w:color w:val="000000" w:themeColor="text1"/>
          <w:sz w:val="28"/>
          <w:szCs w:val="28"/>
        </w:rPr>
        <w:lastRenderedPageBreak/>
        <w:t xml:space="preserve">trong những ngày người lao động không được làm việc và phải trả thêm cho người lao động một khoản tiền ít nhất bằng 02 tháng tiền lương theo hợp đồng lao động. </w:t>
      </w:r>
    </w:p>
    <w:p w14:paraId="1353616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Sau khi được nhận lại làm việc, người lao động hoàn trả cho người sử dụng lao động các khoản tiền trợ cấp thôi việc, trợ cấp mất việc làm nếu đã nhận của người sử dụng lao động.</w:t>
      </w:r>
    </w:p>
    <w:p w14:paraId="00CCB7DD"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không còn vị trí, công việc đã giao kết trong hợp đồng lao động mà người lao động vẫn muốn làm việc thì hai bên thỏa thuận để sửa đổi, bổ sung hợp đồng lao động.</w:t>
      </w:r>
    </w:p>
    <w:p w14:paraId="48B64E09"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14:paraId="14DC845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2. Trường hợp người lao động không muốn tiếp tục làm việc thì ngoài khoản tiền phải trả quy định tại khoản 1 Điều này người sử dụng lao động phải trả trợ cấp thôi việc theo quy định tại Điều 46 của Bộ luật này để chấm dứt hợp đồng lao động.</w:t>
      </w:r>
    </w:p>
    <w:p w14:paraId="6ACCDC9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14:paraId="50373311"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rPr>
      </w:pPr>
      <w:r w:rsidRPr="00381A5A">
        <w:rPr>
          <w:rFonts w:ascii="Times New Roman" w:hAnsi="Times New Roman" w:cs="Times New Roman"/>
          <w:b/>
          <w:bCs/>
          <w:iCs/>
          <w:color w:val="000000" w:themeColor="text1"/>
          <w:sz w:val="28"/>
          <w:szCs w:val="28"/>
        </w:rPr>
        <w:t xml:space="preserve">Điều 42. Nghĩa vụ của người </w:t>
      </w:r>
      <w:r w:rsidRPr="00381A5A">
        <w:rPr>
          <w:rFonts w:ascii="Times New Roman" w:hAnsi="Times New Roman" w:cs="Times New Roman"/>
          <w:b/>
          <w:bCs/>
          <w:color w:val="000000" w:themeColor="text1"/>
          <w:sz w:val="28"/>
          <w:szCs w:val="28"/>
        </w:rPr>
        <w:t>sử dụng lao động trong trường hợp thay đổi cơ cấu, công nghệ hoặc vì lý do kinh tế</w:t>
      </w:r>
    </w:p>
    <w:p w14:paraId="70AF059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Những trường hợp sau đây được coi là thay đổi cơ cấu, công nghệ:</w:t>
      </w:r>
    </w:p>
    <w:p w14:paraId="057659B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Thay đổi cơ cấu tổ chức, tổ chức lại lao động;</w:t>
      </w:r>
    </w:p>
    <w:p w14:paraId="285C454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Thay đổi quy trình, công nghệ, máy móc, thiết bị sản xuất, kinh doanh gắn với ngành, nghề sản xuất, kinh doanh của người sử dụng lao động;</w:t>
      </w:r>
    </w:p>
    <w:p w14:paraId="76DB7EE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Thay đổi sản phẩm hoặc cơ cấu sản phẩm.</w:t>
      </w:r>
    </w:p>
    <w:p w14:paraId="5DA12FC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Những trường hợp sau đây được coi là vì lý do kinh tế:</w:t>
      </w:r>
    </w:p>
    <w:p w14:paraId="0BB2AB8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Khủng hoảng hoặc suy thoái kinh tế;</w:t>
      </w:r>
    </w:p>
    <w:p w14:paraId="606A2EE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Thực hiện chính sách, pháp luật của Nhà nước khi cơ cấu lại nền kinh tế hoặc thực hiện cam kết quốc tế.</w:t>
      </w:r>
    </w:p>
    <w:p w14:paraId="6496593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mới thì ưu tiên đào tạo lại người lao động để tiếp tục sử dụng.</w:t>
      </w:r>
    </w:p>
    <w:p w14:paraId="76E9722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4.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14:paraId="74CC9CC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Trong trường hợp người sử dụng lao động không thể giải quyết được việc làm mà phải cho người lao động thôi việc thì phải trả trợ cấp mất việc làm theo quy định tại Điều 47 của Bộ luật này.</w:t>
      </w:r>
    </w:p>
    <w:p w14:paraId="68A7661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14:paraId="79038A0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349" w:name="_Toc16167808"/>
      <w:bookmarkStart w:id="350" w:name="_Toc16168219"/>
      <w:bookmarkStart w:id="351" w:name="_Toc16168625"/>
      <w:bookmarkStart w:id="352" w:name="_Toc16169031"/>
      <w:bookmarkStart w:id="353" w:name="_Toc16169438"/>
      <w:bookmarkStart w:id="354" w:name="_Toc16169844"/>
      <w:bookmarkStart w:id="355" w:name="_Toc16170250"/>
      <w:bookmarkStart w:id="356" w:name="_Toc16170657"/>
      <w:bookmarkStart w:id="357" w:name="_Toc16252082"/>
      <w:bookmarkStart w:id="358" w:name="_Toc16253337"/>
      <w:bookmarkEnd w:id="349"/>
      <w:bookmarkEnd w:id="350"/>
      <w:bookmarkEnd w:id="351"/>
      <w:bookmarkEnd w:id="352"/>
      <w:bookmarkEnd w:id="353"/>
      <w:bookmarkEnd w:id="354"/>
      <w:bookmarkEnd w:id="355"/>
      <w:bookmarkEnd w:id="356"/>
      <w:bookmarkEnd w:id="357"/>
      <w:bookmarkEnd w:id="358"/>
      <w:r w:rsidRPr="00381A5A">
        <w:rPr>
          <w:rFonts w:ascii="Times New Roman" w:hAnsi="Times New Roman" w:cs="Times New Roman"/>
          <w:b/>
          <w:bCs/>
          <w:color w:val="000000" w:themeColor="text1"/>
          <w:sz w:val="28"/>
          <w:szCs w:val="28"/>
        </w:rPr>
        <w:t>Điều 43. Nghĩa vụ của người sử dụng lao động khi chia, tách,</w:t>
      </w:r>
      <w:r w:rsidRPr="00381A5A">
        <w:rPr>
          <w:rFonts w:ascii="Times New Roman" w:hAnsi="Times New Roman" w:cs="Times New Roman"/>
          <w:b/>
          <w:bCs/>
          <w:i/>
          <w:color w:val="000000" w:themeColor="text1"/>
          <w:sz w:val="28"/>
          <w:szCs w:val="28"/>
        </w:rPr>
        <w:t xml:space="preserve"> </w:t>
      </w:r>
      <w:r w:rsidRPr="00381A5A">
        <w:rPr>
          <w:rFonts w:ascii="Times New Roman" w:hAnsi="Times New Roman" w:cs="Times New Roman"/>
          <w:b/>
          <w:bCs/>
          <w:color w:val="000000" w:themeColor="text1"/>
          <w:sz w:val="28"/>
          <w:szCs w:val="28"/>
        </w:rPr>
        <w:t>hợp nhất, sáp nhập; bán, cho thuê, chuyển đổi loại hình doanh nghiệp; chuyển nhượng quyền sở hữu, quyền sử dụng tài sản của doanh nghiệp, hợp tác xã</w:t>
      </w:r>
    </w:p>
    <w:p w14:paraId="17D3A91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Trong trường hợp chia, tách, hợp nhất, sáp nhập; bán, cho thuê, chuyển đổi loại hình doanh nghiệp; chuyển nhượng quyền sở hữu, quyền sử dụng tài sản của doanh nghiệp, hợp tác xã mà ảnh hưởng đến việc làm của nhiều người lao động thì người sử dụng lao động phải xây dựng phương án sử dụng lao động theo quy định tại Điều 44 của Bộ luật này.</w:t>
      </w:r>
    </w:p>
    <w:p w14:paraId="2E0B33D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sử dụng lao động hiện tại và người sử dụng lao động kế tiếp có trách nhiệm thực hiện phương án sử dụng lao động đã được thông qua.</w:t>
      </w:r>
    </w:p>
    <w:p w14:paraId="7ED1BB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3. Người lao động bị thôi việc thì được nhận trợ cấp mất việc làm theo quy định tại Điều 47 của Bộ luật này. </w:t>
      </w:r>
    </w:p>
    <w:p w14:paraId="4F0AF87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44. Phương án sử dụng lao động</w:t>
      </w:r>
    </w:p>
    <w:p w14:paraId="72EA234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Phương án sử dụng lao động phải có những nội dung chủ yếu sau đây:</w:t>
      </w:r>
    </w:p>
    <w:p w14:paraId="1B5829E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a) Số lượng và danh sách người lao động tiếp tục được sử dụng, người lao động được đào tạo lại để tiếp tục sử dụng, người lao động được chuyển sang làm việc không trọn thời gian; </w:t>
      </w:r>
    </w:p>
    <w:p w14:paraId="204CEF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Số lượng và danh sách người lao động nghỉ hưu;</w:t>
      </w:r>
    </w:p>
    <w:p w14:paraId="427A53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c) Số lượng và danh sách người lao động phải chấm dứt hợp đồng lao động; </w:t>
      </w:r>
    </w:p>
    <w:p w14:paraId="69EA05C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Quyền và nghĩa vụ của người sử dụng lao động, người lao động và các bên liên quan trong việc thực hiện phương án sử dụng lao động;</w:t>
      </w:r>
    </w:p>
    <w:p w14:paraId="51EC273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đ) Biện pháp và nguồn tài chính bảo đảm thực hiện phương án. </w:t>
      </w:r>
    </w:p>
    <w:p w14:paraId="6BA8475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w:t>
      </w:r>
      <w:r w:rsidRPr="00381A5A">
        <w:rPr>
          <w:rFonts w:ascii="Times New Roman" w:hAnsi="Times New Roman" w:cs="Times New Roman"/>
          <w:color w:val="000000" w:themeColor="text1"/>
          <w:sz w:val="28"/>
          <w:szCs w:val="28"/>
        </w:rPr>
        <w:lastRenderedPageBreak/>
        <w:t>báo công khai cho người lao động biết trong thời hạn 15 ngày kể từ ngày được thông qua.</w:t>
      </w:r>
    </w:p>
    <w:p w14:paraId="31C675FB"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359" w:name="_Toc526669407"/>
      <w:bookmarkStart w:id="360" w:name="_Toc7370690"/>
      <w:r w:rsidRPr="00381A5A">
        <w:rPr>
          <w:rFonts w:ascii="Times New Roman" w:hAnsi="Times New Roman" w:cs="Times New Roman"/>
          <w:b/>
          <w:bCs/>
          <w:color w:val="000000" w:themeColor="text1"/>
          <w:sz w:val="28"/>
          <w:szCs w:val="28"/>
        </w:rPr>
        <w:t>Điều 45. Thông báo chấm dứt hợp đồng lao động</w:t>
      </w:r>
    </w:p>
    <w:p w14:paraId="25A8E4D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sử dụng lao động phải thông báo bằng văn bản cho người lao động về việc chấm dứt hợp đồng lao động khi hợp đồng lao động chấm dứt theo quy định của Bộ luật này, trừ trường hợp quy định tại các khoản 4, 5, 6, 7 và 8 Điều 34 của Bộ luật này. </w:t>
      </w:r>
    </w:p>
    <w:p w14:paraId="5B5FF0F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Trường hợp người sử dụng lao động không phải là cá nhân chấm dứt hoạt động thì thời điểm chấm dứt hợp đồng lao động tính từ thời điểm có thông báo chấm dứt hoạt động.</w:t>
      </w:r>
    </w:p>
    <w:p w14:paraId="0AABD394"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rPr>
      </w:pPr>
      <w:r w:rsidRPr="00381A5A">
        <w:rPr>
          <w:rFonts w:ascii="Times New Roman" w:eastAsia="Times New Roman" w:hAnsi="Times New Roman" w:cs="Times New Roman"/>
          <w:color w:val="000000" w:themeColor="text1"/>
          <w:sz w:val="28"/>
          <w:szCs w:val="28"/>
          <w:lang w:eastAsia="x-none" w:bidi="x-none"/>
        </w:rPr>
        <w:t xml:space="preserve">Trường hợp </w:t>
      </w:r>
      <w:r w:rsidRPr="00381A5A">
        <w:rPr>
          <w:rFonts w:ascii="Times New Roman" w:hAnsi="Times New Roman" w:cs="Times New Roman"/>
          <w:color w:val="000000" w:themeColor="text1"/>
          <w:sz w:val="28"/>
          <w:szCs w:val="28"/>
        </w:rPr>
        <w:t xml:space="preserve">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khoản 7 Điều 34 của Bộ luật này thì </w:t>
      </w:r>
      <w:r w:rsidRPr="00381A5A">
        <w:rPr>
          <w:rFonts w:ascii="Times New Roman" w:eastAsia="Times New Roman" w:hAnsi="Times New Roman" w:cs="Times New Roman"/>
          <w:color w:val="000000" w:themeColor="text1"/>
          <w:sz w:val="28"/>
          <w:szCs w:val="28"/>
          <w:lang w:eastAsia="x-none" w:bidi="x-none"/>
        </w:rPr>
        <w:t>thời điểm chấm dứt hợp đồng lao động tính từ ngày ra thông báo</w:t>
      </w:r>
      <w:r w:rsidRPr="00381A5A">
        <w:rPr>
          <w:rFonts w:ascii="Times New Roman" w:hAnsi="Times New Roman" w:cs="Times New Roman"/>
          <w:color w:val="000000" w:themeColor="text1"/>
          <w:sz w:val="28"/>
          <w:szCs w:val="28"/>
        </w:rPr>
        <w:t>.</w:t>
      </w:r>
      <w:r w:rsidRPr="00381A5A">
        <w:rPr>
          <w:rFonts w:ascii="Times New Roman" w:hAnsi="Times New Roman" w:cs="Times New Roman"/>
          <w:i/>
          <w:color w:val="000000" w:themeColor="text1"/>
          <w:sz w:val="28"/>
          <w:szCs w:val="28"/>
        </w:rPr>
        <w:t xml:space="preserve"> </w:t>
      </w:r>
    </w:p>
    <w:p w14:paraId="7CE08FCE"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bookmarkStart w:id="361" w:name="_Toc19285189"/>
      <w:bookmarkStart w:id="362" w:name="_Toc19632275"/>
      <w:bookmarkStart w:id="363" w:name="_Toc19632583"/>
      <w:bookmarkStart w:id="364" w:name="_Toc19632888"/>
      <w:bookmarkStart w:id="365" w:name="_Toc19633192"/>
      <w:bookmarkEnd w:id="359"/>
      <w:bookmarkEnd w:id="360"/>
      <w:bookmarkEnd w:id="361"/>
      <w:bookmarkEnd w:id="362"/>
      <w:bookmarkEnd w:id="363"/>
      <w:bookmarkEnd w:id="364"/>
      <w:bookmarkEnd w:id="365"/>
      <w:r w:rsidRPr="00381A5A">
        <w:rPr>
          <w:rFonts w:ascii="Times New Roman" w:hAnsi="Times New Roman" w:cs="Times New Roman"/>
          <w:b/>
          <w:bCs/>
          <w:color w:val="000000" w:themeColor="text1"/>
          <w:sz w:val="28"/>
          <w:szCs w:val="28"/>
        </w:rPr>
        <w:t>Điều 46. Trợ cấp thôi việc</w:t>
      </w:r>
    </w:p>
    <w:p w14:paraId="4DF9D72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p>
    <w:p w14:paraId="04BF129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14:paraId="3138D92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Tiền lương để tính trợ cấp thôi việc là tiền lương bình quân của 06 tháng liền kề theo hợp đồng lao động trước khi người lao động thôi việc.</w:t>
      </w:r>
    </w:p>
    <w:p w14:paraId="6CEFDD7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Chính phủ quy định chi tiết Điều này.</w:t>
      </w:r>
    </w:p>
    <w:p w14:paraId="49105428"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47. Trợ cấp mất việc làm</w:t>
      </w:r>
    </w:p>
    <w:p w14:paraId="12795D4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sử dụng lao động trả trợ cấp mất việc làm cho người lao động đã làm việc thường xuyên cho mình từ đủ 12 tháng trở lên mà bị mất việc làm theo quy định tại khoản 11 Điều 34 của Bộ luật này, cứ mỗi năm làm việc trả 01 tháng tiền lương nhưng ít nhất bằng 02 tháng tiền lương. </w:t>
      </w:r>
    </w:p>
    <w:p w14:paraId="54FBF8A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Thời gian làm việc để tính trợ cấp mất việc làm là tổng thời gian người lao động đã làm việc thực tế cho người sử dụng lao động trừ đi thời gian người lao </w:t>
      </w:r>
      <w:r w:rsidRPr="00381A5A">
        <w:rPr>
          <w:rFonts w:ascii="Times New Roman" w:hAnsi="Times New Roman" w:cs="Times New Roman"/>
          <w:color w:val="000000" w:themeColor="text1"/>
          <w:sz w:val="28"/>
          <w:szCs w:val="28"/>
        </w:rPr>
        <w:lastRenderedPageBreak/>
        <w:t>động đã tham gia bảo hiểm thất nghiệp theo quy định của pháp luật về bảo hiểm thất nghiệp và thời gian làm việc đã được người sử dụng lao động chi trả trợ cấp thôi việc, trợ cấp mất việc làm.</w:t>
      </w:r>
    </w:p>
    <w:p w14:paraId="617E2D2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Tiền lương để tính trợ cấp mất việc làm là tiền lương bình quân của 06 tháng liền kề theo hợp đồng lao động trước khi người lao động mất việc làm.</w:t>
      </w:r>
    </w:p>
    <w:p w14:paraId="409703E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Chính phủ quy định chi tiết Điều này.</w:t>
      </w:r>
    </w:p>
    <w:p w14:paraId="7C7D09AE"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48. Trách nhiệm khi chấm dứt hợp đồng lao động</w:t>
      </w:r>
    </w:p>
    <w:p w14:paraId="63E95FD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14:paraId="0B0E3F8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Người sử dụng lao động không phải là cá nhân chấm dứt hoạt động;</w:t>
      </w:r>
    </w:p>
    <w:p w14:paraId="3CA7ED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b) Người sử dụng lao động thay đổi cơ cấu, công nghệ hoặc vì lý do kinh tế;</w:t>
      </w:r>
    </w:p>
    <w:p w14:paraId="113C9D8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c) Chia, tách, hợp nhất, sáp nhập; bán, cho thuê, chuyển đổi loại hình doanh nghiệp; chuyển nhượng quyền sở hữu, quyền sử dụng tài sản của doanh nghiệp, hợp tác xã; </w:t>
      </w:r>
    </w:p>
    <w:p w14:paraId="5D740D2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d) Do thiên tai, hỏa hoạn, địch họa hoặc dịch bệnh nguy hiểm.</w:t>
      </w:r>
    </w:p>
    <w:p w14:paraId="482A359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14:paraId="16579F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sử dụng lao động có trách nhiệm sau đây:</w:t>
      </w:r>
    </w:p>
    <w:p w14:paraId="3A9683C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Hoàn thành thủ tục xác nhận thời gian đóng bảo hiểm xã hội, bảo hiểm thất nghiệp và trả lại cùng với bản chính giấy tờ khác nếu người sử dụng lao động đã giữ của người lao động;</w:t>
      </w:r>
    </w:p>
    <w:p w14:paraId="3B4B06E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Cung cấp bản sao các tài liệu liên quan đến quá trình làm việc của người lao động nếu người lao động có yêu cầu. Chi phí sao, gửi tài liệu do người sử dụng lao động trả.</w:t>
      </w:r>
    </w:p>
    <w:p w14:paraId="48554F18" w14:textId="77777777" w:rsidR="00D61100" w:rsidRPr="00381A5A" w:rsidRDefault="00D61100" w:rsidP="00D61100">
      <w:pPr>
        <w:spacing w:before="120" w:after="0" w:line="340" w:lineRule="exact"/>
        <w:jc w:val="center"/>
        <w:rPr>
          <w:rFonts w:ascii="Times New Roman" w:hAnsi="Times New Roman" w:cs="Times New Roman"/>
          <w:b/>
          <w:bCs/>
          <w:color w:val="000000" w:themeColor="text1"/>
          <w:sz w:val="28"/>
          <w:szCs w:val="28"/>
        </w:rPr>
      </w:pPr>
      <w:bookmarkStart w:id="366" w:name="_Toc526669411"/>
      <w:bookmarkStart w:id="367" w:name="_Toc7370694"/>
      <w:bookmarkStart w:id="368" w:name="_Toc19633196"/>
      <w:r w:rsidRPr="00381A5A">
        <w:rPr>
          <w:rFonts w:ascii="Times New Roman" w:hAnsi="Times New Roman" w:cs="Times New Roman"/>
          <w:b/>
          <w:bCs/>
          <w:color w:val="000000" w:themeColor="text1"/>
          <w:sz w:val="28"/>
          <w:szCs w:val="28"/>
        </w:rPr>
        <w:t>Mục 4</w:t>
      </w:r>
    </w:p>
    <w:p w14:paraId="0BC830E0" w14:textId="77777777" w:rsidR="00D61100" w:rsidRPr="00381A5A" w:rsidRDefault="00D61100" w:rsidP="00D61100">
      <w:pPr>
        <w:spacing w:before="12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HỢP ĐỒNG LAO ĐỘNG VÔ HIỆU</w:t>
      </w:r>
      <w:bookmarkEnd w:id="366"/>
      <w:bookmarkEnd w:id="367"/>
      <w:bookmarkEnd w:id="368"/>
    </w:p>
    <w:p w14:paraId="1A07BD18"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49. Hợp đồng lao động vô hiệu</w:t>
      </w:r>
    </w:p>
    <w:p w14:paraId="35EE12A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Hợp đồng lao động vô hiệu toàn bộ trong trường hợp sau đây:</w:t>
      </w:r>
    </w:p>
    <w:p w14:paraId="094DFE0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Toàn bộ nội dung của hợp đồng lao động vi phạm pháp luật;</w:t>
      </w:r>
    </w:p>
    <w:p w14:paraId="10168A2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6"/>
          <w:sz w:val="28"/>
          <w:szCs w:val="28"/>
        </w:rPr>
      </w:pPr>
      <w:r w:rsidRPr="00381A5A">
        <w:rPr>
          <w:rFonts w:ascii="Times New Roman" w:hAnsi="Times New Roman" w:cs="Times New Roman"/>
          <w:color w:val="000000" w:themeColor="text1"/>
          <w:spacing w:val="-6"/>
          <w:sz w:val="28"/>
          <w:szCs w:val="28"/>
        </w:rPr>
        <w:t xml:space="preserve">b) Người giao kết hợp đồng lao động không đúng thẩm quyền hoặc vi phạm nguyên tắc giao kết hợp đồng lao động quy định tại khoản 1 Điều 15 của Bộ luật này; </w:t>
      </w:r>
    </w:p>
    <w:p w14:paraId="4BBF354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8"/>
          <w:sz w:val="28"/>
          <w:szCs w:val="28"/>
        </w:rPr>
      </w:pPr>
      <w:r w:rsidRPr="00381A5A">
        <w:rPr>
          <w:rFonts w:ascii="Times New Roman" w:hAnsi="Times New Roman" w:cs="Times New Roman"/>
          <w:color w:val="000000" w:themeColor="text1"/>
          <w:spacing w:val="-8"/>
          <w:sz w:val="28"/>
          <w:szCs w:val="28"/>
        </w:rPr>
        <w:t>c) Công việc đã giao kết trong hợp đồng lao động là công việc mà pháp luật cấm.</w:t>
      </w:r>
    </w:p>
    <w:p w14:paraId="016B3A8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2. Hợp đồng lao động vô hiệu từng phần khi nội dung của phần đó vi phạm pháp luật nhưng không ảnh hưởng đến các phần còn lại của hợp đồng.</w:t>
      </w:r>
    </w:p>
    <w:p w14:paraId="09B1628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50. Thẩm quyền tuyên bố hợp đồng lao động vô hiệu</w:t>
      </w:r>
    </w:p>
    <w:p w14:paraId="751D96D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Tòa án nhân dân có quyền tuyên bố hợp đồng lao động vô hiệu.</w:t>
      </w:r>
    </w:p>
    <w:p w14:paraId="0B303ACB"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51. Xử lý hợp đồng lao động vô hiệu</w:t>
      </w:r>
    </w:p>
    <w:p w14:paraId="544C2BA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Khi hợp đồng lao động bị tuyên bố vô hiệu từng phần thì xử lý như sau:</w:t>
      </w:r>
    </w:p>
    <w:p w14:paraId="093472F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Quyền, nghĩa vụ và lợi ích của hai bên được giải quyết theo thỏa ước lao động tập thể đang áp dụng; trường hợp không có thỏa ước lao động tập thể thì thực hiện theo quy định của pháp luật;</w:t>
      </w:r>
    </w:p>
    <w:p w14:paraId="3C2AABB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Hai bên tiến hành sửa đổi, bổ sung phần của hợp đồng lao động bị tuyên bố vô hiệu để phù hợp với thỏa ước lao động tập thể hoặc pháp luật về lao động.</w:t>
      </w:r>
    </w:p>
    <w:p w14:paraId="4C0A8AB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14:paraId="4B782BE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Chính phủ quy định chi tiết Điều này.</w:t>
      </w:r>
    </w:p>
    <w:p w14:paraId="5C3A0BB2" w14:textId="77777777" w:rsidR="00D61100" w:rsidRPr="00381A5A" w:rsidRDefault="00D61100" w:rsidP="00D61100">
      <w:pPr>
        <w:spacing w:before="240" w:after="0" w:line="340" w:lineRule="exact"/>
        <w:jc w:val="center"/>
        <w:rPr>
          <w:rFonts w:ascii="Times New Roman" w:hAnsi="Times New Roman" w:cs="Times New Roman"/>
          <w:b/>
          <w:bCs/>
          <w:color w:val="000000" w:themeColor="text1"/>
          <w:sz w:val="28"/>
          <w:szCs w:val="28"/>
        </w:rPr>
      </w:pPr>
      <w:bookmarkStart w:id="369" w:name="_Toc526669415"/>
      <w:bookmarkStart w:id="370" w:name="_Toc7370698"/>
      <w:bookmarkStart w:id="371" w:name="_Toc19633200"/>
      <w:r w:rsidRPr="00381A5A">
        <w:rPr>
          <w:rFonts w:ascii="Times New Roman" w:hAnsi="Times New Roman" w:cs="Times New Roman"/>
          <w:b/>
          <w:bCs/>
          <w:color w:val="000000" w:themeColor="text1"/>
          <w:sz w:val="28"/>
          <w:szCs w:val="28"/>
        </w:rPr>
        <w:t>Mục 5</w:t>
      </w:r>
    </w:p>
    <w:p w14:paraId="39DF9B62"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CHO THUÊ LẠI LAO ĐỘNG</w:t>
      </w:r>
      <w:bookmarkEnd w:id="369"/>
      <w:bookmarkEnd w:id="370"/>
      <w:bookmarkEnd w:id="371"/>
    </w:p>
    <w:p w14:paraId="5258D1C5" w14:textId="77777777" w:rsidR="00D61100" w:rsidRPr="00381A5A" w:rsidRDefault="00D61100" w:rsidP="00D61100">
      <w:pPr>
        <w:spacing w:before="120" w:after="0" w:line="332" w:lineRule="exact"/>
        <w:ind w:firstLine="567"/>
        <w:jc w:val="both"/>
        <w:rPr>
          <w:rFonts w:ascii="Times New Roman" w:hAnsi="Times New Roman" w:cs="Times New Roman"/>
          <w:b/>
          <w:bCs/>
          <w:color w:val="000000" w:themeColor="text1"/>
          <w:sz w:val="28"/>
          <w:szCs w:val="28"/>
        </w:rPr>
      </w:pPr>
      <w:bookmarkStart w:id="372" w:name="_Toc16167820"/>
      <w:bookmarkStart w:id="373" w:name="_Toc16168231"/>
      <w:bookmarkStart w:id="374" w:name="_Toc16168637"/>
      <w:bookmarkStart w:id="375" w:name="_Toc16169043"/>
      <w:bookmarkStart w:id="376" w:name="_Toc16169450"/>
      <w:bookmarkStart w:id="377" w:name="_Toc16169856"/>
      <w:bookmarkStart w:id="378" w:name="_Toc16170262"/>
      <w:bookmarkStart w:id="379" w:name="_Toc16170669"/>
      <w:bookmarkStart w:id="380" w:name="_Toc16252094"/>
      <w:bookmarkStart w:id="381" w:name="_Toc16253349"/>
      <w:bookmarkEnd w:id="372"/>
      <w:bookmarkEnd w:id="373"/>
      <w:bookmarkEnd w:id="374"/>
      <w:bookmarkEnd w:id="375"/>
      <w:bookmarkEnd w:id="376"/>
      <w:bookmarkEnd w:id="377"/>
      <w:bookmarkEnd w:id="378"/>
      <w:bookmarkEnd w:id="379"/>
      <w:bookmarkEnd w:id="380"/>
      <w:bookmarkEnd w:id="381"/>
      <w:r w:rsidRPr="00381A5A">
        <w:rPr>
          <w:rFonts w:ascii="Times New Roman" w:hAnsi="Times New Roman" w:cs="Times New Roman"/>
          <w:b/>
          <w:bCs/>
          <w:color w:val="000000" w:themeColor="text1"/>
          <w:sz w:val="28"/>
          <w:szCs w:val="28"/>
        </w:rPr>
        <w:t>Điều 52. Cho thuê lại lao động</w:t>
      </w:r>
    </w:p>
    <w:p w14:paraId="3474643C"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w:t>
      </w:r>
    </w:p>
    <w:p w14:paraId="70361A53"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14:paraId="669CDBC2" w14:textId="77777777" w:rsidR="00D61100" w:rsidRPr="00381A5A" w:rsidRDefault="00D61100" w:rsidP="00D61100">
      <w:pPr>
        <w:spacing w:before="120" w:after="0" w:line="332"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53. Nguyên tắc hoạt động cho thuê lại lao động</w:t>
      </w:r>
    </w:p>
    <w:p w14:paraId="2AA79A30" w14:textId="77777777" w:rsidR="00D61100" w:rsidRPr="00381A5A" w:rsidRDefault="00D61100" w:rsidP="00D61100">
      <w:pPr>
        <w:spacing w:before="120" w:after="0" w:line="332" w:lineRule="exact"/>
        <w:ind w:firstLine="567"/>
        <w:jc w:val="both"/>
        <w:rPr>
          <w:rFonts w:ascii="Times New Roman" w:hAnsi="Times New Roman" w:cs="Times New Roman"/>
          <w:iCs/>
          <w:color w:val="000000" w:themeColor="text1"/>
          <w:spacing w:val="-4"/>
          <w:sz w:val="28"/>
          <w:szCs w:val="28"/>
        </w:rPr>
      </w:pPr>
      <w:bookmarkStart w:id="382" w:name="_Toc16167823"/>
      <w:bookmarkStart w:id="383" w:name="_Toc16168234"/>
      <w:bookmarkStart w:id="384" w:name="_Toc16168640"/>
      <w:bookmarkStart w:id="385" w:name="_Toc16169046"/>
      <w:bookmarkStart w:id="386" w:name="_Toc16169453"/>
      <w:bookmarkStart w:id="387" w:name="_Toc16169859"/>
      <w:bookmarkStart w:id="388" w:name="_Toc16170265"/>
      <w:bookmarkStart w:id="389" w:name="_Toc16170672"/>
      <w:bookmarkStart w:id="390" w:name="_Toc16252097"/>
      <w:bookmarkStart w:id="391" w:name="_Toc16253352"/>
      <w:bookmarkEnd w:id="382"/>
      <w:bookmarkEnd w:id="383"/>
      <w:bookmarkEnd w:id="384"/>
      <w:bookmarkEnd w:id="385"/>
      <w:bookmarkEnd w:id="386"/>
      <w:bookmarkEnd w:id="387"/>
      <w:bookmarkEnd w:id="388"/>
      <w:bookmarkEnd w:id="389"/>
      <w:bookmarkEnd w:id="390"/>
      <w:bookmarkEnd w:id="391"/>
      <w:r w:rsidRPr="00381A5A">
        <w:rPr>
          <w:rFonts w:ascii="Times New Roman" w:hAnsi="Times New Roman" w:cs="Times New Roman"/>
          <w:color w:val="000000" w:themeColor="text1"/>
          <w:spacing w:val="-4"/>
          <w:sz w:val="28"/>
          <w:szCs w:val="28"/>
        </w:rPr>
        <w:t>1.</w:t>
      </w:r>
      <w:r w:rsidRPr="00381A5A">
        <w:rPr>
          <w:rFonts w:ascii="Times New Roman" w:hAnsi="Times New Roman" w:cs="Times New Roman"/>
          <w:iCs/>
          <w:color w:val="000000" w:themeColor="text1"/>
          <w:spacing w:val="-4"/>
          <w:sz w:val="28"/>
          <w:szCs w:val="28"/>
        </w:rPr>
        <w:t xml:space="preserve"> </w:t>
      </w:r>
      <w:r w:rsidRPr="00381A5A">
        <w:rPr>
          <w:rFonts w:ascii="Times New Roman" w:hAnsi="Times New Roman" w:cs="Times New Roman"/>
          <w:color w:val="000000" w:themeColor="text1"/>
          <w:spacing w:val="-4"/>
          <w:sz w:val="28"/>
          <w:szCs w:val="28"/>
        </w:rPr>
        <w:t xml:space="preserve">Thời hạn cho thuê lại lao động đối với người lao động tối đa là 12 tháng. </w:t>
      </w:r>
    </w:p>
    <w:p w14:paraId="7AD2EED0" w14:textId="77777777" w:rsidR="00D61100" w:rsidRPr="00381A5A" w:rsidRDefault="00D61100" w:rsidP="00D61100">
      <w:pPr>
        <w:spacing w:before="120" w:after="0" w:line="332" w:lineRule="exact"/>
        <w:ind w:firstLine="567"/>
        <w:jc w:val="both"/>
        <w:rPr>
          <w:rFonts w:ascii="Times New Roman" w:hAnsi="Times New Roman" w:cs="Times New Roman"/>
          <w:iCs/>
          <w:color w:val="000000" w:themeColor="text1"/>
          <w:spacing w:val="2"/>
          <w:sz w:val="28"/>
          <w:szCs w:val="28"/>
        </w:rPr>
      </w:pPr>
      <w:r w:rsidRPr="00381A5A">
        <w:rPr>
          <w:rFonts w:ascii="Times New Roman" w:hAnsi="Times New Roman" w:cs="Times New Roman"/>
          <w:color w:val="000000" w:themeColor="text1"/>
          <w:spacing w:val="2"/>
          <w:sz w:val="28"/>
          <w:szCs w:val="28"/>
        </w:rPr>
        <w:t xml:space="preserve">2. Bên thuê lại lao động được sử dụng lao động thuê lại trong trường hợp sau đây: </w:t>
      </w:r>
    </w:p>
    <w:p w14:paraId="0920976E"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Đáp ứng tạm thời sự gia tăng đột ngột về nhu cầu sử dụng lao động trong khoảng thời gian nhất định;</w:t>
      </w:r>
    </w:p>
    <w:p w14:paraId="425DFFCC"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Thay thế người lao động trong thời gian nghỉ thai sản, bị tai nạn lao động, bệnh nghề nghiệp hoặc phải thực hiện các nghĩa vụ công dân;</w:t>
      </w:r>
    </w:p>
    <w:p w14:paraId="2B2B0EBA"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Có nhu cầu sử dụng lao động trình độ chuyên môn, kỹ thuật cao.</w:t>
      </w:r>
    </w:p>
    <w:p w14:paraId="2DE0B257"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3. Bên thuê lại lao động không được sử dụng lao động thuê lại trong trường hợp sau đây:</w:t>
      </w:r>
    </w:p>
    <w:p w14:paraId="202672FF"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Để thay thế người lao động đang trong thời gian thực hiện quyền đình công, giải quyết tranh chấp lao động;</w:t>
      </w:r>
    </w:p>
    <w:p w14:paraId="7E166DBC"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b) Không có thỏa thuận cụ thể về trách nhiệm bồi thường tai nạn lao động, bệnh nghề nghiệp của người lao động thuê lại với doanh nghiệp cho thuê lại lao động;</w:t>
      </w:r>
    </w:p>
    <w:p w14:paraId="3D7CC1FA" w14:textId="77777777" w:rsidR="00D61100" w:rsidRPr="00381A5A" w:rsidRDefault="00D61100" w:rsidP="00D61100">
      <w:pPr>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Thay thế người lao động bị cho thôi việc do thay đổi cơ cấu, công nghệ, vì lý do kinh tế hoặc chia, tách, hợp nhất, sáp nhập.</w:t>
      </w:r>
    </w:p>
    <w:p w14:paraId="762A773F" w14:textId="77777777" w:rsidR="00D61100" w:rsidRPr="00381A5A" w:rsidRDefault="00D61100" w:rsidP="00D61100">
      <w:pPr>
        <w:spacing w:before="120" w:after="0" w:line="332" w:lineRule="exact"/>
        <w:ind w:firstLine="567"/>
        <w:jc w:val="both"/>
        <w:rPr>
          <w:rFonts w:ascii="Times New Roman" w:hAnsi="Times New Roman" w:cs="Times New Roman"/>
          <w:i/>
          <w:color w:val="000000" w:themeColor="text1"/>
          <w:sz w:val="28"/>
          <w:szCs w:val="28"/>
        </w:rPr>
      </w:pPr>
      <w:r w:rsidRPr="00381A5A">
        <w:rPr>
          <w:rFonts w:ascii="Times New Roman" w:hAnsi="Times New Roman" w:cs="Times New Roman"/>
          <w:color w:val="000000" w:themeColor="text1"/>
          <w:sz w:val="28"/>
          <w:szCs w:val="28"/>
        </w:rP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w:t>
      </w:r>
      <w:r w:rsidRPr="00381A5A">
        <w:rPr>
          <w:rFonts w:ascii="Times New Roman" w:hAnsi="Times New Roman" w:cs="Times New Roman"/>
          <w:i/>
          <w:color w:val="000000" w:themeColor="text1"/>
          <w:sz w:val="28"/>
          <w:szCs w:val="28"/>
        </w:rPr>
        <w:t>.</w:t>
      </w:r>
    </w:p>
    <w:p w14:paraId="562DAD83" w14:textId="77777777" w:rsidR="00D61100" w:rsidRPr="00381A5A" w:rsidRDefault="00D61100" w:rsidP="00D61100">
      <w:pPr>
        <w:spacing w:before="120" w:after="0" w:line="332"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54. Doanh nghiệp cho thuê lại lao động</w:t>
      </w:r>
    </w:p>
    <w:p w14:paraId="31665DB9" w14:textId="77777777" w:rsidR="00D61100" w:rsidRPr="00381A5A" w:rsidRDefault="00D61100" w:rsidP="00D61100">
      <w:pPr>
        <w:widowControl w:val="0"/>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Doanh nghiệp cho thuê lại lao động phải ký quỹ và được cấp Giấy phép hoạt động cho thuê lại lao động.</w:t>
      </w:r>
      <w:bookmarkStart w:id="392" w:name="_Toc16167826"/>
      <w:bookmarkStart w:id="393" w:name="_Toc16168237"/>
      <w:bookmarkStart w:id="394" w:name="_Toc16168643"/>
      <w:bookmarkStart w:id="395" w:name="_Toc16169049"/>
      <w:bookmarkStart w:id="396" w:name="_Toc16169456"/>
      <w:bookmarkStart w:id="397" w:name="_Toc16169862"/>
      <w:bookmarkStart w:id="398" w:name="_Toc16170268"/>
      <w:bookmarkStart w:id="399" w:name="_Toc16170675"/>
      <w:bookmarkStart w:id="400" w:name="_Toc16252100"/>
      <w:bookmarkStart w:id="401" w:name="_Toc16253355"/>
      <w:bookmarkStart w:id="402" w:name="_Toc16167827"/>
      <w:bookmarkStart w:id="403" w:name="_Toc16168238"/>
      <w:bookmarkStart w:id="404" w:name="_Toc16168644"/>
      <w:bookmarkStart w:id="405" w:name="_Toc16169050"/>
      <w:bookmarkStart w:id="406" w:name="_Toc16169457"/>
      <w:bookmarkStart w:id="407" w:name="_Toc16169863"/>
      <w:bookmarkStart w:id="408" w:name="_Toc16170269"/>
      <w:bookmarkStart w:id="409" w:name="_Toc16170676"/>
      <w:bookmarkStart w:id="410" w:name="_Toc16252101"/>
      <w:bookmarkStart w:id="411" w:name="_Toc16253356"/>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3F264199" w14:textId="77777777" w:rsidR="00D61100" w:rsidRPr="00381A5A" w:rsidRDefault="00D61100" w:rsidP="00D61100">
      <w:pPr>
        <w:widowControl w:val="0"/>
        <w:spacing w:before="120" w:after="0" w:line="332"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Chính phủ quy định việc ký quỹ, điều kiện, trình tự, thủ tục cấp, cấp lại, gia hạn, thu hồi Giấy phép hoạt động cho thuê lại lao động và danh mục công việc được thực hiện cho thuê lại lao động.</w:t>
      </w:r>
    </w:p>
    <w:p w14:paraId="39AF57AF"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55. Hợp đồng cho thuê lại lao động</w:t>
      </w:r>
    </w:p>
    <w:p w14:paraId="16C3AAE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Doanh nghiệp cho thuê lại lao động và bên thuê lại lao động phải ký kết hợp đồng cho thuê lại lao động bằng văn bản và được làm thành 02 bản, mỗi bên giữ 01 bản.</w:t>
      </w:r>
    </w:p>
    <w:p w14:paraId="6B7FD04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Hợp đồng cho thuê lại lao động gồm các nội dung chủ yếu sau đây:</w:t>
      </w:r>
    </w:p>
    <w:p w14:paraId="21654F3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Địa điểm làm việc, vị trí việc làm cần sử dụng lao động thuê lại, nội dung cụ thể của công việc, yêu cầu cụ thể đối với người lao động thuê lại;</w:t>
      </w:r>
    </w:p>
    <w:p w14:paraId="469DBA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b) Thời hạn thuê lại lao động; thời gian bắt đầu làm việc của người lao động thuê lại;</w:t>
      </w:r>
    </w:p>
    <w:p w14:paraId="2C008EA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Thời giờ làm việc, thời giờ nghỉ ngơi, điều kiện an toàn, vệ sinh lao động tại nơi làm việc;</w:t>
      </w:r>
    </w:p>
    <w:p w14:paraId="2C6CD05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Trách nhiệm bồi thường tai nạn lao động, bệnh nghề nghiệp;</w:t>
      </w:r>
    </w:p>
    <w:p w14:paraId="658089B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 Nghĩa vụ của mỗi bên đối với người lao động.</w:t>
      </w:r>
    </w:p>
    <w:p w14:paraId="0F31217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14:paraId="6ADD3A6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56. Quyền và nghĩa vụ của doanh nghiệp cho thuê lại lao động</w:t>
      </w:r>
    </w:p>
    <w:p w14:paraId="4416646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Ngoài các quyền và nghĩa vụ quy định tại Điều 6 của Bộ luật này, doanh nghiệp cho thuê lại lao động có các quyền và nghĩa vụ sau đây:</w:t>
      </w:r>
    </w:p>
    <w:p w14:paraId="2A1674F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lastRenderedPageBreak/>
        <w:t>1. Bảo đảm đưa người lao động có trình độ phù hợp với những yêu cầu của bên thuê lại lao động và nội dung của hợp đồng lao động đã ký với người lao động;</w:t>
      </w:r>
    </w:p>
    <w:p w14:paraId="3A91443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2. Thông báo cho người lao động biết nội dung của hợp đồng cho thuê lại lao động;</w:t>
      </w:r>
    </w:p>
    <w:p w14:paraId="71F3368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pacing w:val="-6"/>
          <w:sz w:val="28"/>
          <w:szCs w:val="28"/>
        </w:rPr>
        <w:t xml:space="preserve">3. </w:t>
      </w:r>
      <w:r w:rsidRPr="00381A5A">
        <w:rPr>
          <w:rFonts w:ascii="Times New Roman" w:hAnsi="Times New Roman" w:cs="Times New Roman"/>
          <w:color w:val="000000" w:themeColor="text1"/>
          <w:sz w:val="28"/>
          <w:szCs w:val="28"/>
        </w:rPr>
        <w:t>Thông báo cho bên thuê lại lao động biết sơ yếu lý lịch của người lao động, yêu cầu của người lao động;</w:t>
      </w:r>
    </w:p>
    <w:p w14:paraId="1A7F50C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Bảo đảm trả lương cho người lao động thuê lại không thấp hơn tiền lương của người lao động của bên thuê lại lao động có cùng trình độ, làm cùng công việc hoặc công việc có giá trị như nhau;</w:t>
      </w:r>
    </w:p>
    <w:p w14:paraId="214BA33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5. Lập hồ sơ ghi rõ số lao động đã cho thuê lại, bên thuê lại lao động và định </w:t>
      </w:r>
      <w:r w:rsidRPr="00381A5A">
        <w:rPr>
          <w:rFonts w:ascii="Times New Roman" w:hAnsi="Times New Roman" w:cs="Times New Roman"/>
          <w:color w:val="000000" w:themeColor="text1"/>
          <w:spacing w:val="2"/>
          <w:sz w:val="28"/>
          <w:szCs w:val="28"/>
        </w:rPr>
        <w:t xml:space="preserve">kỳ báo cáo cơ quan chuyên môn về lao động thuộc Ủy ban nhân dân cấp tỉnh; </w:t>
      </w:r>
    </w:p>
    <w:p w14:paraId="6DC1272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Xử lý kỷ luật lao động đối với người lao động vi phạm kỷ luật lao động khi bên thuê lại lao động trả lại người lao động do vi phạm kỷ luật lao động.</w:t>
      </w:r>
    </w:p>
    <w:p w14:paraId="26090460"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57. Quyền và nghĩa vụ của bên thuê lại lao động</w:t>
      </w:r>
    </w:p>
    <w:p w14:paraId="42F9A9A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Thông báo, hướng dẫn cho người lao động thuê lại biết nội quy lao động và các quy chế khác của mình.</w:t>
      </w:r>
    </w:p>
    <w:p w14:paraId="7EEEFA4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Không được phân biệt đối xử về điều kiện lao động đối với người lao động thuê lại so với người lao động của mình.</w:t>
      </w:r>
    </w:p>
    <w:p w14:paraId="310585D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Thỏa thuận với người lao động thuê lại về làm việc vào ban đêm, làm thêm giờ theo quy định của Bộ luật này.</w:t>
      </w:r>
    </w:p>
    <w:p w14:paraId="3BEC343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14:paraId="6F9B004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Trả lại người lao động thuê lại không đáp ứng yêu cầu như đã thỏa thuận hoặc vi phạm kỷ luật lao động cho doanh nghiệp cho thuê lại lao động.</w:t>
      </w:r>
    </w:p>
    <w:p w14:paraId="2866CB1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pacing w:val="4"/>
          <w:sz w:val="28"/>
          <w:szCs w:val="28"/>
        </w:rPr>
        <w:t>6. Cung cấp cho doanh nghiệp cho thuê lại lao động chứng cứ về hành vi vi phạm kỷ luật lao động của người lao động thuê lại để xem xét xử lý kỷ luật lao động</w:t>
      </w:r>
      <w:r w:rsidRPr="00381A5A">
        <w:rPr>
          <w:rFonts w:ascii="Times New Roman" w:hAnsi="Times New Roman" w:cs="Times New Roman"/>
          <w:i/>
          <w:color w:val="000000" w:themeColor="text1"/>
          <w:spacing w:val="4"/>
          <w:sz w:val="28"/>
          <w:szCs w:val="28"/>
        </w:rPr>
        <w:t>.</w:t>
      </w:r>
    </w:p>
    <w:p w14:paraId="0A8ABBE1"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58. Quyền và nghĩa vụ của người lao động thuê lại</w:t>
      </w:r>
    </w:p>
    <w:p w14:paraId="07565DE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Ngoài các quyền và nghĩa vụ theo quy định tại Điều 5 của Bộ luật này, người lao động thuê lại có các quyền và nghĩa vụ sau đây:  </w:t>
      </w:r>
    </w:p>
    <w:p w14:paraId="175C9B5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Thực hiện công việc theo hợp đồng lao động đã ký với doanh nghiệp hoạt động cho thuê lại lao động;</w:t>
      </w:r>
    </w:p>
    <w:p w14:paraId="56BF41B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z w:val="28"/>
          <w:szCs w:val="28"/>
        </w:rPr>
        <w:t>2. Chấp hành kỷ luật lao động, nội quy lao động; tuân theo sự quản lý, điều hành, giám sát hợp pháp của bên thuê lại lao động;</w:t>
      </w:r>
    </w:p>
    <w:p w14:paraId="0248509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3. Được trả lương không thấp hơn tiền lương của người lao động của bên thuê lại lao động có cùng trình độ, làm cùng công việc hoặc công việc có giá trị như nhau;</w:t>
      </w:r>
    </w:p>
    <w:p w14:paraId="2B494FA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4. Khiếu nại với doanh nghiệp cho thuê lại lao động trong trường hợp bị </w:t>
      </w:r>
      <w:r w:rsidRPr="00381A5A">
        <w:rPr>
          <w:rFonts w:ascii="Times New Roman" w:hAnsi="Times New Roman" w:cs="Times New Roman"/>
          <w:color w:val="000000" w:themeColor="text1"/>
          <w:spacing w:val="-4"/>
          <w:sz w:val="28"/>
          <w:szCs w:val="28"/>
        </w:rPr>
        <w:t>bên thuê lại lao động vi phạm các thỏa thuận trong hợp đồng cho thuê lại lao động;</w:t>
      </w:r>
    </w:p>
    <w:p w14:paraId="3682AC5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Thỏa thuận chấm dứt hợp đồng lao động với doanh nghiệp cho thuê lại lao động để giao kết hợp đồng lao động với bên thuê lại lao động.</w:t>
      </w:r>
    </w:p>
    <w:p w14:paraId="4E1A6630" w14:textId="77777777" w:rsidR="00D61100" w:rsidRPr="00381A5A" w:rsidRDefault="00D61100" w:rsidP="00D61100">
      <w:pPr>
        <w:spacing w:before="240" w:after="0" w:line="340" w:lineRule="exact"/>
        <w:jc w:val="center"/>
        <w:rPr>
          <w:rFonts w:ascii="Times New Roman" w:hAnsi="Times New Roman" w:cs="Times New Roman"/>
          <w:b/>
          <w:bCs/>
          <w:color w:val="000000" w:themeColor="text1"/>
          <w:sz w:val="28"/>
          <w:szCs w:val="28"/>
        </w:rPr>
      </w:pPr>
      <w:bookmarkStart w:id="412" w:name="_Toc526669422"/>
      <w:bookmarkStart w:id="413" w:name="_Toc7370705"/>
      <w:bookmarkStart w:id="414" w:name="_Toc19633209"/>
    </w:p>
    <w:p w14:paraId="65CF1E72" w14:textId="77777777" w:rsidR="00D61100" w:rsidRPr="00381A5A" w:rsidRDefault="00D61100" w:rsidP="00D61100">
      <w:pPr>
        <w:spacing w:before="24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IV</w:t>
      </w:r>
    </w:p>
    <w:bookmarkEnd w:id="412"/>
    <w:bookmarkEnd w:id="413"/>
    <w:p w14:paraId="55CFE18A" w14:textId="77777777" w:rsidR="00D61100" w:rsidRPr="00381A5A" w:rsidRDefault="00D61100" w:rsidP="00D61100">
      <w:pPr>
        <w:spacing w:before="12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GIÁO DỤC NGHỀ NGHIỆP VÀ PHÁT TRIỂN KỸ NĂNG NGHỀ</w:t>
      </w:r>
      <w:bookmarkEnd w:id="414"/>
    </w:p>
    <w:p w14:paraId="230C5B1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59. Đào tạo nghề nghiệp và phát triển kỹ năng nghề</w:t>
      </w:r>
    </w:p>
    <w:p w14:paraId="2C0ECFFB"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lao động được tự do lựa chọn đào tạo nghề nghiệp, tham gia đánh giá, công nhận kỹ năng nghề quốc gia, phát triển năng lực nghề nghiệp phù hợp với nhu cầu việc làm và khả năng của mình. </w:t>
      </w:r>
    </w:p>
    <w:p w14:paraId="4F4D8F1F"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14:paraId="6D788847" w14:textId="078222A1"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a)</w:t>
      </w:r>
      <w:r w:rsidR="00CC7208">
        <w:rPr>
          <w:rFonts w:ascii="Times New Roman" w:hAnsi="Times New Roman" w:cs="Times New Roman"/>
          <w:color w:val="000000" w:themeColor="text1"/>
          <w:spacing w:val="-2"/>
          <w:sz w:val="28"/>
          <w:szCs w:val="28"/>
          <w:vertAlign w:val="superscript"/>
        </w:rPr>
        <w:t>2</w:t>
      </w:r>
      <w:r w:rsidRPr="00CC7208">
        <w:rPr>
          <w:rFonts w:ascii="Times New Roman" w:hAnsi="Times New Roman" w:cs="Times New Roman"/>
          <w:color w:val="FFFFFF" w:themeColor="background1"/>
          <w:spacing w:val="-2"/>
          <w:sz w:val="28"/>
          <w:szCs w:val="28"/>
          <w:vertAlign w:val="superscript"/>
        </w:rPr>
        <w:footnoteReference w:id="2"/>
      </w:r>
      <w:r w:rsidRPr="00381A5A">
        <w:rPr>
          <w:rFonts w:ascii="Times New Roman" w:hAnsi="Times New Roman"/>
          <w:bCs/>
          <w:color w:val="000000" w:themeColor="text1"/>
          <w:sz w:val="28"/>
          <w:szCs w:val="28"/>
          <w:shd w:val="clear" w:color="auto" w:fill="FFFFFF"/>
          <w:lang w:val="nl-NL"/>
        </w:rPr>
        <w:t>Thành lập cơ sở giáo dục nghề nghiệp hoặc mở lớp đào tạo nghề tại nơi làm việc để đào tạo, đào tạo lại, bồi dưỡng, nâng cao trình độ, kỹ năng nghề cho người lao động; phối</w:t>
      </w:r>
      <w:r w:rsidRPr="00381A5A">
        <w:rPr>
          <w:rFonts w:ascii="Times New Roman" w:hAnsi="Times New Roman"/>
          <w:color w:val="000000" w:themeColor="text1"/>
          <w:sz w:val="28"/>
          <w:szCs w:val="28"/>
          <w:shd w:val="clear" w:color="auto" w:fill="FFFFFF"/>
          <w:lang w:val="nl-NL"/>
        </w:rPr>
        <w:t xml:space="preserve"> hợp với cơ sở giáo dục nghề nghiệp đào tạo chương trình giáo dục trung học nghề và các chương trình đào tạo trình độ sơ cấp, trung cấp, cao đẳng theo quy định;</w:t>
      </w:r>
    </w:p>
    <w:p w14:paraId="4410FAD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14:paraId="5A73C51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60. Trách nhiệm của người sử dụng lao động về đào tạo, bồi dưỡng, nâng cao trình độ, kỹ năng nghề</w:t>
      </w:r>
    </w:p>
    <w:p w14:paraId="265C41D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14:paraId="3C57C4E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z w:val="28"/>
          <w:szCs w:val="28"/>
        </w:rPr>
        <w:t xml:space="preserve">2. Hằng năm, người sử dụng lao động thông báo kết quả đào tạo, bồi dưỡng, </w:t>
      </w:r>
      <w:r w:rsidRPr="00381A5A">
        <w:rPr>
          <w:rFonts w:ascii="Times New Roman" w:hAnsi="Times New Roman" w:cs="Times New Roman"/>
          <w:color w:val="000000" w:themeColor="text1"/>
          <w:spacing w:val="4"/>
          <w:sz w:val="28"/>
          <w:szCs w:val="28"/>
        </w:rPr>
        <w:t>nâng cao trình độ, kỹ năng nghề cho cơ quan chuyên môn về lao động thuộc Ủy ban nhân dân cấp tỉnh.</w:t>
      </w:r>
    </w:p>
    <w:p w14:paraId="0E2AABCA" w14:textId="77777777" w:rsidR="00D61100" w:rsidRPr="00381A5A" w:rsidRDefault="00D61100" w:rsidP="00D61100">
      <w:pPr>
        <w:spacing w:before="120" w:after="0" w:line="35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lastRenderedPageBreak/>
        <w:t>Điều 61. Học nghề, tập nghề để làm việc cho người sử dụng lao động</w:t>
      </w:r>
    </w:p>
    <w:p w14:paraId="160D293F"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14:paraId="11F40698"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14:paraId="59ADAB3E" w14:textId="3E9A7D90" w:rsidR="00D61100" w:rsidRPr="00381A5A" w:rsidRDefault="00D61100" w:rsidP="00D61100">
      <w:pPr>
        <w:spacing w:before="120" w:after="0" w:line="350" w:lineRule="exact"/>
        <w:ind w:firstLine="567"/>
        <w:jc w:val="both"/>
        <w:rPr>
          <w:rFonts w:ascii="Times New Roman" w:hAnsi="Times New Roman"/>
          <w:color w:val="000000" w:themeColor="text1"/>
          <w:sz w:val="28"/>
          <w:szCs w:val="28"/>
          <w:shd w:val="clear" w:color="auto" w:fill="FFFFFF"/>
          <w:lang w:val="nl-NL"/>
        </w:rPr>
      </w:pPr>
      <w:r w:rsidRPr="00381A5A">
        <w:rPr>
          <w:rFonts w:ascii="Times New Roman" w:hAnsi="Times New Roman" w:cs="Times New Roman"/>
          <w:color w:val="000000" w:themeColor="text1"/>
          <w:spacing w:val="-2"/>
          <w:sz w:val="28"/>
          <w:szCs w:val="28"/>
        </w:rPr>
        <w:t>3.</w:t>
      </w:r>
      <w:r w:rsidR="00CC7208">
        <w:rPr>
          <w:rFonts w:ascii="Times New Roman" w:hAnsi="Times New Roman" w:cs="Times New Roman"/>
          <w:color w:val="000000" w:themeColor="text1"/>
          <w:spacing w:val="-2"/>
          <w:sz w:val="28"/>
          <w:szCs w:val="28"/>
          <w:vertAlign w:val="superscript"/>
        </w:rPr>
        <w:t>3</w:t>
      </w:r>
      <w:r w:rsidRPr="00CC7208">
        <w:rPr>
          <w:rFonts w:ascii="Times New Roman" w:hAnsi="Times New Roman" w:cs="Times New Roman"/>
          <w:color w:val="FFFFFF" w:themeColor="background1"/>
          <w:spacing w:val="-2"/>
          <w:sz w:val="28"/>
          <w:szCs w:val="28"/>
          <w:vertAlign w:val="superscript"/>
        </w:rPr>
        <w:footnoteReference w:id="3"/>
      </w:r>
      <w:r w:rsidRPr="00CC7208">
        <w:rPr>
          <w:rFonts w:ascii="Times New Roman" w:hAnsi="Times New Roman" w:cs="Times New Roman"/>
          <w:color w:val="FFFFFF" w:themeColor="background1"/>
          <w:spacing w:val="-2"/>
          <w:sz w:val="28"/>
          <w:szCs w:val="28"/>
        </w:rPr>
        <w:t xml:space="preserve"> </w:t>
      </w:r>
      <w:r w:rsidRPr="00381A5A">
        <w:rPr>
          <w:rFonts w:ascii="Times New Roman" w:hAnsi="Times New Roman"/>
          <w:color w:val="000000" w:themeColor="text1"/>
          <w:sz w:val="28"/>
          <w:szCs w:val="28"/>
          <w:shd w:val="clear" w:color="auto" w:fill="FFFFFF"/>
          <w:lang w:val="nl-NL"/>
        </w:rPr>
        <w:t>Người sử dụng lao động tuyển người vào học nghề, tập nghề để làm việc cho mình thì không được thu học phí.</w:t>
      </w:r>
    </w:p>
    <w:p w14:paraId="768F41F0"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14:paraId="70E17AE9"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5. Trong thời gian học nghề, tập nghề, nếu người học nghề, người tập nghề trực tiếp hoặc tham gia lao động thì được người sử dụng lao động trả lương theo mức do hai bên thỏa thuận.</w:t>
      </w:r>
    </w:p>
    <w:p w14:paraId="15353E0C"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6. Hết thời hạn học nghề, tập nghề, hai bên phải ký kết hợp đồng lao động khi đủ các điều kiện theo quy định của Bộ luật này.</w:t>
      </w:r>
      <w:bookmarkStart w:id="415" w:name="_Toc16167839"/>
      <w:bookmarkStart w:id="416" w:name="_Toc16168249"/>
      <w:bookmarkStart w:id="417" w:name="_Toc16168655"/>
      <w:bookmarkStart w:id="418" w:name="_Toc16169061"/>
      <w:bookmarkStart w:id="419" w:name="_Toc16169468"/>
      <w:bookmarkStart w:id="420" w:name="_Toc16169874"/>
      <w:bookmarkStart w:id="421" w:name="_Toc16170280"/>
      <w:bookmarkStart w:id="422" w:name="_Toc16170687"/>
      <w:bookmarkStart w:id="423" w:name="_Toc16252112"/>
      <w:bookmarkStart w:id="424" w:name="_Toc16253367"/>
      <w:bookmarkStart w:id="425" w:name="_Toc16167841"/>
      <w:bookmarkStart w:id="426" w:name="_Toc16168251"/>
      <w:bookmarkStart w:id="427" w:name="_Toc16168657"/>
      <w:bookmarkStart w:id="428" w:name="_Toc16169063"/>
      <w:bookmarkStart w:id="429" w:name="_Toc16169470"/>
      <w:bookmarkStart w:id="430" w:name="_Toc16169876"/>
      <w:bookmarkStart w:id="431" w:name="_Toc16170282"/>
      <w:bookmarkStart w:id="432" w:name="_Toc16170689"/>
      <w:bookmarkStart w:id="433" w:name="_Toc16252114"/>
      <w:bookmarkStart w:id="434" w:name="_Toc16253369"/>
      <w:bookmarkStart w:id="435" w:name="_Toc16167845"/>
      <w:bookmarkStart w:id="436" w:name="_Toc16168255"/>
      <w:bookmarkStart w:id="437" w:name="_Toc16168661"/>
      <w:bookmarkStart w:id="438" w:name="_Toc16169067"/>
      <w:bookmarkStart w:id="439" w:name="_Toc16169474"/>
      <w:bookmarkStart w:id="440" w:name="_Toc16169880"/>
      <w:bookmarkStart w:id="441" w:name="_Toc16170286"/>
      <w:bookmarkStart w:id="442" w:name="_Toc16170693"/>
      <w:bookmarkStart w:id="443" w:name="_Toc16252118"/>
      <w:bookmarkStart w:id="444" w:name="_Toc16253373"/>
      <w:bookmarkStart w:id="445" w:name="_Toc16167849"/>
      <w:bookmarkStart w:id="446" w:name="_Toc16168259"/>
      <w:bookmarkStart w:id="447" w:name="_Toc16168665"/>
      <w:bookmarkStart w:id="448" w:name="_Toc16169071"/>
      <w:bookmarkStart w:id="449" w:name="_Toc16169478"/>
      <w:bookmarkStart w:id="450" w:name="_Toc16169884"/>
      <w:bookmarkStart w:id="451" w:name="_Toc16170290"/>
      <w:bookmarkStart w:id="452" w:name="_Toc16170697"/>
      <w:bookmarkStart w:id="453" w:name="_Toc16252122"/>
      <w:bookmarkStart w:id="454" w:name="_Toc16253377"/>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69A2083" w14:textId="77777777" w:rsidR="00D61100" w:rsidRPr="00381A5A" w:rsidRDefault="00D61100" w:rsidP="00D61100">
      <w:pPr>
        <w:spacing w:before="120" w:after="0" w:line="35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62. Hợp đồng đào tạo nghề giữa người sử dụng lao động, người lao động và chi phí đào tạo nghề</w:t>
      </w:r>
    </w:p>
    <w:p w14:paraId="51DE0660"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14:paraId="4DA760F9"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Hợp đồng đào tạo nghề phải làm thành 02 bản, mỗi bên giữ 01 bản.</w:t>
      </w:r>
    </w:p>
    <w:p w14:paraId="294010F7"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Hợp đồng đào tạo nghề phải có các nội dung chủ yếu sau đây:</w:t>
      </w:r>
    </w:p>
    <w:p w14:paraId="19D7ABC6"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Nghề đào tạo;</w:t>
      </w:r>
    </w:p>
    <w:p w14:paraId="01E58ED2"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Địa điểm, thời gian và tiền lương trong thời gian đào tạo;</w:t>
      </w:r>
    </w:p>
    <w:p w14:paraId="5EA4B121"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Thời hạn cam kết phải làm việc sau khi được đào tạo;</w:t>
      </w:r>
    </w:p>
    <w:p w14:paraId="6F2C2A96"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d) Chi phí đào tạo và trách nhiệm hoàn trả chi phí đào tạo;</w:t>
      </w:r>
    </w:p>
    <w:p w14:paraId="0C6AA70B"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đ) Trách nhiệm của người sử dụng lao động;</w:t>
      </w:r>
    </w:p>
    <w:p w14:paraId="72970FDC"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e) Trách nhiệm của người lao động.</w:t>
      </w:r>
    </w:p>
    <w:p w14:paraId="284853F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w:t>
      </w:r>
      <w:r w:rsidRPr="00381A5A">
        <w:rPr>
          <w:rFonts w:ascii="Times New Roman" w:hAnsi="Times New Roman" w:cs="Times New Roman"/>
          <w:i/>
          <w:color w:val="000000" w:themeColor="text1"/>
          <w:sz w:val="28"/>
          <w:szCs w:val="28"/>
          <w:lang w:val="nl-NL"/>
        </w:rPr>
        <w:t xml:space="preserve"> </w:t>
      </w:r>
      <w:r w:rsidRPr="00381A5A">
        <w:rPr>
          <w:rFonts w:ascii="Times New Roman" w:hAnsi="Times New Roman" w:cs="Times New Roman"/>
          <w:color w:val="000000" w:themeColor="text1"/>
          <w:sz w:val="28"/>
          <w:szCs w:val="28"/>
          <w:lang w:val="nl-NL"/>
        </w:rPr>
        <w:t>cho người học trong thời gian đi học. Trường hợp người lao động được gửi đi đào tạo ở nước ngoài thì chi phí đào tạo còn bao gồm chi phí đi lại, chi phí sinh hoạt trong thời gian đào tạo.</w:t>
      </w:r>
    </w:p>
    <w:p w14:paraId="79CA4468" w14:textId="77777777" w:rsidR="00D61100" w:rsidRPr="00381A5A" w:rsidRDefault="00D61100" w:rsidP="00D61100">
      <w:pPr>
        <w:spacing w:before="80" w:after="0" w:line="240" w:lineRule="auto"/>
        <w:ind w:firstLine="567"/>
        <w:jc w:val="both"/>
        <w:rPr>
          <w:rFonts w:ascii="Times New Roman" w:hAnsi="Times New Roman" w:cs="Times New Roman"/>
          <w:color w:val="000000" w:themeColor="text1"/>
          <w:sz w:val="28"/>
          <w:szCs w:val="28"/>
          <w:lang w:val="nl-NL"/>
        </w:rPr>
      </w:pPr>
    </w:p>
    <w:p w14:paraId="5FAF3886" w14:textId="77777777" w:rsidR="00D61100" w:rsidRPr="00381A5A" w:rsidRDefault="00D61100" w:rsidP="00D61100">
      <w:pPr>
        <w:spacing w:before="80" w:after="0" w:line="240" w:lineRule="auto"/>
        <w:jc w:val="center"/>
        <w:rPr>
          <w:rFonts w:ascii="Times New Roman" w:hAnsi="Times New Roman" w:cs="Times New Roman"/>
          <w:b/>
          <w:bCs/>
          <w:iCs/>
          <w:color w:val="000000" w:themeColor="text1"/>
          <w:sz w:val="28"/>
          <w:szCs w:val="28"/>
          <w:lang w:val="nl-NL"/>
        </w:rPr>
      </w:pPr>
      <w:bookmarkStart w:id="455" w:name="_Toc525915334"/>
      <w:bookmarkStart w:id="456" w:name="_Toc526669427"/>
      <w:bookmarkStart w:id="457" w:name="_Toc7370710"/>
      <w:bookmarkStart w:id="458" w:name="_Toc19633214"/>
      <w:bookmarkStart w:id="459" w:name="_Toc526669429"/>
      <w:r w:rsidRPr="00381A5A">
        <w:rPr>
          <w:rFonts w:ascii="Times New Roman" w:hAnsi="Times New Roman" w:cs="Times New Roman"/>
          <w:b/>
          <w:bCs/>
          <w:iCs/>
          <w:color w:val="000000" w:themeColor="text1"/>
          <w:sz w:val="28"/>
          <w:szCs w:val="28"/>
          <w:lang w:val="nl-NL"/>
        </w:rPr>
        <w:t>Chương</w:t>
      </w:r>
      <w:r w:rsidRPr="00381A5A" w:rsidDel="00B31F43">
        <w:rPr>
          <w:rFonts w:ascii="Times New Roman" w:hAnsi="Times New Roman" w:cs="Times New Roman"/>
          <w:b/>
          <w:bCs/>
          <w:iCs/>
          <w:color w:val="000000" w:themeColor="text1"/>
          <w:sz w:val="28"/>
          <w:szCs w:val="28"/>
          <w:lang w:val="nl-NL"/>
        </w:rPr>
        <w:t xml:space="preserve"> </w:t>
      </w:r>
      <w:r w:rsidRPr="00381A5A">
        <w:rPr>
          <w:rFonts w:ascii="Times New Roman" w:hAnsi="Times New Roman" w:cs="Times New Roman"/>
          <w:b/>
          <w:bCs/>
          <w:iCs/>
          <w:color w:val="000000" w:themeColor="text1"/>
          <w:sz w:val="28"/>
          <w:szCs w:val="28"/>
          <w:lang w:val="nl-NL"/>
        </w:rPr>
        <w:t>V</w:t>
      </w:r>
    </w:p>
    <w:p w14:paraId="60185880" w14:textId="77777777" w:rsidR="00D61100" w:rsidRPr="00381A5A" w:rsidRDefault="00D61100" w:rsidP="00D61100">
      <w:pPr>
        <w:spacing w:before="80" w:after="0" w:line="240" w:lineRule="auto"/>
        <w:jc w:val="center"/>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ĐỐI THOẠI TẠI NƠI LÀM VIỆC</w:t>
      </w:r>
      <w:bookmarkEnd w:id="455"/>
      <w:r w:rsidRPr="00381A5A">
        <w:rPr>
          <w:rFonts w:ascii="Times New Roman" w:hAnsi="Times New Roman" w:cs="Times New Roman"/>
          <w:b/>
          <w:bCs/>
          <w:iCs/>
          <w:color w:val="000000" w:themeColor="text1"/>
          <w:sz w:val="28"/>
          <w:szCs w:val="28"/>
          <w:lang w:val="nl-NL"/>
        </w:rPr>
        <w:t>, THƯƠNG LƯỢNG TẬP THỂ,</w:t>
      </w:r>
      <w:bookmarkStart w:id="460" w:name="_Toc526669428"/>
      <w:bookmarkEnd w:id="456"/>
      <w:r w:rsidRPr="00381A5A">
        <w:rPr>
          <w:rFonts w:ascii="Times New Roman" w:hAnsi="Times New Roman" w:cs="Times New Roman"/>
          <w:b/>
          <w:bCs/>
          <w:iCs/>
          <w:color w:val="000000" w:themeColor="text1"/>
          <w:sz w:val="28"/>
          <w:szCs w:val="28"/>
          <w:lang w:val="nl-NL"/>
        </w:rPr>
        <w:br/>
        <w:t>THỎA ƯỚC LAO ĐỘNG TẬP THỂ</w:t>
      </w:r>
      <w:bookmarkEnd w:id="457"/>
      <w:bookmarkEnd w:id="458"/>
      <w:bookmarkEnd w:id="460"/>
    </w:p>
    <w:p w14:paraId="21080EF4" w14:textId="77777777" w:rsidR="00D61100" w:rsidRPr="00381A5A" w:rsidRDefault="00D61100" w:rsidP="00D61100">
      <w:pPr>
        <w:spacing w:before="80" w:after="0" w:line="240" w:lineRule="auto"/>
        <w:jc w:val="center"/>
        <w:rPr>
          <w:rFonts w:ascii="Times New Roman" w:hAnsi="Times New Roman" w:cs="Times New Roman"/>
          <w:b/>
          <w:bCs/>
          <w:iCs/>
          <w:color w:val="000000" w:themeColor="text1"/>
          <w:sz w:val="28"/>
          <w:szCs w:val="28"/>
          <w:lang w:val="nl-NL"/>
        </w:rPr>
      </w:pPr>
      <w:bookmarkStart w:id="461" w:name="_Toc7370711"/>
      <w:bookmarkStart w:id="462" w:name="_Toc19633215"/>
      <w:r w:rsidRPr="00381A5A">
        <w:rPr>
          <w:rFonts w:ascii="Times New Roman" w:hAnsi="Times New Roman" w:cs="Times New Roman"/>
          <w:b/>
          <w:bCs/>
          <w:iCs/>
          <w:color w:val="000000" w:themeColor="text1"/>
          <w:sz w:val="28"/>
          <w:szCs w:val="28"/>
          <w:lang w:val="nl-NL"/>
        </w:rPr>
        <w:t>Mục 1</w:t>
      </w:r>
    </w:p>
    <w:p w14:paraId="4D32620F" w14:textId="77777777" w:rsidR="00D61100" w:rsidRPr="00381A5A" w:rsidRDefault="00D61100" w:rsidP="00D61100">
      <w:pPr>
        <w:spacing w:before="80" w:after="0" w:line="240" w:lineRule="auto"/>
        <w:jc w:val="center"/>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ĐỐI THOẠI TẠI NƠI LÀM VIỆC</w:t>
      </w:r>
      <w:bookmarkEnd w:id="459"/>
      <w:bookmarkEnd w:id="461"/>
      <w:bookmarkEnd w:id="462"/>
    </w:p>
    <w:p w14:paraId="20E8B4DD"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63. Tổ chức </w:t>
      </w:r>
      <w:r w:rsidRPr="00381A5A">
        <w:rPr>
          <w:rFonts w:ascii="Times New Roman" w:hAnsi="Times New Roman" w:cs="Times New Roman"/>
          <w:b/>
          <w:bCs/>
          <w:color w:val="000000" w:themeColor="text1"/>
          <w:sz w:val="28"/>
          <w:szCs w:val="28"/>
          <w:lang w:val="nl-NL"/>
        </w:rPr>
        <w:t>đối thoại tại nơi làm việc</w:t>
      </w:r>
    </w:p>
    <w:p w14:paraId="1A6F4CD7"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 </w:t>
      </w:r>
    </w:p>
    <w:p w14:paraId="3AE3A3A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phải tổ chức đối thoại tại nơi làm việc trong trường hợp sau đây:</w:t>
      </w:r>
    </w:p>
    <w:p w14:paraId="4A0B204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Định kỳ ít nhất 01 năm một lần;</w:t>
      </w:r>
    </w:p>
    <w:p w14:paraId="27E31ED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Khi có yêu cầu của một hoặc các bên;</w:t>
      </w:r>
    </w:p>
    <w:p w14:paraId="4F23C58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Khi có vụ việc quy định tại điểm a khoản 1 Điều 36, các điều 42, 44, 93, 104, 118 và khoản 1 Điều 128 của Bộ luật này.</w:t>
      </w:r>
    </w:p>
    <w:p w14:paraId="2A5E6DB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3. Khuyến khích người sử dụng lao động và người lao động hoặc tổ chức đại diện người lao động tiến hành đối thoại ngoài những trường hợp quy định tại khoản 2 Điều này. </w:t>
      </w:r>
    </w:p>
    <w:p w14:paraId="03A3E7D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Chính phủ quy định việc tổ chức đối thoại và thực hiện quy chế dân chủ ở cơ sở tại nơi làm việc.</w:t>
      </w:r>
    </w:p>
    <w:p w14:paraId="4202CFB8" w14:textId="77777777" w:rsidR="00D61100" w:rsidRPr="00381A5A" w:rsidRDefault="00D61100" w:rsidP="00D61100">
      <w:pPr>
        <w:spacing w:before="120" w:after="0" w:line="334"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64. Nội </w:t>
      </w:r>
      <w:r w:rsidRPr="00381A5A">
        <w:rPr>
          <w:rFonts w:ascii="Times New Roman" w:hAnsi="Times New Roman" w:cs="Times New Roman"/>
          <w:b/>
          <w:bCs/>
          <w:color w:val="000000" w:themeColor="text1"/>
          <w:sz w:val="28"/>
          <w:szCs w:val="28"/>
          <w:lang w:val="nl-NL"/>
        </w:rPr>
        <w:t>dung đối thoại tại nơi làm việc</w:t>
      </w:r>
    </w:p>
    <w:p w14:paraId="00E795C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Nội dung đối thoại bắt buộc theo quy định tại điểm c khoản 2 Điều 63 của Bộ luật này. </w:t>
      </w:r>
    </w:p>
    <w:p w14:paraId="4F6A5F51"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Ngoài nội dung quy định tại khoản 1 Điều này, các bên lựa chọn một hoặc một số nội dung sau đây để tiến hành đối thoại:</w:t>
      </w:r>
    </w:p>
    <w:p w14:paraId="3ED786B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Tình hình sản xuất, kinh doanh của người sử dụng lao động;</w:t>
      </w:r>
    </w:p>
    <w:p w14:paraId="6D57C2B7"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b) Việc thực hiện hợp đồng lao động, thỏa ước lao động tập thể, nội quy lao động, quy chế và cam kết, thỏa thuận khác tại nơi làm việc;</w:t>
      </w:r>
    </w:p>
    <w:p w14:paraId="5AD5D513"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Điều kiện làm việc;</w:t>
      </w:r>
    </w:p>
    <w:p w14:paraId="585C17A3"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d) Yêu cầu của người lao động, tổ chức đại diện người lao động đối với người sử dụng lao động;</w:t>
      </w:r>
    </w:p>
    <w:p w14:paraId="6003AAF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đ) Yêu cầu của người sử dụng lao động đối với người lao động, tổ chức đại diện người lao động;</w:t>
      </w:r>
    </w:p>
    <w:p w14:paraId="07C2D55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e) Nội dung khác mà một hoặc các bên quan tâm.</w:t>
      </w:r>
    </w:p>
    <w:p w14:paraId="588058DB" w14:textId="77777777" w:rsidR="00D61100" w:rsidRPr="00381A5A" w:rsidRDefault="00D61100" w:rsidP="00D61100">
      <w:pPr>
        <w:spacing w:before="240" w:after="0" w:line="334" w:lineRule="exact"/>
        <w:jc w:val="center"/>
        <w:rPr>
          <w:rFonts w:ascii="Times New Roman" w:hAnsi="Times New Roman" w:cs="Times New Roman"/>
          <w:b/>
          <w:bCs/>
          <w:iCs/>
          <w:color w:val="000000" w:themeColor="text1"/>
          <w:sz w:val="28"/>
          <w:szCs w:val="28"/>
          <w:lang w:val="nl-NL"/>
        </w:rPr>
      </w:pPr>
      <w:bookmarkStart w:id="463" w:name="_Toc525915339"/>
      <w:bookmarkStart w:id="464" w:name="_Toc526669433"/>
      <w:bookmarkStart w:id="465" w:name="_Toc7370715"/>
      <w:bookmarkStart w:id="466" w:name="_Toc19633218"/>
      <w:r w:rsidRPr="00381A5A">
        <w:rPr>
          <w:rFonts w:ascii="Times New Roman" w:hAnsi="Times New Roman" w:cs="Times New Roman"/>
          <w:b/>
          <w:bCs/>
          <w:iCs/>
          <w:color w:val="000000" w:themeColor="text1"/>
          <w:sz w:val="28"/>
          <w:szCs w:val="28"/>
          <w:lang w:val="nl-NL"/>
        </w:rPr>
        <w:t>Mục 2</w:t>
      </w:r>
    </w:p>
    <w:p w14:paraId="4EDD9E01" w14:textId="77777777" w:rsidR="00D61100" w:rsidRPr="00381A5A" w:rsidRDefault="00D61100" w:rsidP="00D61100">
      <w:pPr>
        <w:spacing w:before="120" w:after="0" w:line="334" w:lineRule="exact"/>
        <w:jc w:val="center"/>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THƯƠNG LƯỢNG TẬP THỂ</w:t>
      </w:r>
      <w:bookmarkStart w:id="467" w:name="_Toc525915340"/>
      <w:bookmarkStart w:id="468" w:name="_Toc526669434"/>
      <w:bookmarkStart w:id="469" w:name="_Toc7370716"/>
      <w:bookmarkEnd w:id="463"/>
      <w:bookmarkEnd w:id="464"/>
      <w:bookmarkEnd w:id="465"/>
      <w:bookmarkEnd w:id="466"/>
      <w:bookmarkEnd w:id="467"/>
      <w:bookmarkEnd w:id="468"/>
      <w:bookmarkEnd w:id="469"/>
    </w:p>
    <w:p w14:paraId="27035B0A" w14:textId="77777777" w:rsidR="00D61100" w:rsidRPr="00381A5A" w:rsidRDefault="00D61100" w:rsidP="00D61100">
      <w:pPr>
        <w:spacing w:before="120" w:after="0" w:line="35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65. Thương </w:t>
      </w:r>
      <w:r w:rsidRPr="00381A5A">
        <w:rPr>
          <w:rFonts w:ascii="Times New Roman" w:hAnsi="Times New Roman" w:cs="Times New Roman"/>
          <w:b/>
          <w:bCs/>
          <w:color w:val="000000" w:themeColor="text1"/>
          <w:sz w:val="28"/>
          <w:szCs w:val="28"/>
          <w:lang w:val="nl-NL"/>
        </w:rPr>
        <w:t>lượng tập thể</w:t>
      </w:r>
    </w:p>
    <w:p w14:paraId="46C85DD5"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w:t>
      </w:r>
      <w:r w:rsidRPr="00381A5A">
        <w:rPr>
          <w:rFonts w:ascii="Times New Roman" w:eastAsia="Times New Roman" w:hAnsi="Times New Roman" w:cs="Times New Roman"/>
          <w:color w:val="000000" w:themeColor="text1"/>
          <w:sz w:val="28"/>
          <w:szCs w:val="28"/>
          <w:lang w:val="nl-NL"/>
        </w:rPr>
        <w:t xml:space="preserve"> xây dựng quan hệ lao động tiến bộ, hài hòa và ổn định.</w:t>
      </w:r>
      <w:bookmarkStart w:id="470" w:name="_Toc16167858"/>
      <w:bookmarkStart w:id="471" w:name="_Toc16168268"/>
      <w:bookmarkStart w:id="472" w:name="_Toc16168674"/>
      <w:bookmarkStart w:id="473" w:name="_Toc16169080"/>
      <w:bookmarkStart w:id="474" w:name="_Toc16169487"/>
      <w:bookmarkStart w:id="475" w:name="_Toc16169893"/>
      <w:bookmarkStart w:id="476" w:name="_Toc16170299"/>
      <w:bookmarkStart w:id="477" w:name="_Toc16170706"/>
      <w:bookmarkStart w:id="478" w:name="_Toc16252131"/>
      <w:bookmarkStart w:id="479" w:name="_Toc16253386"/>
      <w:bookmarkStart w:id="480" w:name="_Toc16167859"/>
      <w:bookmarkStart w:id="481" w:name="_Toc16168269"/>
      <w:bookmarkStart w:id="482" w:name="_Toc16168675"/>
      <w:bookmarkStart w:id="483" w:name="_Toc16169081"/>
      <w:bookmarkStart w:id="484" w:name="_Toc16169488"/>
      <w:bookmarkStart w:id="485" w:name="_Toc16169894"/>
      <w:bookmarkStart w:id="486" w:name="_Toc16170300"/>
      <w:bookmarkStart w:id="487" w:name="_Toc16170707"/>
      <w:bookmarkStart w:id="488" w:name="_Toc16252132"/>
      <w:bookmarkStart w:id="489" w:name="_Toc16253387"/>
      <w:bookmarkStart w:id="490" w:name="_Toc16167860"/>
      <w:bookmarkStart w:id="491" w:name="_Toc16168270"/>
      <w:bookmarkStart w:id="492" w:name="_Toc16168676"/>
      <w:bookmarkStart w:id="493" w:name="_Toc16169082"/>
      <w:bookmarkStart w:id="494" w:name="_Toc16169489"/>
      <w:bookmarkStart w:id="495" w:name="_Toc16169895"/>
      <w:bookmarkStart w:id="496" w:name="_Toc16170301"/>
      <w:bookmarkStart w:id="497" w:name="_Toc16170708"/>
      <w:bookmarkStart w:id="498" w:name="_Toc16252133"/>
      <w:bookmarkStart w:id="499" w:name="_Toc16253388"/>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0FC48DFF" w14:textId="77777777" w:rsidR="00D61100" w:rsidRPr="00381A5A" w:rsidRDefault="00D61100" w:rsidP="00D61100">
      <w:pPr>
        <w:spacing w:before="120" w:after="0" w:line="35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66. Nguyên tắc thương lượng tập thể</w:t>
      </w:r>
    </w:p>
    <w:p w14:paraId="02882C68"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Thương lượng tập thể được tiến hành theo nguyên tắc tự nguyện, hợp tác, thiện chí, bình đẳng, công khai và minh bạch.</w:t>
      </w:r>
    </w:p>
    <w:p w14:paraId="3D1C512C" w14:textId="77777777" w:rsidR="00D61100" w:rsidRPr="00381A5A" w:rsidRDefault="00D61100" w:rsidP="00D61100">
      <w:pPr>
        <w:widowControl w:val="0"/>
        <w:spacing w:before="120" w:after="0" w:line="35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67. Nội </w:t>
      </w:r>
      <w:r w:rsidRPr="00381A5A">
        <w:rPr>
          <w:rFonts w:ascii="Times New Roman" w:hAnsi="Times New Roman" w:cs="Times New Roman"/>
          <w:b/>
          <w:bCs/>
          <w:color w:val="000000" w:themeColor="text1"/>
          <w:sz w:val="28"/>
          <w:szCs w:val="28"/>
          <w:lang w:val="nl-NL"/>
        </w:rPr>
        <w:t>dung thương lượng tập thể</w:t>
      </w:r>
    </w:p>
    <w:p w14:paraId="0262D218"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Các bên thương lượng lựa chọn một hoặc một số nội dung sau để tiến hành thương lượng tập thể:</w:t>
      </w:r>
    </w:p>
    <w:p w14:paraId="24228351"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Tiền lương, trợ cấp, nâng lương, thưởng, bữa ăn và các chế độ khác;</w:t>
      </w:r>
    </w:p>
    <w:p w14:paraId="5B146E6D"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Mức lao động và thời giờ làm việc, thời giờ nghỉ ngơi, làm thêm giờ, nghỉ giữa ca;</w:t>
      </w:r>
    </w:p>
    <w:p w14:paraId="39DD3EB0"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Bảo đảm việc làm đối với người lao động;</w:t>
      </w:r>
    </w:p>
    <w:p w14:paraId="77BABFC6"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Bảo đảm an toàn, vệ sinh lao động; thực hiện nội quy lao động;</w:t>
      </w:r>
    </w:p>
    <w:p w14:paraId="525C06F7"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5. Điều kiện, phương tiện hoạt động của tổ chức đại diện người lao động; mối quan hệ giữa người sử dụng lao động và tổ chức đại diện người lao động;</w:t>
      </w:r>
    </w:p>
    <w:p w14:paraId="2F840B45"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6. Cơ chế, phương thức phòng ngừa, giải quyết tranh chấp lao động; </w:t>
      </w:r>
    </w:p>
    <w:p w14:paraId="77B1323A"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7. Bảo đảm bình đẳng giới, bảo vệ thai sản, nghỉ hằng năm; phòng, chống bạo lực và quấy rối tình dục tại nơi làm việc;</w:t>
      </w:r>
    </w:p>
    <w:p w14:paraId="63E0C4F1"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8. Nội dung khác mà một hoặc các bên quan tâm.</w:t>
      </w:r>
    </w:p>
    <w:p w14:paraId="40F044B7" w14:textId="77777777" w:rsidR="00D61100" w:rsidRPr="00381A5A" w:rsidRDefault="00D61100" w:rsidP="00D61100">
      <w:pPr>
        <w:spacing w:before="120" w:after="0" w:line="35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lastRenderedPageBreak/>
        <w:t xml:space="preserve">Điều 68. Quyền </w:t>
      </w:r>
      <w:r w:rsidRPr="00381A5A">
        <w:rPr>
          <w:rFonts w:ascii="Times New Roman" w:hAnsi="Times New Roman" w:cs="Times New Roman"/>
          <w:b/>
          <w:bCs/>
          <w:color w:val="000000" w:themeColor="text1"/>
          <w:sz w:val="28"/>
          <w:szCs w:val="28"/>
          <w:lang w:val="nl-NL"/>
        </w:rPr>
        <w:t>thương lượng tập thể của tổ chức đại diện người lao động tại cơ sở trong doanh nghiệp</w:t>
      </w:r>
    </w:p>
    <w:p w14:paraId="5C89014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Tổ chức đại diện người lao động tại cơ sở có quyền yêu cầu thương lượng tập thể khi đạt tỷ lệ thành viên tối thiểu trên tổng số người lao động trong doanh nghiệp</w:t>
      </w:r>
      <w:r w:rsidRPr="00381A5A" w:rsidDel="00871EF3">
        <w:rPr>
          <w:rFonts w:ascii="Times New Roman" w:hAnsi="Times New Roman" w:cs="Times New Roman"/>
          <w:color w:val="000000" w:themeColor="text1"/>
          <w:sz w:val="28"/>
          <w:szCs w:val="28"/>
          <w:lang w:val="nl-NL"/>
        </w:rPr>
        <w:t xml:space="preserve"> </w:t>
      </w:r>
      <w:r w:rsidRPr="00381A5A">
        <w:rPr>
          <w:rFonts w:ascii="Times New Roman" w:hAnsi="Times New Roman" w:cs="Times New Roman"/>
          <w:color w:val="000000" w:themeColor="text1"/>
          <w:sz w:val="28"/>
          <w:szCs w:val="28"/>
          <w:lang w:val="nl-NL"/>
        </w:rPr>
        <w:t>theo quy định của Chính phủ.</w:t>
      </w:r>
    </w:p>
    <w:p w14:paraId="0F03417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  </w:t>
      </w:r>
    </w:p>
    <w:p w14:paraId="0AF2191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 </w:t>
      </w:r>
    </w:p>
    <w:p w14:paraId="04B9521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Chính phủ quy định việc giải quyết tranh chấp giữa các bên liên quan đến quyền thương lượng tập thể</w:t>
      </w:r>
      <w:r w:rsidRPr="00381A5A">
        <w:rPr>
          <w:rFonts w:ascii="Times New Roman" w:hAnsi="Times New Roman" w:cs="Times New Roman"/>
          <w:i/>
          <w:color w:val="000000" w:themeColor="text1"/>
          <w:sz w:val="28"/>
          <w:szCs w:val="28"/>
          <w:lang w:val="nl-NL"/>
        </w:rPr>
        <w:t>.</w:t>
      </w:r>
    </w:p>
    <w:p w14:paraId="548DE6F5"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69. Đại diện thương lượng tập thể tại doanh nghiệp</w:t>
      </w:r>
    </w:p>
    <w:p w14:paraId="62E23937"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Số lượng người tham gia thương lượng tập thể của mỗi bên do các bên thỏa thuận.</w:t>
      </w:r>
    </w:p>
    <w:p w14:paraId="1BB9E89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 xml:space="preserve">2. Thành phần tham gia thương lượng tập thể của mỗi bên do bên đó quyết định. </w:t>
      </w:r>
    </w:p>
    <w:p w14:paraId="461DD5F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 </w:t>
      </w:r>
    </w:p>
    <w:p w14:paraId="01A6DD3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 xml:space="preserve">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  </w:t>
      </w:r>
    </w:p>
    <w:p w14:paraId="798086E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14:paraId="52C5220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bookmarkStart w:id="500" w:name="_Toc16167865"/>
      <w:bookmarkStart w:id="501" w:name="_Toc16168275"/>
      <w:bookmarkStart w:id="502" w:name="_Toc16168681"/>
      <w:bookmarkStart w:id="503" w:name="_Toc16169087"/>
      <w:bookmarkStart w:id="504" w:name="_Toc16169494"/>
      <w:bookmarkStart w:id="505" w:name="_Toc16169900"/>
      <w:bookmarkStart w:id="506" w:name="_Toc16170306"/>
      <w:bookmarkStart w:id="507" w:name="_Toc16170713"/>
      <w:bookmarkStart w:id="508" w:name="_Toc16252138"/>
      <w:bookmarkStart w:id="509" w:name="_Toc16253393"/>
      <w:bookmarkStart w:id="510" w:name="_Toc16167867"/>
      <w:bookmarkStart w:id="511" w:name="_Toc16168277"/>
      <w:bookmarkStart w:id="512" w:name="_Toc16168683"/>
      <w:bookmarkStart w:id="513" w:name="_Toc16169089"/>
      <w:bookmarkStart w:id="514" w:name="_Toc16169496"/>
      <w:bookmarkStart w:id="515" w:name="_Toc16169902"/>
      <w:bookmarkStart w:id="516" w:name="_Toc16170308"/>
      <w:bookmarkStart w:id="517" w:name="_Toc16170715"/>
      <w:bookmarkStart w:id="518" w:name="_Toc16252140"/>
      <w:bookmarkStart w:id="519" w:name="_Toc16253395"/>
      <w:bookmarkStart w:id="520" w:name="_Toc16167868"/>
      <w:bookmarkStart w:id="521" w:name="_Toc16168278"/>
      <w:bookmarkStart w:id="522" w:name="_Toc16168684"/>
      <w:bookmarkStart w:id="523" w:name="_Toc16169090"/>
      <w:bookmarkStart w:id="524" w:name="_Toc16169497"/>
      <w:bookmarkStart w:id="525" w:name="_Toc16169903"/>
      <w:bookmarkStart w:id="526" w:name="_Toc16170309"/>
      <w:bookmarkStart w:id="527" w:name="_Toc16170716"/>
      <w:bookmarkStart w:id="528" w:name="_Toc16252141"/>
      <w:bookmarkStart w:id="529" w:name="_Toc16253396"/>
      <w:bookmarkStart w:id="530" w:name="_Toc16167877"/>
      <w:bookmarkStart w:id="531" w:name="_Toc16168287"/>
      <w:bookmarkStart w:id="532" w:name="_Toc16168693"/>
      <w:bookmarkStart w:id="533" w:name="_Toc16169099"/>
      <w:bookmarkStart w:id="534" w:name="_Toc16169506"/>
      <w:bookmarkStart w:id="535" w:name="_Toc16169912"/>
      <w:bookmarkStart w:id="536" w:name="_Toc16170318"/>
      <w:bookmarkStart w:id="537" w:name="_Toc16170725"/>
      <w:bookmarkStart w:id="538" w:name="_Toc16252150"/>
      <w:bookmarkStart w:id="539" w:name="_Toc16253405"/>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381A5A">
        <w:rPr>
          <w:rFonts w:ascii="Times New Roman" w:hAnsi="Times New Roman" w:cs="Times New Roman"/>
          <w:b/>
          <w:bCs/>
          <w:color w:val="000000" w:themeColor="text1"/>
          <w:sz w:val="28"/>
          <w:szCs w:val="28"/>
          <w:lang w:val="nl-NL"/>
        </w:rPr>
        <w:t xml:space="preserve">Điều 70. </w:t>
      </w:r>
      <w:r w:rsidRPr="00381A5A">
        <w:rPr>
          <w:rFonts w:ascii="Times New Roman" w:hAnsi="Times New Roman" w:cs="Times New Roman"/>
          <w:b/>
          <w:bCs/>
          <w:iCs/>
          <w:color w:val="000000" w:themeColor="text1"/>
          <w:sz w:val="28"/>
          <w:szCs w:val="28"/>
          <w:lang w:val="nl-NL"/>
        </w:rPr>
        <w:t>Quy trình</w:t>
      </w:r>
      <w:r w:rsidRPr="00381A5A">
        <w:rPr>
          <w:rFonts w:ascii="Times New Roman" w:hAnsi="Times New Roman" w:cs="Times New Roman"/>
          <w:b/>
          <w:bCs/>
          <w:color w:val="000000" w:themeColor="text1"/>
          <w:sz w:val="28"/>
          <w:szCs w:val="28"/>
          <w:lang w:val="nl-NL"/>
        </w:rPr>
        <w:t xml:space="preserve"> thương lượng tập thể tại doanh nghiệp</w:t>
      </w:r>
    </w:p>
    <w:p w14:paraId="6FB7CD3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Khi có yêu cầu thương lượng tập thể của tổ chức đại diện người lao động tại cơ sở có quyền yêu cầu thương lượng tập thể theo quy định tại Điều 68 của Bộ </w:t>
      </w:r>
      <w:r w:rsidRPr="00381A5A">
        <w:rPr>
          <w:rFonts w:ascii="Times New Roman" w:hAnsi="Times New Roman" w:cs="Times New Roman"/>
          <w:color w:val="000000" w:themeColor="text1"/>
          <w:sz w:val="28"/>
          <w:szCs w:val="28"/>
          <w:lang w:val="nl-NL"/>
        </w:rPr>
        <w:lastRenderedPageBreak/>
        <w:t xml:space="preserve">luật này hoặc yêu cầu của người sử dụng lao động thì bên nhận được yêu cầu không được từ chối việc thương lượng. </w:t>
      </w:r>
    </w:p>
    <w:p w14:paraId="7949CE2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Trong thời hạn 07 ngày làm việc kể từ ngày nhận được yêu cầu và nội dung thương lượng, các bên thỏa thuận về địa điểm, thời gian bắt đầu thương lượng. </w:t>
      </w:r>
    </w:p>
    <w:p w14:paraId="1F76166B"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Người sử dụng lao động có trách nhiệm bố trí thời gian, địa điểm và các điều kiện cần thiết để tổ chức các phiên họp thương lượng tập thể.</w:t>
      </w:r>
      <w:r w:rsidRPr="00381A5A">
        <w:rPr>
          <w:rFonts w:ascii="Times New Roman" w:hAnsi="Times New Roman" w:cs="Times New Roman"/>
          <w:i/>
          <w:color w:val="000000" w:themeColor="text1"/>
          <w:sz w:val="28"/>
          <w:szCs w:val="28"/>
          <w:lang w:val="nl-NL"/>
        </w:rPr>
        <w:t xml:space="preserve"> </w:t>
      </w:r>
    </w:p>
    <w:p w14:paraId="1046CA8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Thời gian bắt đầu thương lượng không được quá 30 ngày kể từ ngày nhận được yêu cầu thương lượng tập thể. </w:t>
      </w:r>
    </w:p>
    <w:p w14:paraId="06D49E1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Thời gian thương lượng tập thể không được quá 90 ngày kể từ ngày bắt đầu thương lượng, trừ trường hợp các bên có thỏa thuận khác.</w:t>
      </w:r>
    </w:p>
    <w:p w14:paraId="25C0EA2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14:paraId="74E3132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14:paraId="4661F81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Tổ chức đại diện người lao động tại cơ sở có quyền tổ chức thảo luận, lấy ý kiến người lao động về nội dung, cách thức tiến hành và kết quả của quá trình thương lượng tập thể.</w:t>
      </w:r>
    </w:p>
    <w:p w14:paraId="3776494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14:paraId="4FE58C2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Người sử dụng lao động không được gây khó khăn, cản trở hoặc can thiệp vào quá trình tổ chức đại diện người lao động thảo luận, lấy ý kiến người lao động.</w:t>
      </w:r>
    </w:p>
    <w:p w14:paraId="343F3EF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 xml:space="preserve">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 </w:t>
      </w:r>
    </w:p>
    <w:p w14:paraId="796042ED"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71. Thương </w:t>
      </w:r>
      <w:r w:rsidRPr="00381A5A">
        <w:rPr>
          <w:rFonts w:ascii="Times New Roman" w:hAnsi="Times New Roman" w:cs="Times New Roman"/>
          <w:b/>
          <w:bCs/>
          <w:color w:val="000000" w:themeColor="text1"/>
          <w:sz w:val="28"/>
          <w:szCs w:val="28"/>
          <w:lang w:val="nl-NL"/>
        </w:rPr>
        <w:t>lượng tập thể không thành</w:t>
      </w:r>
    </w:p>
    <w:p w14:paraId="7CF4883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6"/>
          <w:sz w:val="28"/>
          <w:szCs w:val="28"/>
          <w:lang w:val="nl-NL"/>
        </w:rPr>
      </w:pPr>
      <w:r w:rsidRPr="00381A5A">
        <w:rPr>
          <w:rFonts w:ascii="Times New Roman" w:hAnsi="Times New Roman" w:cs="Times New Roman"/>
          <w:color w:val="000000" w:themeColor="text1"/>
          <w:spacing w:val="-6"/>
          <w:sz w:val="28"/>
          <w:szCs w:val="28"/>
          <w:lang w:val="nl-NL"/>
        </w:rPr>
        <w:t>1. Thương lượng tập thể không thành thuộc một trong các trường hợp sau đây:</w:t>
      </w:r>
    </w:p>
    <w:p w14:paraId="4C1990A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a) Một bên từ chối thương lượng hoặc không tiến hành thương lượng trong thời hạn quy định tại khoản 1 Điều 70 của Bộ luật này;</w:t>
      </w:r>
    </w:p>
    <w:p w14:paraId="0BCF09D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Đã hết thời hạn quy định tại khoản 2 Điều 70 của Bộ luật này mà các bên không đạt được thỏa thuận;</w:t>
      </w:r>
    </w:p>
    <w:p w14:paraId="20B97FA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Chưa hết thời hạn quy định tại khoản 2 Điều 70 của Bộ luật này nhưng các bên cùng xác định và tuyên bố về việc thương lượng tập thể không đạt được thỏa thuận.</w:t>
      </w:r>
    </w:p>
    <w:p w14:paraId="07622D5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Khi thương lượng không thành,</w:t>
      </w:r>
      <w:r w:rsidRPr="00381A5A" w:rsidDel="00CB15B3">
        <w:rPr>
          <w:rFonts w:ascii="Times New Roman" w:hAnsi="Times New Roman" w:cs="Times New Roman"/>
          <w:color w:val="000000" w:themeColor="text1"/>
          <w:sz w:val="28"/>
          <w:szCs w:val="28"/>
          <w:lang w:val="nl-NL"/>
        </w:rPr>
        <w:t xml:space="preserve"> </w:t>
      </w:r>
      <w:r w:rsidRPr="00381A5A">
        <w:rPr>
          <w:rFonts w:ascii="Times New Roman" w:hAnsi="Times New Roman" w:cs="Times New Roman"/>
          <w:color w:val="000000" w:themeColor="text1"/>
          <w:sz w:val="28"/>
          <w:szCs w:val="28"/>
          <w:lang w:val="nl-NL"/>
        </w:rPr>
        <w:t>các bên thương lượng tiến hành thủ tục giải quyết tranh chấp lao động theo quy định của Bộ luật này. Trong khi đang giải quyết tranh chấp lao động, tổ chức đại diện người lao động không được tổ chức đình công.</w:t>
      </w:r>
    </w:p>
    <w:p w14:paraId="5C73158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72. Thương lượng tập thể ngành, thương lượng tập thể có nhiều doanh nghiệp tham gia</w:t>
      </w:r>
    </w:p>
    <w:p w14:paraId="460D1C6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Nguyên tắc, nội dung thương lượng tập thể ngành, thương lượng tập thể có nhiều doanh nghiệp tham gia thực hiện theo quy định tại Điều 66 và Điều 67 của Bộ luật này. </w:t>
      </w:r>
    </w:p>
    <w:p w14:paraId="000879A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14:paraId="602F153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Trường hợp thương lượng tập thể ngành thì đại diện thương lượng là tổ chức công đoàn ngành và tổ chức đại diện người sử dụng lao động cấp ngành quyết định.</w:t>
      </w:r>
    </w:p>
    <w:p w14:paraId="094EB9C1" w14:textId="77777777" w:rsidR="00D61100" w:rsidRPr="00381A5A" w:rsidRDefault="00D61100" w:rsidP="00D61100">
      <w:pPr>
        <w:spacing w:before="120" w:after="0" w:line="340" w:lineRule="exact"/>
        <w:ind w:firstLine="567"/>
        <w:jc w:val="both"/>
        <w:rPr>
          <w:rFonts w:ascii="Times New Roman" w:hAnsi="Times New Roman" w:cs="Times New Roman"/>
          <w:iCs/>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 xml:space="preserve">Trường hợp thương lượng tập thể có nhiều doanh nghiệp tham gia thì đại diện thương lượng do các bên thương lượng quyết định trên cơ sở tự nguyện, thỏa thuận. </w:t>
      </w:r>
    </w:p>
    <w:p w14:paraId="2C38D424" w14:textId="77777777" w:rsidR="00D61100" w:rsidRPr="00381A5A" w:rsidRDefault="00D61100" w:rsidP="00D61100">
      <w:pPr>
        <w:spacing w:before="120" w:after="0" w:line="35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73. Thương </w:t>
      </w:r>
      <w:r w:rsidRPr="00381A5A">
        <w:rPr>
          <w:rFonts w:ascii="Times New Roman" w:hAnsi="Times New Roman" w:cs="Times New Roman"/>
          <w:b/>
          <w:bCs/>
          <w:color w:val="000000" w:themeColor="text1"/>
          <w:sz w:val="28"/>
          <w:szCs w:val="28"/>
          <w:lang w:val="nl-NL"/>
        </w:rPr>
        <w:t>lượng tập thể có nhiều doanh nghiệp tham gia thông qua Hội đồng thương lượng tập thể</w:t>
      </w:r>
    </w:p>
    <w:p w14:paraId="1B2F374E"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 </w:t>
      </w:r>
    </w:p>
    <w:p w14:paraId="7D697716"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14:paraId="520A7955"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a) Chủ tịch Hội đồng do các bên quyết định và có trách nhiệm điều phối hoạt động của Hội đồng thương lượng tập thể, hỗ trợ cho việc thương lượng tập thể của các bên;</w:t>
      </w:r>
    </w:p>
    <w:p w14:paraId="76DD92E8"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b) Đại diện các bên thương lượng tập thể do mỗi bên cử. Số lượng đại diện mỗi bên thương lượng tham gia Hội đồng do các bên thỏa thuận;   </w:t>
      </w:r>
    </w:p>
    <w:p w14:paraId="2D59D71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 xml:space="preserve">c) Đại diện </w:t>
      </w:r>
      <w:r w:rsidRPr="00381A5A">
        <w:rPr>
          <w:rFonts w:ascii="Times New Roman" w:hAnsi="Times New Roman" w:cs="Times New Roman"/>
          <w:color w:val="000000" w:themeColor="text1"/>
          <w:sz w:val="28"/>
          <w:szCs w:val="28"/>
          <w:lang w:val="nl-NL"/>
        </w:rPr>
        <w:t>Ủy ban nhân dân cấp tỉnh.</w:t>
      </w:r>
    </w:p>
    <w:p w14:paraId="6A9DCDFE"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14:paraId="42F4896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Bộ trưởng Bộ Lao động - Thương binh và Xã hội quy định chức năng, nhiệm vụ, hoạt động của Hội đồng thương lượng tập thể.</w:t>
      </w:r>
    </w:p>
    <w:p w14:paraId="3A47FF1F" w14:textId="77777777" w:rsidR="00D61100" w:rsidRPr="00381A5A" w:rsidRDefault="00D61100" w:rsidP="00D61100">
      <w:pPr>
        <w:spacing w:before="120" w:after="0" w:line="36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74. Trách </w:t>
      </w:r>
      <w:r w:rsidRPr="00381A5A">
        <w:rPr>
          <w:rFonts w:ascii="Times New Roman" w:hAnsi="Times New Roman" w:cs="Times New Roman"/>
          <w:b/>
          <w:bCs/>
          <w:color w:val="000000" w:themeColor="text1"/>
          <w:sz w:val="28"/>
          <w:szCs w:val="28"/>
          <w:lang w:val="nl-NL"/>
        </w:rPr>
        <w:t>nhiệm của Ủy ban nhân dân cấp tỉnh trong thương lượng tập thể</w:t>
      </w:r>
    </w:p>
    <w:p w14:paraId="771325C5"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Tổ chức đào tạo, bồi dưỡng kỹ năng thương lượng tập thể cho các bên thương lượng tập thể.</w:t>
      </w:r>
    </w:p>
    <w:p w14:paraId="349CEAC8"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2. Xây dựng và cung cấp các thông tin, dữ liệu về kinh tế - xã hội, thị trường lao động, quan hệ lao động nhằm hỗ trợ, thúc đẩy thương lượng tập thể.</w:t>
      </w:r>
    </w:p>
    <w:p w14:paraId="02E7CA0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14:paraId="113D6FEB"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4. Thành lập Hội đồng thương lượng tập thể khi có yêu cầu của các bên thương lượng tập thể có nhiều doanh nghiệp theo quy định tại Điều 73 của Bộ luật này.</w:t>
      </w:r>
    </w:p>
    <w:p w14:paraId="7CFB3EE5" w14:textId="77777777" w:rsidR="00D61100" w:rsidRPr="00381A5A" w:rsidRDefault="00D61100" w:rsidP="00D61100">
      <w:pPr>
        <w:spacing w:before="80" w:after="0" w:line="240" w:lineRule="auto"/>
        <w:ind w:firstLine="567"/>
        <w:jc w:val="both"/>
        <w:rPr>
          <w:rFonts w:ascii="Times New Roman" w:hAnsi="Times New Roman" w:cs="Times New Roman"/>
          <w:color w:val="000000" w:themeColor="text1"/>
          <w:spacing w:val="-2"/>
          <w:sz w:val="28"/>
          <w:szCs w:val="28"/>
          <w:lang w:val="nl-NL"/>
        </w:rPr>
      </w:pPr>
    </w:p>
    <w:p w14:paraId="4DA8D4B2" w14:textId="77777777" w:rsidR="00D61100" w:rsidRPr="00381A5A" w:rsidRDefault="00D61100" w:rsidP="00D61100">
      <w:pPr>
        <w:spacing w:before="80" w:after="0" w:line="240" w:lineRule="auto"/>
        <w:jc w:val="center"/>
        <w:rPr>
          <w:rFonts w:ascii="Times New Roman" w:eastAsia="Calibri" w:hAnsi="Times New Roman" w:cs="Times New Roman"/>
          <w:b/>
          <w:bCs/>
          <w:color w:val="000000" w:themeColor="text1"/>
          <w:sz w:val="28"/>
          <w:szCs w:val="28"/>
          <w:lang w:val="nl-NL"/>
        </w:rPr>
      </w:pPr>
      <w:bookmarkStart w:id="540" w:name="_Toc525915350"/>
      <w:bookmarkStart w:id="541" w:name="_Toc526669444"/>
      <w:bookmarkStart w:id="542" w:name="_Toc7370726"/>
      <w:bookmarkStart w:id="543" w:name="_Toc19633229"/>
      <w:r w:rsidRPr="00381A5A">
        <w:rPr>
          <w:rFonts w:ascii="Times New Roman" w:eastAsia="Calibri" w:hAnsi="Times New Roman" w:cs="Times New Roman"/>
          <w:b/>
          <w:bCs/>
          <w:color w:val="000000" w:themeColor="text1"/>
          <w:sz w:val="28"/>
          <w:szCs w:val="28"/>
          <w:lang w:val="nl-NL"/>
        </w:rPr>
        <w:t>Mục 3</w:t>
      </w:r>
    </w:p>
    <w:p w14:paraId="60F49418" w14:textId="77777777" w:rsidR="00D61100" w:rsidRPr="00381A5A" w:rsidRDefault="00D61100" w:rsidP="00D61100">
      <w:pPr>
        <w:spacing w:before="80" w:after="0" w:line="240" w:lineRule="auto"/>
        <w:jc w:val="center"/>
        <w:rPr>
          <w:rFonts w:ascii="Times New Roman" w:hAnsi="Times New Roman" w:cs="Times New Roman"/>
          <w:b/>
          <w:bCs/>
          <w:color w:val="000000" w:themeColor="text1"/>
          <w:sz w:val="28"/>
          <w:szCs w:val="28"/>
          <w:lang w:val="nl-NL"/>
        </w:rPr>
      </w:pPr>
      <w:r w:rsidRPr="00381A5A">
        <w:rPr>
          <w:rFonts w:ascii="Times New Roman" w:eastAsia="Calibri" w:hAnsi="Times New Roman" w:cs="Times New Roman"/>
          <w:b/>
          <w:bCs/>
          <w:color w:val="000000" w:themeColor="text1"/>
          <w:sz w:val="28"/>
          <w:szCs w:val="28"/>
          <w:lang w:val="nl-NL"/>
        </w:rPr>
        <w:t>THỎA ƯỚC LAO ĐỘNG TẬP THỂ</w:t>
      </w:r>
      <w:bookmarkEnd w:id="540"/>
      <w:bookmarkEnd w:id="541"/>
      <w:bookmarkEnd w:id="542"/>
      <w:bookmarkEnd w:id="543"/>
    </w:p>
    <w:p w14:paraId="21E237FC"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75. Thỏa ước lao động tập thể</w:t>
      </w:r>
    </w:p>
    <w:p w14:paraId="7E8A7B2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Thỏa ước lao động tập thể là thỏa thuận đạt được thông qua thương lượng tập thể và được các bên ký kết bằng văn bản.</w:t>
      </w:r>
    </w:p>
    <w:p w14:paraId="21A3D21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Thỏa ước lao động tập thể bao gồm thỏa ước lao động tập thể doanh nghiệp, thỏa ước lao động tập thể ngành, thỏa ước lao động tập thể có nhiều doanh nghiệp và các thỏa ước lao động tập thể khác. </w:t>
      </w:r>
    </w:p>
    <w:p w14:paraId="24BEF83F"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2. Nội dung thỏa ước lao động tập thể không được trái với quy định của pháp luật; khuyến khích có lợi hơn cho người lao động so với quy định của pháp luật.</w:t>
      </w:r>
      <w:bookmarkStart w:id="544" w:name="_Toc17458983"/>
      <w:bookmarkStart w:id="545" w:name="_Toc17699509"/>
      <w:bookmarkStart w:id="546" w:name="_Toc17699803"/>
      <w:bookmarkStart w:id="547" w:name="_Toc17730941"/>
      <w:bookmarkStart w:id="548" w:name="_Toc19285228"/>
      <w:bookmarkStart w:id="549" w:name="_Toc19632314"/>
      <w:bookmarkStart w:id="550" w:name="_Toc19632622"/>
      <w:bookmarkStart w:id="551" w:name="_Toc19632927"/>
      <w:bookmarkStart w:id="552" w:name="_Toc19633231"/>
      <w:bookmarkEnd w:id="544"/>
      <w:bookmarkEnd w:id="545"/>
      <w:bookmarkEnd w:id="546"/>
      <w:bookmarkEnd w:id="547"/>
      <w:bookmarkEnd w:id="548"/>
      <w:bookmarkEnd w:id="549"/>
      <w:bookmarkEnd w:id="550"/>
      <w:bookmarkEnd w:id="551"/>
      <w:bookmarkEnd w:id="552"/>
    </w:p>
    <w:p w14:paraId="4D465E74" w14:textId="77777777" w:rsidR="00D61100" w:rsidRPr="00381A5A" w:rsidRDefault="00D61100" w:rsidP="00D35171">
      <w:pPr>
        <w:spacing w:before="120" w:after="0" w:line="36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lastRenderedPageBreak/>
        <w:t xml:space="preserve">Điều 76. Lấy </w:t>
      </w:r>
      <w:r w:rsidRPr="00381A5A">
        <w:rPr>
          <w:rFonts w:ascii="Times New Roman" w:hAnsi="Times New Roman" w:cs="Times New Roman"/>
          <w:b/>
          <w:bCs/>
          <w:color w:val="000000" w:themeColor="text1"/>
          <w:sz w:val="28"/>
          <w:szCs w:val="28"/>
          <w:lang w:val="nl-NL"/>
        </w:rPr>
        <w:t>ý kiến và ký kết thỏa ước lao động tập thể</w:t>
      </w:r>
    </w:p>
    <w:p w14:paraId="1FA2729E"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 </w:t>
      </w:r>
    </w:p>
    <w:p w14:paraId="3613CF25"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14:paraId="30FE9DAD"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14:paraId="32F3CA85"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 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14:paraId="4DAD0D88"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4. Thỏa ước lao động tập thể được ký kết bởi đại diện hợp pháp của các bên thương lượng. </w:t>
      </w:r>
    </w:p>
    <w:p w14:paraId="02ED039C"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14:paraId="59B02C0C"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z w:val="28"/>
          <w:szCs w:val="28"/>
          <w:lang w:val="nl-NL"/>
        </w:rPr>
        <w:t xml:space="preserve">5. Thỏa ước lao động tập thể phải được gửi cho mỗi bên ký kết và </w:t>
      </w:r>
      <w:r w:rsidRPr="00381A5A">
        <w:rPr>
          <w:rFonts w:ascii="Times New Roman" w:hAnsi="Times New Roman" w:cs="Times New Roman"/>
          <w:color w:val="000000" w:themeColor="text1"/>
          <w:spacing w:val="2"/>
          <w:sz w:val="28"/>
          <w:szCs w:val="28"/>
          <w:lang w:val="nl-NL"/>
        </w:rPr>
        <w:t>cho cơ quan chuyên môn về lao động thuộc Ủy ban nhân dân cấp tỉnh theo quy định tại Điều 77 của Bộ luật này.</w:t>
      </w:r>
    </w:p>
    <w:p w14:paraId="5696A0ED"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 </w:t>
      </w:r>
    </w:p>
    <w:p w14:paraId="6BA88966"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6. Sau khi thỏa ước lao động tập thể được ký kết, người sử dụng lao động phải công bố cho người lao động của mình biết.</w:t>
      </w:r>
    </w:p>
    <w:p w14:paraId="3BABFE13"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7. Chính phủ quy định chi tiết Điều này.</w:t>
      </w:r>
    </w:p>
    <w:p w14:paraId="503EE7A8" w14:textId="77777777" w:rsidR="00D61100" w:rsidRPr="00381A5A" w:rsidRDefault="00D61100" w:rsidP="00D61100">
      <w:pPr>
        <w:spacing w:before="120" w:after="0" w:line="37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lastRenderedPageBreak/>
        <w:t xml:space="preserve">Điều 77. Gửi thỏa ước lao động tập thể </w:t>
      </w:r>
    </w:p>
    <w:p w14:paraId="184A002F"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 </w:t>
      </w:r>
    </w:p>
    <w:p w14:paraId="69F5D0FB" w14:textId="77777777" w:rsidR="00D61100" w:rsidRPr="00381A5A" w:rsidRDefault="00D61100" w:rsidP="00D61100">
      <w:pPr>
        <w:spacing w:before="120" w:after="0" w:line="37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78. Hiệu lực và thời hạn của thỏa ước lao động tập thể</w:t>
      </w:r>
    </w:p>
    <w:p w14:paraId="165F1915"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14:paraId="595203AF"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Thỏa ước lao động tập thể sau khi có hiệu lực phải được các bên tôn trọng thực hiện.</w:t>
      </w:r>
    </w:p>
    <w:p w14:paraId="3A642E3C"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14:paraId="304E8F96" w14:textId="77777777" w:rsidR="00D61100" w:rsidRPr="00381A5A" w:rsidRDefault="00D61100" w:rsidP="00D61100">
      <w:pPr>
        <w:widowControl w:val="0"/>
        <w:spacing w:before="120" w:after="0" w:line="370" w:lineRule="exact"/>
        <w:ind w:firstLine="567"/>
        <w:jc w:val="both"/>
        <w:rPr>
          <w:rFonts w:ascii="Times New Roman" w:hAnsi="Times New Roman" w:cs="Times New Roman"/>
          <w:color w:val="000000" w:themeColor="text1"/>
          <w:kern w:val="0"/>
          <w:sz w:val="28"/>
          <w:szCs w:val="28"/>
          <w:lang w:val="nl-NL"/>
        </w:rPr>
      </w:pPr>
      <w:r w:rsidRPr="00381A5A">
        <w:rPr>
          <w:rFonts w:ascii="Times New Roman" w:hAnsi="Times New Roman" w:cs="Times New Roman"/>
          <w:color w:val="000000" w:themeColor="text1"/>
          <w:kern w:val="0"/>
          <w:sz w:val="28"/>
          <w:szCs w:val="28"/>
          <w:lang w:val="nl-NL"/>
        </w:rP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14:paraId="50E73486" w14:textId="77777777" w:rsidR="00D61100" w:rsidRPr="00381A5A" w:rsidRDefault="00D61100" w:rsidP="00D61100">
      <w:pPr>
        <w:widowControl w:val="0"/>
        <w:spacing w:before="120" w:after="0" w:line="37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79. Thực hiện thỏa ước lao động tập thể tại doanh nghiệp</w:t>
      </w:r>
    </w:p>
    <w:p w14:paraId="50D6DA03" w14:textId="77777777" w:rsidR="00D61100" w:rsidRPr="00381A5A" w:rsidRDefault="00D61100" w:rsidP="00D61100">
      <w:pPr>
        <w:widowControl w:val="0"/>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14:paraId="5D767D0E"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14:paraId="25A8655E" w14:textId="77777777" w:rsidR="00D61100" w:rsidRPr="00381A5A" w:rsidRDefault="00D61100" w:rsidP="00D61100">
      <w:pPr>
        <w:spacing w:before="120" w:after="0" w:line="37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Khi một bên cho rằng bên kia thực hiện không đầy đủ hoặc vi phạm thỏa ước lao động tập thể thì có quyền yêu cầu thi hành đúng thỏa ước lao động tập thể và các bên có trách nhiệm cùng xem xét giải quyết;</w:t>
      </w:r>
      <w:r w:rsidRPr="00381A5A">
        <w:rPr>
          <w:rFonts w:ascii="Times New Roman" w:hAnsi="Times New Roman" w:cs="Times New Roman"/>
          <w:i/>
          <w:color w:val="000000" w:themeColor="text1"/>
          <w:sz w:val="28"/>
          <w:szCs w:val="28"/>
          <w:lang w:val="nl-NL"/>
        </w:rPr>
        <w:t xml:space="preserve"> </w:t>
      </w:r>
      <w:r w:rsidRPr="00381A5A">
        <w:rPr>
          <w:rFonts w:ascii="Times New Roman" w:hAnsi="Times New Roman" w:cs="Times New Roman"/>
          <w:color w:val="000000" w:themeColor="text1"/>
          <w:sz w:val="28"/>
          <w:szCs w:val="28"/>
          <w:lang w:val="nl-NL"/>
        </w:rPr>
        <w:t>nếu không giải quyết được, mỗi bên đều có quyền yêu cầu giải quyết tranh chấp lao động tập thể theo quy định của pháp luật.</w:t>
      </w:r>
      <w:bookmarkStart w:id="553" w:name="_Toc19285233"/>
      <w:bookmarkStart w:id="554" w:name="_Toc19632319"/>
      <w:bookmarkStart w:id="555" w:name="_Toc19632627"/>
      <w:bookmarkStart w:id="556" w:name="_Toc19632932"/>
      <w:bookmarkStart w:id="557" w:name="_Toc19633236"/>
      <w:bookmarkEnd w:id="553"/>
      <w:bookmarkEnd w:id="554"/>
      <w:bookmarkEnd w:id="555"/>
      <w:bookmarkEnd w:id="556"/>
      <w:bookmarkEnd w:id="557"/>
    </w:p>
    <w:p w14:paraId="48459479" w14:textId="77777777" w:rsidR="00D61100" w:rsidRPr="00381A5A" w:rsidRDefault="00D61100" w:rsidP="00D61100">
      <w:pPr>
        <w:widowControl w:val="0"/>
        <w:spacing w:before="120" w:after="0" w:line="360" w:lineRule="exact"/>
        <w:ind w:firstLine="567"/>
        <w:jc w:val="both"/>
        <w:rPr>
          <w:rFonts w:ascii="Times New Roman Bold" w:hAnsi="Times New Roman Bold" w:cs="Times New Roman"/>
          <w:b/>
          <w:bCs/>
          <w:color w:val="000000" w:themeColor="text1"/>
          <w:spacing w:val="-4"/>
          <w:sz w:val="28"/>
          <w:szCs w:val="28"/>
          <w:lang w:val="nl-NL"/>
        </w:rPr>
      </w:pPr>
    </w:p>
    <w:p w14:paraId="305DD12E" w14:textId="77777777" w:rsidR="00D61100" w:rsidRPr="00381A5A" w:rsidRDefault="00D61100" w:rsidP="00D61100">
      <w:pPr>
        <w:widowControl w:val="0"/>
        <w:spacing w:before="120" w:after="0" w:line="360" w:lineRule="exact"/>
        <w:ind w:firstLine="567"/>
        <w:jc w:val="both"/>
        <w:rPr>
          <w:rFonts w:ascii="Times New Roman Bold" w:hAnsi="Times New Roman Bold" w:cs="Times New Roman"/>
          <w:b/>
          <w:bCs/>
          <w:color w:val="000000" w:themeColor="text1"/>
          <w:spacing w:val="-4"/>
          <w:sz w:val="28"/>
          <w:szCs w:val="28"/>
          <w:lang w:val="nl-NL"/>
        </w:rPr>
      </w:pPr>
      <w:r w:rsidRPr="00381A5A">
        <w:rPr>
          <w:rFonts w:ascii="Times New Roman Bold" w:hAnsi="Times New Roman Bold" w:cs="Times New Roman"/>
          <w:b/>
          <w:bCs/>
          <w:color w:val="000000" w:themeColor="text1"/>
          <w:spacing w:val="-4"/>
          <w:sz w:val="28"/>
          <w:szCs w:val="28"/>
          <w:lang w:val="nl-NL"/>
        </w:rPr>
        <w:lastRenderedPageBreak/>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p>
    <w:p w14:paraId="1A2EA8C8"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14:paraId="0B0DB6A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Trường hợp thỏa ước lao động tập thể doanh nghiệp hết hiệu lực do người sử dụng lao động chấm dứt hoạt động thì quyền lợi của người lao động được giải quyết theo quy định của pháp luật.</w:t>
      </w:r>
    </w:p>
    <w:p w14:paraId="282609A1"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81. Quan hệ giữa thỏa ước lao động tập thể doanh nghiệp, thỏa ước lao động tập thể ngành và thỏa ước lao động tập thể có nhiều doanh nghiệp</w:t>
      </w:r>
    </w:p>
    <w:p w14:paraId="564C25D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14:paraId="4254F72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14:paraId="509AA70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14:paraId="5805934D"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iCs/>
          <w:color w:val="000000" w:themeColor="text1"/>
          <w:sz w:val="28"/>
          <w:szCs w:val="28"/>
          <w:lang w:val="nl-NL"/>
        </w:rPr>
        <w:t xml:space="preserve">Điều 82. Sửa đổi, </w:t>
      </w:r>
      <w:r w:rsidRPr="00381A5A">
        <w:rPr>
          <w:rFonts w:ascii="Times New Roman" w:hAnsi="Times New Roman" w:cs="Times New Roman"/>
          <w:b/>
          <w:bCs/>
          <w:color w:val="000000" w:themeColor="text1"/>
          <w:sz w:val="28"/>
          <w:szCs w:val="28"/>
          <w:lang w:val="nl-NL"/>
        </w:rPr>
        <w:t>bổ sung thỏa ước lao động tập thể</w:t>
      </w:r>
    </w:p>
    <w:p w14:paraId="68F0C4D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Thỏa ước lao động tập thể chỉ được sửa đổi, bổ sung theo thỏa thuận tự nguyện của các bên, thông qua thương lượng tập thể. </w:t>
      </w:r>
    </w:p>
    <w:p w14:paraId="77BB699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Việc sửa đổi, bổ sung thỏa ước lao động tập thể được thực hiện như việc thương lượng, ký kết thỏa ước lao động tập thể.</w:t>
      </w:r>
    </w:p>
    <w:p w14:paraId="6BCE42E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w:t>
      </w:r>
      <w:r w:rsidRPr="00381A5A">
        <w:rPr>
          <w:rFonts w:ascii="Times New Roman" w:hAnsi="Times New Roman" w:cs="Times New Roman"/>
          <w:color w:val="000000" w:themeColor="text1"/>
          <w:spacing w:val="-2"/>
          <w:sz w:val="28"/>
          <w:szCs w:val="28"/>
          <w:lang w:val="nl-NL"/>
        </w:rPr>
        <w:t>của pháp luật. Trong thời gian tiến hành sửa đổi, bổ sung thỏa ước lao động tập thể thì quyền lợi của người lao động được thực hiện theo quy định của pháp luật.</w:t>
      </w:r>
    </w:p>
    <w:p w14:paraId="62EAA18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lastRenderedPageBreak/>
        <w:t>Điều 83. Thỏa ước lao động tập thể hết hạn</w:t>
      </w:r>
    </w:p>
    <w:p w14:paraId="5E4324E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14:paraId="50ECD8D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bookmarkStart w:id="558" w:name="_Toc17458992"/>
      <w:bookmarkStart w:id="559" w:name="_Toc17699518"/>
      <w:bookmarkStart w:id="560" w:name="_Toc17699812"/>
      <w:bookmarkStart w:id="561" w:name="_Toc17730950"/>
      <w:bookmarkStart w:id="562" w:name="_Toc19285238"/>
      <w:bookmarkStart w:id="563" w:name="_Toc19632324"/>
      <w:bookmarkStart w:id="564" w:name="_Toc19632632"/>
      <w:bookmarkStart w:id="565" w:name="_Toc19632937"/>
      <w:bookmarkStart w:id="566" w:name="_Toc19633241"/>
      <w:bookmarkEnd w:id="558"/>
      <w:bookmarkEnd w:id="559"/>
      <w:bookmarkEnd w:id="560"/>
      <w:bookmarkEnd w:id="561"/>
      <w:bookmarkEnd w:id="562"/>
      <w:bookmarkEnd w:id="563"/>
      <w:bookmarkEnd w:id="564"/>
      <w:bookmarkEnd w:id="565"/>
      <w:bookmarkEnd w:id="566"/>
    </w:p>
    <w:p w14:paraId="2946844C"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84. Mở rộng phạm vi áp dụng của thỏa ước lao động tập thể ngành hoặc thỏa ước lao động tập thể có nhiều doanh nghiệp</w:t>
      </w:r>
    </w:p>
    <w:p w14:paraId="114E1E3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14:paraId="7CE91BAF"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2. Chính phủ quy định chi tiết khoản 1 Điều này; quy định trình tự, thủ tục và thẩm quyền quyết định mở rộng phạm vi áp dụng thỏa ước lao động tập thể quy định tại khoản 1 Điều này</w:t>
      </w:r>
      <w:r w:rsidRPr="00381A5A">
        <w:rPr>
          <w:rFonts w:ascii="Times New Roman" w:hAnsi="Times New Roman" w:cs="Times New Roman"/>
          <w:i/>
          <w:color w:val="000000" w:themeColor="text1"/>
          <w:sz w:val="28"/>
          <w:szCs w:val="28"/>
          <w:lang w:val="nl-NL"/>
        </w:rPr>
        <w:t>.</w:t>
      </w:r>
    </w:p>
    <w:p w14:paraId="15D7F945"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85. Gia nhập và rút khỏi thỏa ước lao động tập thể ngành hoặc thỏa ước lao động tập thể có nhiều doanh nghiệp</w:t>
      </w:r>
    </w:p>
    <w:p w14:paraId="198286BD"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 </w:t>
      </w:r>
    </w:p>
    <w:p w14:paraId="3F77BCC1"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14:paraId="6F910583"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3. Chính phủ quy định chi tiết Điều này</w:t>
      </w:r>
      <w:r w:rsidRPr="00381A5A">
        <w:rPr>
          <w:rFonts w:ascii="Times New Roman" w:hAnsi="Times New Roman" w:cs="Times New Roman"/>
          <w:i/>
          <w:color w:val="000000" w:themeColor="text1"/>
          <w:sz w:val="28"/>
          <w:szCs w:val="28"/>
          <w:lang w:val="nl-NL"/>
        </w:rPr>
        <w:t>.</w:t>
      </w:r>
    </w:p>
    <w:p w14:paraId="298D64C8"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86. Thỏa ước lao động tập thể vô hiệu</w:t>
      </w:r>
    </w:p>
    <w:p w14:paraId="30601F9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Thỏa ước lao động tập thể vô hiệu từng phần khi một hoặc một số nội dung trong thỏa ước lao động tập thể vi phạm pháp luật. </w:t>
      </w:r>
    </w:p>
    <w:p w14:paraId="72A933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2. Thỏa ước lao động tập thể vô hiệu toàn bộ thuộc một trong các trường hợp sau đây:</w:t>
      </w:r>
    </w:p>
    <w:p w14:paraId="60317BA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Toàn bộ nội dung thỏa ước lao động tập thể vi phạm pháp luật;</w:t>
      </w:r>
    </w:p>
    <w:p w14:paraId="6561618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Người ký kết không đúng thẩm quyền;</w:t>
      </w:r>
    </w:p>
    <w:p w14:paraId="63E64F4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c) </w:t>
      </w:r>
      <w:bookmarkStart w:id="567" w:name="_Toc17458996"/>
      <w:bookmarkStart w:id="568" w:name="_Toc17699522"/>
      <w:bookmarkStart w:id="569" w:name="_Toc17699816"/>
      <w:bookmarkStart w:id="570" w:name="_Toc17730954"/>
      <w:bookmarkStart w:id="571" w:name="_Toc19285242"/>
      <w:bookmarkStart w:id="572" w:name="_Toc19632328"/>
      <w:bookmarkStart w:id="573" w:name="_Toc19632636"/>
      <w:bookmarkStart w:id="574" w:name="_Toc19632941"/>
      <w:bookmarkStart w:id="575" w:name="_Toc19633245"/>
      <w:bookmarkEnd w:id="567"/>
      <w:bookmarkEnd w:id="568"/>
      <w:bookmarkEnd w:id="569"/>
      <w:bookmarkEnd w:id="570"/>
      <w:bookmarkEnd w:id="571"/>
      <w:bookmarkEnd w:id="572"/>
      <w:bookmarkEnd w:id="573"/>
      <w:bookmarkEnd w:id="574"/>
      <w:bookmarkEnd w:id="575"/>
      <w:r w:rsidRPr="00381A5A">
        <w:rPr>
          <w:rFonts w:ascii="Times New Roman" w:hAnsi="Times New Roman" w:cs="Times New Roman"/>
          <w:color w:val="000000" w:themeColor="text1"/>
          <w:sz w:val="28"/>
          <w:szCs w:val="28"/>
          <w:lang w:val="nl-NL"/>
        </w:rPr>
        <w:t>Không tuân thủ đúng quy trình thương lượng, ký kết thỏa ước lao động tập thể.</w:t>
      </w:r>
    </w:p>
    <w:p w14:paraId="157D3B1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87. Thẩm quyền tuyên bố thỏa ước lao động tập thể vô hiệu</w:t>
      </w:r>
    </w:p>
    <w:p w14:paraId="00503CA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Tòa án nhân dân có quyền tuyên bố thỏa ước lao động tập thể vô hiệu.</w:t>
      </w:r>
    </w:p>
    <w:p w14:paraId="21333945"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88. Xử lý thỏa ước lao động tập thể vô hiệu</w:t>
      </w:r>
    </w:p>
    <w:p w14:paraId="4528CFC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14:paraId="49B8DB7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89. Chi phí thương lượng, ký kết thỏa ước lao động tập thể</w:t>
      </w:r>
    </w:p>
    <w:p w14:paraId="53C9397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Mọi chi phí cho việc thương lượng, ký kết, sửa đổi, bổ sung, gửi và công bố thỏa ước lao động tập thể do phía người sử dụng lao động chi trả.</w:t>
      </w:r>
    </w:p>
    <w:p w14:paraId="69ADF85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p>
    <w:p w14:paraId="521C522E"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z w:val="28"/>
          <w:szCs w:val="28"/>
          <w:lang w:val="nl-NL"/>
        </w:rPr>
      </w:pPr>
      <w:bookmarkStart w:id="576" w:name="_Toc526669460"/>
      <w:bookmarkStart w:id="577" w:name="_Toc7370742"/>
      <w:bookmarkStart w:id="578" w:name="_Toc19633249"/>
      <w:r w:rsidRPr="00381A5A">
        <w:rPr>
          <w:rFonts w:ascii="Times New Roman" w:hAnsi="Times New Roman" w:cs="Times New Roman"/>
          <w:b/>
          <w:bCs/>
          <w:color w:val="000000" w:themeColor="text1"/>
          <w:sz w:val="28"/>
          <w:szCs w:val="28"/>
          <w:lang w:val="nl-NL"/>
        </w:rPr>
        <w:t>Chương</w:t>
      </w:r>
      <w:r w:rsidRPr="00381A5A" w:rsidDel="00B31F43">
        <w:rPr>
          <w:rFonts w:ascii="Times New Roman" w:hAnsi="Times New Roman" w:cs="Times New Roman"/>
          <w:b/>
          <w:bCs/>
          <w:color w:val="000000" w:themeColor="text1"/>
          <w:sz w:val="28"/>
          <w:szCs w:val="28"/>
          <w:lang w:val="nl-NL"/>
        </w:rPr>
        <w:t xml:space="preserve"> </w:t>
      </w:r>
      <w:r w:rsidRPr="00381A5A">
        <w:rPr>
          <w:rFonts w:ascii="Times New Roman" w:hAnsi="Times New Roman" w:cs="Times New Roman"/>
          <w:b/>
          <w:bCs/>
          <w:color w:val="000000" w:themeColor="text1"/>
          <w:sz w:val="28"/>
          <w:szCs w:val="28"/>
          <w:lang w:val="nl-NL"/>
        </w:rPr>
        <w:t>VI</w:t>
      </w:r>
    </w:p>
    <w:p w14:paraId="23899A3C"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TIỀN LƯƠNG</w:t>
      </w:r>
      <w:bookmarkEnd w:id="576"/>
      <w:bookmarkEnd w:id="577"/>
      <w:bookmarkEnd w:id="578"/>
    </w:p>
    <w:p w14:paraId="70EEBC5F"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90. Tiền lương</w:t>
      </w:r>
    </w:p>
    <w:p w14:paraId="11BD7AC8"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r w:rsidRPr="00381A5A">
        <w:rPr>
          <w:rFonts w:ascii="Times New Roman" w:hAnsi="Times New Roman" w:cs="Times New Roman"/>
          <w:i/>
          <w:color w:val="000000" w:themeColor="text1"/>
          <w:sz w:val="28"/>
          <w:szCs w:val="28"/>
          <w:lang w:val="nl-NL"/>
        </w:rPr>
        <w:t>.</w:t>
      </w:r>
    </w:p>
    <w:p w14:paraId="2D1BFE4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Mức lương theo công việc hoặc chức danh không được thấp hơn mức lương tối thiểu.</w:t>
      </w:r>
    </w:p>
    <w:p w14:paraId="25F6EFC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Người sử dụng lao động phải bảo đảm trả lương bình đẳng, không phân biệt giới tính đối với người lao động làm công việc có giá trị như nhau.</w:t>
      </w:r>
      <w:bookmarkStart w:id="579" w:name="_Toc17699528"/>
      <w:bookmarkStart w:id="580" w:name="_Toc17699822"/>
      <w:bookmarkStart w:id="581" w:name="_Toc17730960"/>
      <w:bookmarkStart w:id="582" w:name="_Toc19285248"/>
      <w:bookmarkStart w:id="583" w:name="_Toc19632334"/>
      <w:bookmarkStart w:id="584" w:name="_Toc19632642"/>
      <w:bookmarkStart w:id="585" w:name="_Toc19632947"/>
      <w:bookmarkStart w:id="586" w:name="_Toc19633251"/>
      <w:bookmarkStart w:id="587" w:name="_Toc17459002"/>
      <w:bookmarkStart w:id="588" w:name="_Toc17699529"/>
      <w:bookmarkStart w:id="589" w:name="_Toc17699823"/>
      <w:bookmarkStart w:id="590" w:name="_Toc17730961"/>
      <w:bookmarkStart w:id="591" w:name="_Toc19285249"/>
      <w:bookmarkStart w:id="592" w:name="_Toc19632335"/>
      <w:bookmarkStart w:id="593" w:name="_Toc19632643"/>
      <w:bookmarkStart w:id="594" w:name="_Toc19632948"/>
      <w:bookmarkStart w:id="595" w:name="_Toc19633252"/>
      <w:bookmarkStart w:id="596" w:name="_Toc16167901"/>
      <w:bookmarkStart w:id="597" w:name="_Toc16168311"/>
      <w:bookmarkStart w:id="598" w:name="_Toc16168717"/>
      <w:bookmarkStart w:id="599" w:name="_Toc16169123"/>
      <w:bookmarkStart w:id="600" w:name="_Toc16169530"/>
      <w:bookmarkStart w:id="601" w:name="_Toc16169936"/>
      <w:bookmarkStart w:id="602" w:name="_Toc16170342"/>
      <w:bookmarkStart w:id="603" w:name="_Toc16170749"/>
      <w:bookmarkStart w:id="604" w:name="_Toc16252174"/>
      <w:bookmarkStart w:id="605" w:name="_Toc16253429"/>
      <w:bookmarkStart w:id="606" w:name="_Toc16167902"/>
      <w:bookmarkStart w:id="607" w:name="_Toc16168312"/>
      <w:bookmarkStart w:id="608" w:name="_Toc16168718"/>
      <w:bookmarkStart w:id="609" w:name="_Toc16169124"/>
      <w:bookmarkStart w:id="610" w:name="_Toc16169531"/>
      <w:bookmarkStart w:id="611" w:name="_Toc16169937"/>
      <w:bookmarkStart w:id="612" w:name="_Toc16170343"/>
      <w:bookmarkStart w:id="613" w:name="_Toc16170750"/>
      <w:bookmarkStart w:id="614" w:name="_Toc16252175"/>
      <w:bookmarkStart w:id="615" w:name="_Toc16253430"/>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0D59035B"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91. Mức lương tối thiểu</w:t>
      </w:r>
    </w:p>
    <w:p w14:paraId="2AE262AC"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14:paraId="49F0253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2. Mức lương tối thiểu được xác lập theo vùng, ấn định theo tháng, giờ. </w:t>
      </w:r>
    </w:p>
    <w:p w14:paraId="1CCFB84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2"/>
          <w:kern w:val="0"/>
          <w:sz w:val="28"/>
          <w:szCs w:val="28"/>
          <w:lang w:val="nl-NL"/>
        </w:rPr>
      </w:pPr>
      <w:r w:rsidRPr="00381A5A">
        <w:rPr>
          <w:rFonts w:ascii="Times New Roman" w:hAnsi="Times New Roman" w:cs="Times New Roman"/>
          <w:color w:val="000000" w:themeColor="text1"/>
          <w:spacing w:val="2"/>
          <w:kern w:val="0"/>
          <w:sz w:val="28"/>
          <w:szCs w:val="28"/>
          <w:lang w:val="nl-NL"/>
        </w:rPr>
        <w:t xml:space="preserve">3. Mức lương tối thiểu được điều chỉnh dựa trên mức sống tối thiểu của người lao động và gia đình họ; tương quan giữa mức lương tối thiểu và mức </w:t>
      </w:r>
      <w:r w:rsidRPr="00381A5A">
        <w:rPr>
          <w:rFonts w:ascii="Times New Roman" w:hAnsi="Times New Roman" w:cs="Times New Roman"/>
          <w:color w:val="000000" w:themeColor="text1"/>
          <w:spacing w:val="2"/>
          <w:kern w:val="0"/>
          <w:sz w:val="28"/>
          <w:szCs w:val="28"/>
          <w:lang w:val="nl-NL"/>
        </w:rPr>
        <w:lastRenderedPageBreak/>
        <w:t>lương trên thị trường; chỉ số giá tiêu dùng, tốc độ tăng trưởng kinh tế; quan hệ cung, cầu lao động; việc làm và thất nghiệp; năng suất lao động; khả năng chi trả của doanh nghiệp.</w:t>
      </w:r>
    </w:p>
    <w:p w14:paraId="67DDF9DF"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pacing w:val="-2"/>
          <w:sz w:val="28"/>
          <w:szCs w:val="28"/>
          <w:lang w:val="nl-NL"/>
        </w:rPr>
        <w:t>4. Chính phủ quy định chi tiết Điều này; quyết định và công bố mức lương tối thiểu trên cơ sở khuyến nghị của Hội đồng tiền lương quốc gia.</w:t>
      </w:r>
      <w:bookmarkStart w:id="616" w:name="_Toc16167904"/>
      <w:bookmarkStart w:id="617" w:name="_Toc16168314"/>
      <w:bookmarkStart w:id="618" w:name="_Toc16168720"/>
      <w:bookmarkStart w:id="619" w:name="_Toc16169126"/>
      <w:bookmarkStart w:id="620" w:name="_Toc16169533"/>
      <w:bookmarkStart w:id="621" w:name="_Toc16169939"/>
      <w:bookmarkStart w:id="622" w:name="_Toc16170345"/>
      <w:bookmarkStart w:id="623" w:name="_Toc16170752"/>
      <w:bookmarkStart w:id="624" w:name="_Toc16252177"/>
      <w:bookmarkStart w:id="625" w:name="_Toc16253432"/>
      <w:bookmarkStart w:id="626" w:name="_Toc16167905"/>
      <w:bookmarkStart w:id="627" w:name="_Toc16168315"/>
      <w:bookmarkStart w:id="628" w:name="_Toc16168721"/>
      <w:bookmarkStart w:id="629" w:name="_Toc16169127"/>
      <w:bookmarkStart w:id="630" w:name="_Toc16169534"/>
      <w:bookmarkStart w:id="631" w:name="_Toc16169940"/>
      <w:bookmarkStart w:id="632" w:name="_Toc16170346"/>
      <w:bookmarkStart w:id="633" w:name="_Toc16170753"/>
      <w:bookmarkStart w:id="634" w:name="_Toc16252178"/>
      <w:bookmarkStart w:id="635" w:name="_Toc16253433"/>
      <w:bookmarkStart w:id="636" w:name="_Toc16167906"/>
      <w:bookmarkStart w:id="637" w:name="_Toc16168316"/>
      <w:bookmarkStart w:id="638" w:name="_Toc16168722"/>
      <w:bookmarkStart w:id="639" w:name="_Toc16169128"/>
      <w:bookmarkStart w:id="640" w:name="_Toc16169535"/>
      <w:bookmarkStart w:id="641" w:name="_Toc16169941"/>
      <w:bookmarkStart w:id="642" w:name="_Toc16170347"/>
      <w:bookmarkStart w:id="643" w:name="_Toc16170754"/>
      <w:bookmarkStart w:id="644" w:name="_Toc16252179"/>
      <w:bookmarkStart w:id="645" w:name="_Toc16253434"/>
      <w:bookmarkStart w:id="646" w:name="_Toc16167907"/>
      <w:bookmarkStart w:id="647" w:name="_Toc16168317"/>
      <w:bookmarkStart w:id="648" w:name="_Toc16168723"/>
      <w:bookmarkStart w:id="649" w:name="_Toc16169129"/>
      <w:bookmarkStart w:id="650" w:name="_Toc16169536"/>
      <w:bookmarkStart w:id="651" w:name="_Toc16169942"/>
      <w:bookmarkStart w:id="652" w:name="_Toc16170348"/>
      <w:bookmarkStart w:id="653" w:name="_Toc16170755"/>
      <w:bookmarkStart w:id="654" w:name="_Toc16252180"/>
      <w:bookmarkStart w:id="655" w:name="_Toc16253435"/>
      <w:bookmarkStart w:id="656" w:name="_Toc16167908"/>
      <w:bookmarkStart w:id="657" w:name="_Toc16168318"/>
      <w:bookmarkStart w:id="658" w:name="_Toc16168724"/>
      <w:bookmarkStart w:id="659" w:name="_Toc16169130"/>
      <w:bookmarkStart w:id="660" w:name="_Toc16169537"/>
      <w:bookmarkStart w:id="661" w:name="_Toc16169943"/>
      <w:bookmarkStart w:id="662" w:name="_Toc16170349"/>
      <w:bookmarkStart w:id="663" w:name="_Toc16170756"/>
      <w:bookmarkStart w:id="664" w:name="_Toc16252181"/>
      <w:bookmarkStart w:id="665" w:name="_Toc16253436"/>
      <w:bookmarkStart w:id="666" w:name="_Toc16167909"/>
      <w:bookmarkStart w:id="667" w:name="_Toc16168319"/>
      <w:bookmarkStart w:id="668" w:name="_Toc16168725"/>
      <w:bookmarkStart w:id="669" w:name="_Toc16169131"/>
      <w:bookmarkStart w:id="670" w:name="_Toc16169538"/>
      <w:bookmarkStart w:id="671" w:name="_Toc16169944"/>
      <w:bookmarkStart w:id="672" w:name="_Toc16170350"/>
      <w:bookmarkStart w:id="673" w:name="_Toc16170757"/>
      <w:bookmarkStart w:id="674" w:name="_Toc16252182"/>
      <w:bookmarkStart w:id="675" w:name="_Toc16253437"/>
      <w:bookmarkStart w:id="676" w:name="_Toc16167910"/>
      <w:bookmarkStart w:id="677" w:name="_Toc16168320"/>
      <w:bookmarkStart w:id="678" w:name="_Toc16168726"/>
      <w:bookmarkStart w:id="679" w:name="_Toc16169132"/>
      <w:bookmarkStart w:id="680" w:name="_Toc16169539"/>
      <w:bookmarkStart w:id="681" w:name="_Toc16169945"/>
      <w:bookmarkStart w:id="682" w:name="_Toc16170351"/>
      <w:bookmarkStart w:id="683" w:name="_Toc16170758"/>
      <w:bookmarkStart w:id="684" w:name="_Toc16252183"/>
      <w:bookmarkStart w:id="685" w:name="_Toc16253438"/>
      <w:bookmarkStart w:id="686" w:name="_Toc16167911"/>
      <w:bookmarkStart w:id="687" w:name="_Toc16168321"/>
      <w:bookmarkStart w:id="688" w:name="_Toc16168727"/>
      <w:bookmarkStart w:id="689" w:name="_Toc16169133"/>
      <w:bookmarkStart w:id="690" w:name="_Toc16169540"/>
      <w:bookmarkStart w:id="691" w:name="_Toc16169946"/>
      <w:bookmarkStart w:id="692" w:name="_Toc16170352"/>
      <w:bookmarkStart w:id="693" w:name="_Toc16170759"/>
      <w:bookmarkStart w:id="694" w:name="_Toc16252184"/>
      <w:bookmarkStart w:id="695" w:name="_Toc16253439"/>
      <w:bookmarkStart w:id="696" w:name="_Toc16167912"/>
      <w:bookmarkStart w:id="697" w:name="_Toc16168322"/>
      <w:bookmarkStart w:id="698" w:name="_Toc16168728"/>
      <w:bookmarkStart w:id="699" w:name="_Toc16169134"/>
      <w:bookmarkStart w:id="700" w:name="_Toc16169541"/>
      <w:bookmarkStart w:id="701" w:name="_Toc16169947"/>
      <w:bookmarkStart w:id="702" w:name="_Toc16170353"/>
      <w:bookmarkStart w:id="703" w:name="_Toc16170760"/>
      <w:bookmarkStart w:id="704" w:name="_Toc16252185"/>
      <w:bookmarkStart w:id="705" w:name="_Toc16253440"/>
      <w:bookmarkStart w:id="706" w:name="_Toc16167913"/>
      <w:bookmarkStart w:id="707" w:name="_Toc16168323"/>
      <w:bookmarkStart w:id="708" w:name="_Toc16168729"/>
      <w:bookmarkStart w:id="709" w:name="_Toc16169135"/>
      <w:bookmarkStart w:id="710" w:name="_Toc16169542"/>
      <w:bookmarkStart w:id="711" w:name="_Toc16169948"/>
      <w:bookmarkStart w:id="712" w:name="_Toc16170354"/>
      <w:bookmarkStart w:id="713" w:name="_Toc16170761"/>
      <w:bookmarkStart w:id="714" w:name="_Toc16252186"/>
      <w:bookmarkStart w:id="715" w:name="_Toc16253441"/>
      <w:bookmarkStart w:id="716" w:name="_Toc16167914"/>
      <w:bookmarkStart w:id="717" w:name="_Toc16168324"/>
      <w:bookmarkStart w:id="718" w:name="_Toc16168730"/>
      <w:bookmarkStart w:id="719" w:name="_Toc16169136"/>
      <w:bookmarkStart w:id="720" w:name="_Toc16169543"/>
      <w:bookmarkStart w:id="721" w:name="_Toc16169949"/>
      <w:bookmarkStart w:id="722" w:name="_Toc16170355"/>
      <w:bookmarkStart w:id="723" w:name="_Toc16170762"/>
      <w:bookmarkStart w:id="724" w:name="_Toc16252187"/>
      <w:bookmarkStart w:id="725" w:name="_Toc16253442"/>
      <w:bookmarkStart w:id="726" w:name="_Toc16167915"/>
      <w:bookmarkStart w:id="727" w:name="_Toc16168325"/>
      <w:bookmarkStart w:id="728" w:name="_Toc16168731"/>
      <w:bookmarkStart w:id="729" w:name="_Toc16169137"/>
      <w:bookmarkStart w:id="730" w:name="_Toc16169544"/>
      <w:bookmarkStart w:id="731" w:name="_Toc16169950"/>
      <w:bookmarkStart w:id="732" w:name="_Toc16170356"/>
      <w:bookmarkStart w:id="733" w:name="_Toc16170763"/>
      <w:bookmarkStart w:id="734" w:name="_Toc16252188"/>
      <w:bookmarkStart w:id="735" w:name="_Toc16253443"/>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49C7DE0A" w14:textId="77777777" w:rsidR="00D61100" w:rsidRPr="00381A5A" w:rsidRDefault="00D61100" w:rsidP="00D35171">
      <w:pPr>
        <w:spacing w:before="120" w:after="0" w:line="352"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92. Hội đồng tiền lương quốc gia</w:t>
      </w:r>
    </w:p>
    <w:p w14:paraId="139E1368"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Hội đồng tiền lương quốc gia là cơ quan tư vấn cho Chính phủ về mức lương tối thiểu và chính sách tiền lương đối với người lao động.</w:t>
      </w:r>
    </w:p>
    <w:p w14:paraId="325B343B"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14:paraId="6FEF7ECB"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3. Chính phủ quy định chức năng, nhiệm vụ, cơ cấu tổ chức và hoạt động của Hội đồng tiền lương quốc gia. </w:t>
      </w:r>
    </w:p>
    <w:p w14:paraId="51E016E6" w14:textId="77777777" w:rsidR="00D61100" w:rsidRPr="00381A5A" w:rsidRDefault="00D61100" w:rsidP="00D35171">
      <w:pPr>
        <w:spacing w:before="120" w:after="0" w:line="352" w:lineRule="exact"/>
        <w:ind w:firstLine="567"/>
        <w:jc w:val="both"/>
        <w:rPr>
          <w:rFonts w:ascii="Times New Roman" w:hAnsi="Times New Roman" w:cs="Times New Roman"/>
          <w:b/>
          <w:bCs/>
          <w:iCs/>
          <w:color w:val="000000" w:themeColor="text1"/>
          <w:sz w:val="28"/>
          <w:szCs w:val="28"/>
          <w:lang w:val="nl-NL"/>
        </w:rPr>
      </w:pPr>
      <w:r w:rsidRPr="00381A5A">
        <w:rPr>
          <w:rFonts w:ascii="Times New Roman" w:hAnsi="Times New Roman" w:cs="Times New Roman"/>
          <w:b/>
          <w:bCs/>
          <w:color w:val="000000" w:themeColor="text1"/>
          <w:sz w:val="28"/>
          <w:szCs w:val="28"/>
          <w:lang w:val="nl-NL"/>
        </w:rPr>
        <w:t xml:space="preserve">Điều 93. </w:t>
      </w:r>
      <w:r w:rsidRPr="00381A5A">
        <w:rPr>
          <w:rFonts w:ascii="Times New Roman" w:hAnsi="Times New Roman" w:cs="Times New Roman"/>
          <w:b/>
          <w:bCs/>
          <w:iCs/>
          <w:color w:val="000000" w:themeColor="text1"/>
          <w:sz w:val="28"/>
          <w:szCs w:val="28"/>
          <w:lang w:val="nl-NL"/>
        </w:rPr>
        <w:t xml:space="preserve">Xây </w:t>
      </w:r>
      <w:r w:rsidRPr="00381A5A">
        <w:rPr>
          <w:rFonts w:ascii="Times New Roman" w:hAnsi="Times New Roman" w:cs="Times New Roman"/>
          <w:b/>
          <w:bCs/>
          <w:color w:val="000000" w:themeColor="text1"/>
          <w:sz w:val="28"/>
          <w:szCs w:val="28"/>
          <w:lang w:val="nl-NL"/>
        </w:rPr>
        <w:t>dựng thang lương, bảng lương và định mức lao động</w:t>
      </w:r>
    </w:p>
    <w:p w14:paraId="1CDB57CA" w14:textId="77777777" w:rsidR="00D61100" w:rsidRPr="00381A5A" w:rsidRDefault="00D61100" w:rsidP="00D35171">
      <w:pPr>
        <w:spacing w:before="120" w:after="0" w:line="352" w:lineRule="exact"/>
        <w:ind w:firstLine="567"/>
        <w:jc w:val="both"/>
        <w:rPr>
          <w:rFonts w:ascii="Times New Roman" w:hAnsi="Times New Roman" w:cs="Times New Roman"/>
          <w:iCs/>
          <w:color w:val="000000" w:themeColor="text1"/>
          <w:sz w:val="28"/>
          <w:szCs w:val="28"/>
          <w:shd w:val="clear" w:color="auto" w:fill="FFFFFF"/>
          <w:lang w:val="nl-NL"/>
        </w:rPr>
      </w:pPr>
      <w:r w:rsidRPr="00381A5A">
        <w:rPr>
          <w:rFonts w:ascii="Times New Roman" w:hAnsi="Times New Roman" w:cs="Times New Roman"/>
          <w:color w:val="000000" w:themeColor="text1"/>
          <w:sz w:val="28"/>
          <w:szCs w:val="28"/>
          <w:lang w:val="nl-NL"/>
        </w:rPr>
        <w:t xml:space="preserve">1. </w:t>
      </w:r>
      <w:r w:rsidRPr="00381A5A">
        <w:rPr>
          <w:rFonts w:ascii="Times New Roman" w:hAnsi="Times New Roman" w:cs="Times New Roman"/>
          <w:iCs/>
          <w:color w:val="000000" w:themeColor="text1"/>
          <w:sz w:val="28"/>
          <w:szCs w:val="28"/>
          <w:shd w:val="clear" w:color="auto" w:fill="FFFFFF"/>
          <w:lang w:val="nl-NL"/>
        </w:rPr>
        <w:t xml:space="preserve">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 </w:t>
      </w:r>
    </w:p>
    <w:p w14:paraId="25C398E1"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14:paraId="5BCCC7ED"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14:paraId="5A1EC748"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Thang lương, bảng lương và mức lao động phải được công bố công khai tại nơi làm việc trước khi thực hiện.</w:t>
      </w:r>
    </w:p>
    <w:p w14:paraId="69CFFC7B" w14:textId="77777777" w:rsidR="00D61100" w:rsidRPr="00381A5A" w:rsidRDefault="00D61100" w:rsidP="00D35171">
      <w:pPr>
        <w:spacing w:before="120" w:after="0" w:line="352"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94. Nguyên tắc trả lương</w:t>
      </w:r>
    </w:p>
    <w:p w14:paraId="6B15E707"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14:paraId="424CEA69" w14:textId="77777777" w:rsidR="00D61100" w:rsidRPr="00381A5A" w:rsidRDefault="00D61100" w:rsidP="00D35171">
      <w:pPr>
        <w:spacing w:before="120" w:after="0" w:line="352"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bookmarkStart w:id="736" w:name="_Toc16167919"/>
      <w:bookmarkStart w:id="737" w:name="_Toc16168329"/>
      <w:bookmarkStart w:id="738" w:name="_Toc16168735"/>
      <w:bookmarkStart w:id="739" w:name="_Toc16169141"/>
      <w:bookmarkStart w:id="740" w:name="_Toc16169548"/>
      <w:bookmarkStart w:id="741" w:name="_Toc16169954"/>
      <w:bookmarkStart w:id="742" w:name="_Toc16170360"/>
      <w:bookmarkStart w:id="743" w:name="_Toc16170767"/>
      <w:bookmarkStart w:id="744" w:name="_Toc16252192"/>
      <w:bookmarkStart w:id="745" w:name="_Toc16253447"/>
      <w:bookmarkStart w:id="746" w:name="_Toc16167920"/>
      <w:bookmarkStart w:id="747" w:name="_Toc16168330"/>
      <w:bookmarkStart w:id="748" w:name="_Toc16168736"/>
      <w:bookmarkStart w:id="749" w:name="_Toc16169142"/>
      <w:bookmarkStart w:id="750" w:name="_Toc16169549"/>
      <w:bookmarkStart w:id="751" w:name="_Toc16169955"/>
      <w:bookmarkStart w:id="752" w:name="_Toc16170361"/>
      <w:bookmarkStart w:id="753" w:name="_Toc16170768"/>
      <w:bookmarkStart w:id="754" w:name="_Toc16252193"/>
      <w:bookmarkStart w:id="755" w:name="_Toc16253448"/>
      <w:bookmarkStart w:id="756" w:name="_Toc16167921"/>
      <w:bookmarkStart w:id="757" w:name="_Toc16168331"/>
      <w:bookmarkStart w:id="758" w:name="_Toc16168737"/>
      <w:bookmarkStart w:id="759" w:name="_Toc16169143"/>
      <w:bookmarkStart w:id="760" w:name="_Toc16169550"/>
      <w:bookmarkStart w:id="761" w:name="_Toc16169956"/>
      <w:bookmarkStart w:id="762" w:name="_Toc16170362"/>
      <w:bookmarkStart w:id="763" w:name="_Toc16170769"/>
      <w:bookmarkStart w:id="764" w:name="_Toc16252194"/>
      <w:bookmarkStart w:id="765" w:name="_Toc16253449"/>
      <w:bookmarkStart w:id="766" w:name="_Toc16167922"/>
      <w:bookmarkStart w:id="767" w:name="_Toc16168332"/>
      <w:bookmarkStart w:id="768" w:name="_Toc16168738"/>
      <w:bookmarkStart w:id="769" w:name="_Toc16169144"/>
      <w:bookmarkStart w:id="770" w:name="_Toc16169551"/>
      <w:bookmarkStart w:id="771" w:name="_Toc16169957"/>
      <w:bookmarkStart w:id="772" w:name="_Toc16170363"/>
      <w:bookmarkStart w:id="773" w:name="_Toc16170770"/>
      <w:bookmarkStart w:id="774" w:name="_Toc16252195"/>
      <w:bookmarkStart w:id="775" w:name="_Toc16253450"/>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BC98328"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lastRenderedPageBreak/>
        <w:t>Điều 95. Trả lương</w:t>
      </w:r>
    </w:p>
    <w:p w14:paraId="1CB9542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sử dụng lao động trả lương cho người lao động căn cứ vào tiền lương đã thỏa thuận, năng suất lao động và chất lượng thực hiện công việc.</w:t>
      </w:r>
    </w:p>
    <w:p w14:paraId="0CDEF02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Tiền lương ghi trong hợp đồng lao động và tiền lương trả cho người lao động bằng tiền Đồng Việt Nam, trường hợp người lao động là người nước ngoài tại Việt Nam thì có thể bằng ngoại tệ.</w:t>
      </w:r>
    </w:p>
    <w:p w14:paraId="5FAEFB2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bookmarkStart w:id="776" w:name="_Toc16252197"/>
      <w:bookmarkStart w:id="777" w:name="_Toc16253452"/>
      <w:bookmarkStart w:id="778" w:name="_Toc16167924"/>
      <w:bookmarkStart w:id="779" w:name="_Toc16168334"/>
      <w:bookmarkStart w:id="780" w:name="_Toc16168740"/>
      <w:bookmarkStart w:id="781" w:name="_Toc16169146"/>
      <w:bookmarkStart w:id="782" w:name="_Toc16169553"/>
      <w:bookmarkStart w:id="783" w:name="_Toc16169959"/>
      <w:bookmarkStart w:id="784" w:name="_Toc16170365"/>
      <w:bookmarkStart w:id="785" w:name="_Toc16170772"/>
      <w:bookmarkStart w:id="786" w:name="_Toc16252198"/>
      <w:bookmarkStart w:id="787" w:name="_Toc16253453"/>
      <w:bookmarkStart w:id="788" w:name="_Toc16167925"/>
      <w:bookmarkStart w:id="789" w:name="_Toc16168335"/>
      <w:bookmarkStart w:id="790" w:name="_Toc16168741"/>
      <w:bookmarkStart w:id="791" w:name="_Toc16169147"/>
      <w:bookmarkStart w:id="792" w:name="_Toc16169554"/>
      <w:bookmarkStart w:id="793" w:name="_Toc16169960"/>
      <w:bookmarkStart w:id="794" w:name="_Toc16170366"/>
      <w:bookmarkStart w:id="795" w:name="_Toc16170773"/>
      <w:bookmarkStart w:id="796" w:name="_Toc16252199"/>
      <w:bookmarkStart w:id="797" w:name="_Toc16253454"/>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56E5E6DA"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96. Hình thức trả lương</w:t>
      </w:r>
    </w:p>
    <w:p w14:paraId="4CD6114F"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Người sử dụng lao động và người lao động thỏa thuận về hình thức trả lương theo thời gian, sản phẩm hoặc khoán. </w:t>
      </w:r>
    </w:p>
    <w:p w14:paraId="4B62F4E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2. Lương được trả bằng tiền mặt hoặc trả qua tài khoản cá nhân của người lao động được mở tại ngân hàng. </w:t>
      </w:r>
    </w:p>
    <w:p w14:paraId="2E5AA075"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Trường hợp trả lương qua tài khoản cá nhân của người lao động được mở tại ngân hàng thì người sử dụng lao động phải trả các loại phí liên quan đến việc mở tài khoản và chuyển tiền lương.</w:t>
      </w:r>
    </w:p>
    <w:p w14:paraId="65CA6E1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Chính phủ quy định chi tiết Điều này.</w:t>
      </w:r>
      <w:bookmarkStart w:id="798" w:name="_Toc17699536"/>
      <w:bookmarkStart w:id="799" w:name="_Toc17699830"/>
      <w:bookmarkStart w:id="800" w:name="_Toc17730968"/>
      <w:bookmarkStart w:id="801" w:name="_Toc19285256"/>
      <w:bookmarkStart w:id="802" w:name="_Toc19632343"/>
      <w:bookmarkStart w:id="803" w:name="_Toc19632651"/>
      <w:bookmarkStart w:id="804" w:name="_Toc19632956"/>
      <w:bookmarkStart w:id="805" w:name="_Toc19633260"/>
      <w:bookmarkEnd w:id="798"/>
      <w:bookmarkEnd w:id="799"/>
      <w:bookmarkEnd w:id="800"/>
      <w:bookmarkEnd w:id="801"/>
      <w:bookmarkEnd w:id="802"/>
      <w:bookmarkEnd w:id="803"/>
      <w:bookmarkEnd w:id="804"/>
      <w:bookmarkEnd w:id="805"/>
    </w:p>
    <w:p w14:paraId="21EF1E90"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97. Kỳ hạn trả lương</w:t>
      </w:r>
    </w:p>
    <w:p w14:paraId="6D742D7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lao động hưởng lương theo giờ, ngày, tuần thì được trả lương sau giờ, ngày, tuần làm việc hoặc được trả gộp do hai bên thỏa thuận nhưng không quá 15 ngày phải được trả gộp một lần.</w:t>
      </w:r>
    </w:p>
    <w:p w14:paraId="1D01F093"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lao động hưởng lương theo tháng được trả một tháng một lần hoặc nửa tháng một lần. Thời điểm trả lương do hai bên thỏa thuận và phải được ấn định vào một thời điểm có tính chu kỳ.</w:t>
      </w:r>
    </w:p>
    <w:p w14:paraId="6E76FB0F"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14:paraId="658A6F79"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14:paraId="0AE36D12" w14:textId="77777777" w:rsidR="00D61100" w:rsidRPr="00381A5A" w:rsidRDefault="00D61100" w:rsidP="00D35171">
      <w:pPr>
        <w:widowControl w:val="0"/>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lastRenderedPageBreak/>
        <w:t>Điều 98. Tiền lương làm thêm giờ, làm việc vào ban đêm</w:t>
      </w:r>
    </w:p>
    <w:p w14:paraId="51DC0588"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lao động làm thêm giờ được trả lương tính theo đơn giá tiền lương hoặc tiền lương thực trả theo công việc đang làm như sau:</w:t>
      </w:r>
    </w:p>
    <w:p w14:paraId="00CD22E1"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Vào ngày thường, ít nhất bằng 150%;</w:t>
      </w:r>
    </w:p>
    <w:p w14:paraId="58BFB780"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Vào ngày nghỉ hằng tuần, ít nhất bằng 200%;</w:t>
      </w:r>
    </w:p>
    <w:p w14:paraId="4DEF9852"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Vào ngày nghỉ lễ, tết, ngày nghỉ có hưởng lương, ít nhất bằng 300% chưa kể tiền lương ngày lễ, tết, ngày nghỉ có hưởng lương đối với người lao động hưởng lương ngày.</w:t>
      </w:r>
    </w:p>
    <w:p w14:paraId="7BB35987"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lao động làm việc vào ban đêm thì được trả thêm ít nhất bằng 30% tiền lương tính theo đơn giá tiền lương hoặc tiền lương thực trả theo công việc của ngày làm việc bình thường.</w:t>
      </w:r>
    </w:p>
    <w:p w14:paraId="2A7E84C8"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14:paraId="52B8C67F"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Chính phủ quy định chi tiết Điều này.</w:t>
      </w:r>
    </w:p>
    <w:p w14:paraId="15A3C7D0" w14:textId="77777777" w:rsidR="00D61100" w:rsidRPr="00381A5A" w:rsidRDefault="00D61100" w:rsidP="00D35171">
      <w:pPr>
        <w:widowControl w:val="0"/>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99. Tiền lương ngừng việc</w:t>
      </w:r>
    </w:p>
    <w:p w14:paraId="47352997"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Trường hợp phải ngừng việc, người lao động được trả lương như sau:</w:t>
      </w:r>
    </w:p>
    <w:p w14:paraId="5D895414"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Nếu do lỗi của người sử dụng lao động thì người lao động được trả đủ tiền lương theo hợp đồng lao động;</w:t>
      </w:r>
    </w:p>
    <w:p w14:paraId="786B7561"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14:paraId="4D82FC94"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14:paraId="35209ACC"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Trường hợp ngừng việc từ 14 ngày làm việc trở xuống thì tiền lương ngừng việc được thỏa thuận không thấp hơn mức lương tối thiểu;</w:t>
      </w:r>
    </w:p>
    <w:p w14:paraId="3EDF6691" w14:textId="77777777" w:rsidR="00D61100" w:rsidRPr="00381A5A" w:rsidRDefault="00D61100" w:rsidP="00D35171">
      <w:pPr>
        <w:widowControl w:val="0"/>
        <w:spacing w:before="120" w:after="0" w:line="330"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14:paraId="1B6E9614" w14:textId="77777777" w:rsidR="00D61100" w:rsidRPr="00381A5A" w:rsidRDefault="00D61100" w:rsidP="00D35171">
      <w:pPr>
        <w:widowControl w:val="0"/>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100. Trả lương thông qua người cai thầu</w:t>
      </w:r>
    </w:p>
    <w:p w14:paraId="7C804917"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pacing w:val="2"/>
          <w:kern w:val="0"/>
          <w:sz w:val="28"/>
          <w:szCs w:val="28"/>
          <w:lang w:val="nl-NL"/>
        </w:rPr>
      </w:pPr>
      <w:r w:rsidRPr="00381A5A">
        <w:rPr>
          <w:rFonts w:ascii="Times New Roman" w:hAnsi="Times New Roman" w:cs="Times New Roman"/>
          <w:color w:val="000000" w:themeColor="text1"/>
          <w:spacing w:val="2"/>
          <w:kern w:val="0"/>
          <w:sz w:val="28"/>
          <w:szCs w:val="28"/>
          <w:lang w:val="nl-NL"/>
        </w:rPr>
        <w:t xml:space="preserve">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w:t>
      </w:r>
      <w:r w:rsidRPr="00381A5A">
        <w:rPr>
          <w:rFonts w:ascii="Times New Roman" w:hAnsi="Times New Roman" w:cs="Times New Roman"/>
          <w:color w:val="000000" w:themeColor="text1"/>
          <w:spacing w:val="2"/>
          <w:kern w:val="0"/>
          <w:sz w:val="28"/>
          <w:szCs w:val="28"/>
          <w:lang w:val="nl-NL"/>
        </w:rPr>
        <w:lastRenderedPageBreak/>
        <w:t>phải bảo đảm việc họ tuân thủ quy định của pháp luật về trả lương, an toàn, vệ sinh lao động.</w:t>
      </w:r>
    </w:p>
    <w:p w14:paraId="6080F0A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cho người lao động.</w:t>
      </w:r>
    </w:p>
    <w:p w14:paraId="4D9D869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r w:rsidRPr="00381A5A">
        <w:rPr>
          <w:rFonts w:ascii="Times New Roman" w:hAnsi="Times New Roman" w:cs="Times New Roman"/>
          <w:i/>
          <w:color w:val="000000" w:themeColor="text1"/>
          <w:spacing w:val="-2"/>
          <w:sz w:val="28"/>
          <w:szCs w:val="28"/>
          <w:lang w:val="nl-NL"/>
        </w:rPr>
        <w:t xml:space="preserve"> </w:t>
      </w:r>
    </w:p>
    <w:p w14:paraId="2F415115"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101. Tạm ứng tiền lương</w:t>
      </w:r>
    </w:p>
    <w:p w14:paraId="77D060A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Người lao động được tạm ứng tiền lương theo điều kiện do hai bên thỏa thuận và không bị tính lãi. </w:t>
      </w:r>
    </w:p>
    <w:p w14:paraId="1017DD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14:paraId="7EA0F45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Người lao động nhập ngũ theo quy định của Luật Nghĩa vụ quân sự thì không được tạm ứng tiền lương.</w:t>
      </w:r>
    </w:p>
    <w:p w14:paraId="7FCB99E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Khi nghỉ hằng năm, người lao động được tạm ứng một khoản tiền ít nhất bằng tiền lương của những ngày nghỉ.</w:t>
      </w:r>
    </w:p>
    <w:p w14:paraId="40DC388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102. Khấu trừ tiền lương</w:t>
      </w:r>
    </w:p>
    <w:p w14:paraId="5B70F4B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sử dụng lao động chỉ được khấu trừ tiền lương của người lao động để bồi thường thiệt hại do làm hư hỏng dụng cụ, thiết bị, tài sản của người sử dụng lao động theo quy định tại Điều 129 của Bộ luật này.</w:t>
      </w:r>
    </w:p>
    <w:p w14:paraId="17683B3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2. Người lao động có quyền được biết lý do khấu trừ tiền lương của mình.</w:t>
      </w:r>
    </w:p>
    <w:p w14:paraId="14B46BB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bookmarkStart w:id="806" w:name="_Toc16167933"/>
      <w:bookmarkStart w:id="807" w:name="_Toc16168343"/>
      <w:bookmarkStart w:id="808" w:name="_Toc16168749"/>
      <w:bookmarkStart w:id="809" w:name="_Toc16169155"/>
      <w:bookmarkStart w:id="810" w:name="_Toc16169562"/>
      <w:bookmarkStart w:id="811" w:name="_Toc16169968"/>
      <w:bookmarkStart w:id="812" w:name="_Toc16170374"/>
      <w:bookmarkStart w:id="813" w:name="_Toc16170781"/>
      <w:bookmarkStart w:id="814" w:name="_Toc16252207"/>
      <w:bookmarkStart w:id="815" w:name="_Toc16253462"/>
      <w:bookmarkStart w:id="816" w:name="_Toc16167934"/>
      <w:bookmarkStart w:id="817" w:name="_Toc16168344"/>
      <w:bookmarkStart w:id="818" w:name="_Toc16168750"/>
      <w:bookmarkStart w:id="819" w:name="_Toc16169156"/>
      <w:bookmarkStart w:id="820" w:name="_Toc16169563"/>
      <w:bookmarkStart w:id="821" w:name="_Toc16169969"/>
      <w:bookmarkStart w:id="822" w:name="_Toc16170375"/>
      <w:bookmarkStart w:id="823" w:name="_Toc16170782"/>
      <w:bookmarkStart w:id="824" w:name="_Toc16252208"/>
      <w:bookmarkStart w:id="825" w:name="_Toc16253463"/>
      <w:bookmarkStart w:id="826" w:name="_Toc16167935"/>
      <w:bookmarkStart w:id="827" w:name="_Toc16168345"/>
      <w:bookmarkStart w:id="828" w:name="_Toc16168751"/>
      <w:bookmarkStart w:id="829" w:name="_Toc16169157"/>
      <w:bookmarkStart w:id="830" w:name="_Toc16169564"/>
      <w:bookmarkStart w:id="831" w:name="_Toc16169970"/>
      <w:bookmarkStart w:id="832" w:name="_Toc16170376"/>
      <w:bookmarkStart w:id="833" w:name="_Toc16170783"/>
      <w:bookmarkStart w:id="834" w:name="_Toc16252209"/>
      <w:bookmarkStart w:id="835" w:name="_Toc16253464"/>
      <w:bookmarkStart w:id="836" w:name="_Toc16167936"/>
      <w:bookmarkStart w:id="837" w:name="_Toc16168346"/>
      <w:bookmarkStart w:id="838" w:name="_Toc16168752"/>
      <w:bookmarkStart w:id="839" w:name="_Toc16169158"/>
      <w:bookmarkStart w:id="840" w:name="_Toc16169565"/>
      <w:bookmarkStart w:id="841" w:name="_Toc16169971"/>
      <w:bookmarkStart w:id="842" w:name="_Toc16170377"/>
      <w:bookmarkStart w:id="843" w:name="_Toc16170784"/>
      <w:bookmarkStart w:id="844" w:name="_Toc16252210"/>
      <w:bookmarkStart w:id="845" w:name="_Toc16253465"/>
      <w:bookmarkStart w:id="846" w:name="_Toc16167937"/>
      <w:bookmarkStart w:id="847" w:name="_Toc16168347"/>
      <w:bookmarkStart w:id="848" w:name="_Toc16168753"/>
      <w:bookmarkStart w:id="849" w:name="_Toc16169159"/>
      <w:bookmarkStart w:id="850" w:name="_Toc16169566"/>
      <w:bookmarkStart w:id="851" w:name="_Toc16169972"/>
      <w:bookmarkStart w:id="852" w:name="_Toc16170378"/>
      <w:bookmarkStart w:id="853" w:name="_Toc16170785"/>
      <w:bookmarkStart w:id="854" w:name="_Toc16252211"/>
      <w:bookmarkStart w:id="855" w:name="_Toc16253466"/>
      <w:bookmarkStart w:id="856" w:name="_Toc16167938"/>
      <w:bookmarkStart w:id="857" w:name="_Toc16168348"/>
      <w:bookmarkStart w:id="858" w:name="_Toc16168754"/>
      <w:bookmarkStart w:id="859" w:name="_Toc16169160"/>
      <w:bookmarkStart w:id="860" w:name="_Toc16169567"/>
      <w:bookmarkStart w:id="861" w:name="_Toc16169973"/>
      <w:bookmarkStart w:id="862" w:name="_Toc16170379"/>
      <w:bookmarkStart w:id="863" w:name="_Toc16170786"/>
      <w:bookmarkStart w:id="864" w:name="_Toc16252212"/>
      <w:bookmarkStart w:id="865" w:name="_Toc16253467"/>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381A5A">
        <w:rPr>
          <w:rFonts w:ascii="Times New Roman" w:hAnsi="Times New Roman" w:cs="Times New Roman"/>
          <w:color w:val="000000" w:themeColor="text1"/>
          <w:sz w:val="28"/>
          <w:szCs w:val="28"/>
          <w:lang w:val="nl-NL"/>
        </w:rPr>
        <w:t xml:space="preserve"> </w:t>
      </w:r>
    </w:p>
    <w:p w14:paraId="689466C6"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103. Chế độ nâng lương, nâng bậc, phụ cấp, trợ cấp</w:t>
      </w:r>
    </w:p>
    <w:p w14:paraId="2037B557"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 </w:t>
      </w:r>
      <w:bookmarkStart w:id="866" w:name="_Toc16167941"/>
      <w:bookmarkStart w:id="867" w:name="_Toc16168351"/>
      <w:bookmarkStart w:id="868" w:name="_Toc16168757"/>
      <w:bookmarkStart w:id="869" w:name="_Toc16169163"/>
      <w:bookmarkStart w:id="870" w:name="_Toc16169570"/>
      <w:bookmarkStart w:id="871" w:name="_Toc16169976"/>
      <w:bookmarkStart w:id="872" w:name="_Toc16170382"/>
      <w:bookmarkStart w:id="873" w:name="_Toc16170789"/>
      <w:bookmarkStart w:id="874" w:name="_Toc16252215"/>
      <w:bookmarkStart w:id="875" w:name="_Toc16253470"/>
      <w:bookmarkEnd w:id="866"/>
      <w:bookmarkEnd w:id="867"/>
      <w:bookmarkEnd w:id="868"/>
      <w:bookmarkEnd w:id="869"/>
      <w:bookmarkEnd w:id="870"/>
      <w:bookmarkEnd w:id="871"/>
      <w:bookmarkEnd w:id="872"/>
      <w:bookmarkEnd w:id="873"/>
      <w:bookmarkEnd w:id="874"/>
      <w:bookmarkEnd w:id="875"/>
    </w:p>
    <w:p w14:paraId="1434844E"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104. Thưởng</w:t>
      </w:r>
    </w:p>
    <w:p w14:paraId="3DC4529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lang w:val="nl-NL"/>
        </w:rPr>
      </w:pPr>
      <w:r w:rsidRPr="00381A5A">
        <w:rPr>
          <w:rFonts w:ascii="Times New Roman" w:hAnsi="Times New Roman" w:cs="Times New Roman"/>
          <w:color w:val="000000" w:themeColor="text1"/>
          <w:kern w:val="0"/>
          <w:sz w:val="28"/>
          <w:szCs w:val="28"/>
          <w:lang w:val="nl-NL"/>
        </w:rP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14:paraId="2FA061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kern w:val="0"/>
          <w:sz w:val="28"/>
          <w:szCs w:val="28"/>
          <w:lang w:val="nl-NL"/>
        </w:rPr>
      </w:pPr>
      <w:r w:rsidRPr="00381A5A">
        <w:rPr>
          <w:rFonts w:ascii="Times New Roman" w:hAnsi="Times New Roman" w:cs="Times New Roman"/>
          <w:color w:val="000000" w:themeColor="text1"/>
          <w:kern w:val="0"/>
          <w:sz w:val="28"/>
          <w:szCs w:val="28"/>
          <w:lang w:val="nl-NL"/>
        </w:rPr>
        <w:lastRenderedPageBreak/>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14:paraId="36C11AD7" w14:textId="77777777" w:rsidR="00D61100" w:rsidRPr="00381A5A" w:rsidRDefault="00D61100" w:rsidP="00D61100">
      <w:pPr>
        <w:spacing w:before="120" w:after="0" w:line="240" w:lineRule="auto"/>
        <w:ind w:firstLine="567"/>
        <w:jc w:val="both"/>
        <w:rPr>
          <w:rFonts w:ascii="Times New Roman" w:hAnsi="Times New Roman" w:cs="Times New Roman"/>
          <w:color w:val="000000" w:themeColor="text1"/>
          <w:sz w:val="28"/>
          <w:szCs w:val="28"/>
          <w:lang w:val="nl-NL"/>
        </w:rPr>
      </w:pPr>
    </w:p>
    <w:p w14:paraId="292F8479"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nl-NL"/>
        </w:rPr>
      </w:pPr>
      <w:bookmarkStart w:id="876" w:name="_Toc526669477"/>
      <w:bookmarkStart w:id="877" w:name="_Toc7370759"/>
      <w:bookmarkStart w:id="878" w:name="_Toc19633269"/>
      <w:r w:rsidRPr="00381A5A">
        <w:rPr>
          <w:rFonts w:ascii="Times New Roman" w:hAnsi="Times New Roman" w:cs="Times New Roman"/>
          <w:b/>
          <w:bCs/>
          <w:color w:val="000000" w:themeColor="text1"/>
          <w:sz w:val="28"/>
          <w:szCs w:val="28"/>
          <w:lang w:val="nl-NL"/>
        </w:rPr>
        <w:t>Chương</w:t>
      </w:r>
      <w:r w:rsidRPr="00381A5A" w:rsidDel="00B31F43">
        <w:rPr>
          <w:rFonts w:ascii="Times New Roman" w:hAnsi="Times New Roman" w:cs="Times New Roman"/>
          <w:b/>
          <w:bCs/>
          <w:color w:val="000000" w:themeColor="text1"/>
          <w:sz w:val="28"/>
          <w:szCs w:val="28"/>
          <w:lang w:val="nl-NL"/>
        </w:rPr>
        <w:t xml:space="preserve"> </w:t>
      </w:r>
      <w:r w:rsidRPr="00381A5A">
        <w:rPr>
          <w:rFonts w:ascii="Times New Roman" w:hAnsi="Times New Roman" w:cs="Times New Roman"/>
          <w:b/>
          <w:bCs/>
          <w:color w:val="000000" w:themeColor="text1"/>
          <w:sz w:val="28"/>
          <w:szCs w:val="28"/>
          <w:lang w:val="nl-NL"/>
        </w:rPr>
        <w:t>VII</w:t>
      </w:r>
    </w:p>
    <w:p w14:paraId="1EF9CBAF"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THỜI GIỜ LÀM VIỆC, THỜI GIỜ NGHỈ NGƠI</w:t>
      </w:r>
      <w:bookmarkEnd w:id="876"/>
      <w:bookmarkEnd w:id="877"/>
      <w:bookmarkEnd w:id="878"/>
    </w:p>
    <w:p w14:paraId="7007B51D"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nl-NL"/>
        </w:rPr>
      </w:pPr>
      <w:bookmarkStart w:id="879" w:name="_Toc526669478"/>
      <w:bookmarkStart w:id="880" w:name="_Toc7370760"/>
      <w:bookmarkStart w:id="881" w:name="_Toc19633270"/>
      <w:r w:rsidRPr="00381A5A">
        <w:rPr>
          <w:rFonts w:ascii="Times New Roman" w:hAnsi="Times New Roman" w:cs="Times New Roman"/>
          <w:b/>
          <w:bCs/>
          <w:color w:val="000000" w:themeColor="text1"/>
          <w:sz w:val="28"/>
          <w:szCs w:val="28"/>
          <w:lang w:val="nl-NL"/>
        </w:rPr>
        <w:t>Mục 1</w:t>
      </w:r>
    </w:p>
    <w:p w14:paraId="72BC10BE"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THỜI GIỜ LÀM VIỆC</w:t>
      </w:r>
      <w:bookmarkEnd w:id="879"/>
      <w:bookmarkEnd w:id="880"/>
      <w:bookmarkEnd w:id="881"/>
    </w:p>
    <w:p w14:paraId="33DB48E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105. Thời giờ làm việc bình thường</w:t>
      </w:r>
    </w:p>
    <w:p w14:paraId="7E89885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Thời giờ làm việc bình thường không quá 08 giờ trong 01 ngày và không quá 48 giờ trong 01 tuần.</w:t>
      </w:r>
    </w:p>
    <w:p w14:paraId="7D4015B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14:paraId="1E8E22F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Nhà nước khuyến khích người sử dụng lao động thực hiện tuần làm việc 40 giờ đối với người lao động.</w:t>
      </w:r>
    </w:p>
    <w:p w14:paraId="4DE01F9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3. Người sử dụng lao động có trách nhiệm bảo đảm giới hạn thời gian làm việc tiếp xúc với yếu tố nguy hiểm, yếu tố có hại đúng theo quy chuẩn kỹ thuật quốc gia và pháp luật có liên quan. </w:t>
      </w:r>
    </w:p>
    <w:p w14:paraId="2A28D719"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bookmarkStart w:id="882" w:name="_Toc19632357"/>
      <w:bookmarkStart w:id="883" w:name="_Toc19632665"/>
      <w:bookmarkStart w:id="884" w:name="_Toc19632970"/>
      <w:bookmarkStart w:id="885" w:name="_Toc19633274"/>
      <w:bookmarkStart w:id="886" w:name="_Toc16167946"/>
      <w:bookmarkStart w:id="887" w:name="_Toc16168356"/>
      <w:bookmarkStart w:id="888" w:name="_Toc16168762"/>
      <w:bookmarkStart w:id="889" w:name="_Toc16169168"/>
      <w:bookmarkStart w:id="890" w:name="_Toc16169575"/>
      <w:bookmarkStart w:id="891" w:name="_Toc16169981"/>
      <w:bookmarkStart w:id="892" w:name="_Toc16170387"/>
      <w:bookmarkStart w:id="893" w:name="_Toc16170794"/>
      <w:bookmarkStart w:id="894" w:name="_Toc16252220"/>
      <w:bookmarkStart w:id="895" w:name="_Toc16253475"/>
      <w:bookmarkStart w:id="896" w:name="_Toc16167948"/>
      <w:bookmarkStart w:id="897" w:name="_Toc16168358"/>
      <w:bookmarkStart w:id="898" w:name="_Toc16168764"/>
      <w:bookmarkStart w:id="899" w:name="_Toc16169170"/>
      <w:bookmarkStart w:id="900" w:name="_Toc16169577"/>
      <w:bookmarkStart w:id="901" w:name="_Toc16169983"/>
      <w:bookmarkStart w:id="902" w:name="_Toc16170389"/>
      <w:bookmarkStart w:id="903" w:name="_Toc16170796"/>
      <w:bookmarkStart w:id="904" w:name="_Toc16252222"/>
      <w:bookmarkStart w:id="905" w:name="_Toc16253477"/>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381A5A">
        <w:rPr>
          <w:rFonts w:ascii="Times New Roman" w:hAnsi="Times New Roman" w:cs="Times New Roman"/>
          <w:b/>
          <w:bCs/>
          <w:color w:val="000000" w:themeColor="text1"/>
          <w:sz w:val="28"/>
          <w:szCs w:val="28"/>
          <w:lang w:val="nl-NL"/>
        </w:rPr>
        <w:t>Điều 106. Giờ làm việc ban đêm</w:t>
      </w:r>
    </w:p>
    <w:p w14:paraId="7BD09B7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Giờ làm việc ban đêm được tính từ 22 giờ đến 06 giờ sáng ngày hôm sau.</w:t>
      </w:r>
    </w:p>
    <w:p w14:paraId="0CEA2092"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107. Làm thêm giờ</w:t>
      </w:r>
    </w:p>
    <w:p w14:paraId="0CF034D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1. Thời gian làm thêm giờ là khoảng thời gian làm việc ngoài thời giờ làm việc bình thường theo quy định của pháp luật, thỏa ước lao động tập thể hoặc nội quy lao động. </w:t>
      </w:r>
    </w:p>
    <w:p w14:paraId="7626FD1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được sử dụng người lao động làm thêm giờ khi đáp ứng đầy đủ các yêu cầu sau đây:</w:t>
      </w:r>
    </w:p>
    <w:p w14:paraId="50C8E41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Phải được sự đồng ý của người lao động;</w:t>
      </w:r>
    </w:p>
    <w:p w14:paraId="45E2A31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14:paraId="229687D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Bảo đảm số giờ làm thêm của người lao động không quá 200 giờ trong 01 năm, trừ trường hợp quy định tại khoản 3 Điều này.</w:t>
      </w:r>
    </w:p>
    <w:p w14:paraId="03E4F8B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lastRenderedPageBreak/>
        <w:t xml:space="preserve">3. Người sử dụng lao động được sử dụng người lao động làm thêm không quá 300 giờ trong 01 năm trong một số ngành, nghề, công việc hoặc trường hợp sau đây: </w:t>
      </w:r>
    </w:p>
    <w:p w14:paraId="0226B9F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Sản xuất, gia công xuất khẩu sản phẩm hàng dệt, may, da, giày, điện, điện tử, chế biến nông, lâm, diêm nghiệp, thủy sản;</w:t>
      </w:r>
    </w:p>
    <w:p w14:paraId="22B8C34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Sản xuất, cung cấp điện, viễn thông, lọc dầu; cấp, thoát nước;</w:t>
      </w:r>
    </w:p>
    <w:p w14:paraId="2529058B"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Trường hợp giải quyết công việc đòi hỏi lao động có trình độ chuyên môn, kỹ thuật cao mà thị trường lao động không cung ứng đầy đủ, kịp thời;</w:t>
      </w:r>
    </w:p>
    <w:p w14:paraId="31C66230"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14:paraId="22B1AA39"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đ) Trường hợp khác do Chính phủ quy định.</w:t>
      </w:r>
    </w:p>
    <w:p w14:paraId="14DC1DE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Khi tổ chức làm thêm giờ theo quy định tại khoản 3 Điều này, người sử dụng lao động phải thông báo bằng văn bản cho cơ quan chuyên môn về lao động thuộc Ủy ban nhân dân cấp tỉnh.</w:t>
      </w:r>
    </w:p>
    <w:p w14:paraId="5B750967"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sz w:val="28"/>
          <w:szCs w:val="28"/>
          <w:lang w:val="nl-NL"/>
        </w:rPr>
      </w:pPr>
      <w:r w:rsidRPr="00381A5A">
        <w:rPr>
          <w:rFonts w:ascii="Times New Roman" w:hAnsi="Times New Roman" w:cs="Times New Roman"/>
          <w:color w:val="000000" w:themeColor="text1"/>
          <w:sz w:val="28"/>
          <w:szCs w:val="28"/>
          <w:lang w:val="nl-NL"/>
        </w:rPr>
        <w:t>5. Chính phủ quy định chi tiết Điều này</w:t>
      </w:r>
      <w:r w:rsidRPr="00381A5A">
        <w:rPr>
          <w:rFonts w:ascii="Times New Roman" w:hAnsi="Times New Roman" w:cs="Times New Roman"/>
          <w:iCs/>
          <w:color w:val="000000" w:themeColor="text1"/>
          <w:sz w:val="28"/>
          <w:szCs w:val="28"/>
          <w:lang w:val="nl-NL"/>
        </w:rPr>
        <w:t>.</w:t>
      </w:r>
    </w:p>
    <w:p w14:paraId="33F69B5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108. Làm thêm giờ trong trường hợp đặc biệt</w:t>
      </w:r>
    </w:p>
    <w:p w14:paraId="16B3550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t>Người sử dụng lao động có quyền yêu cầu người lao động làm thêm giờ vào bất kỳ ngày nào mà không bị giới hạn về số giờ làm thêm theo quy định tại Điều 107 của Bộ luật này và người lao động không được từ chối trong trường hợp sau đây:</w:t>
      </w:r>
    </w:p>
    <w:p w14:paraId="78D15B8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Thực hiện lệnh động viên, huy động bảo đảm nhiệm vụ quốc phòng, an ninh theo quy định của pháp luật;</w:t>
      </w:r>
    </w:p>
    <w:p w14:paraId="12B26660"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14:paraId="610E3A3A"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z w:val="28"/>
          <w:szCs w:val="28"/>
          <w:lang w:val="nl-NL"/>
        </w:rPr>
      </w:pPr>
      <w:bookmarkStart w:id="906" w:name="_Toc526669483"/>
      <w:bookmarkStart w:id="907" w:name="_Toc7370765"/>
      <w:bookmarkStart w:id="908" w:name="_Toc19633279"/>
    </w:p>
    <w:p w14:paraId="79DCBC9A"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Mục 2</w:t>
      </w:r>
    </w:p>
    <w:p w14:paraId="243C519D"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THỜI GIỜ NGHỈ NGƠI</w:t>
      </w:r>
      <w:bookmarkEnd w:id="906"/>
      <w:bookmarkEnd w:id="907"/>
      <w:bookmarkEnd w:id="908"/>
    </w:p>
    <w:p w14:paraId="3913BCA4" w14:textId="77777777" w:rsidR="00D61100" w:rsidRPr="00381A5A" w:rsidRDefault="00D61100" w:rsidP="00D61100">
      <w:pPr>
        <w:widowControl w:val="0"/>
        <w:spacing w:before="120" w:after="0" w:line="334"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109. Nghỉ trong giờ làm việc</w:t>
      </w:r>
    </w:p>
    <w:p w14:paraId="4538B9CB"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kern w:val="0"/>
          <w:sz w:val="28"/>
          <w:szCs w:val="28"/>
          <w:lang w:val="nl-NL"/>
        </w:rPr>
      </w:pPr>
      <w:r w:rsidRPr="00381A5A">
        <w:rPr>
          <w:rFonts w:ascii="Times New Roman" w:eastAsia="Times New Roman" w:hAnsi="Times New Roman" w:cs="Times New Roman"/>
          <w:color w:val="000000" w:themeColor="text1"/>
          <w:kern w:val="0"/>
          <w:sz w:val="28"/>
          <w:szCs w:val="28"/>
          <w:lang w:val="nl-NL"/>
        </w:rPr>
        <w:t xml:space="preserve">1. Người lao động làm việc theo thời giờ làm việc quy định tại Điều 105 của Bộ luật này từ 06 giờ trở lên trong một ngày thì được </w:t>
      </w:r>
      <w:r w:rsidRPr="00381A5A">
        <w:rPr>
          <w:rFonts w:ascii="Times New Roman" w:hAnsi="Times New Roman" w:cs="Times New Roman"/>
          <w:color w:val="000000" w:themeColor="text1"/>
          <w:kern w:val="0"/>
          <w:sz w:val="28"/>
          <w:szCs w:val="28"/>
          <w:lang w:val="nl-NL"/>
        </w:rPr>
        <w:t>nghỉ giữa giờ ít nhất 30 phút liên tục, làm việc ban đêm thì được nghỉ giữa giờ ít nhất 45 phút liên tục.</w:t>
      </w:r>
    </w:p>
    <w:p w14:paraId="2C3C6EE6"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lastRenderedPageBreak/>
        <w:t>Trường hợp người lao động làm việc theo ca liên tục từ 06 giờ trở lên thì thời gian nghỉ giữa giờ được tính vào giờ làm việc.</w:t>
      </w:r>
    </w:p>
    <w:p w14:paraId="25773257"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pacing w:val="-2"/>
          <w:sz w:val="28"/>
          <w:szCs w:val="28"/>
          <w:lang w:val="nl-NL"/>
        </w:rPr>
      </w:pPr>
      <w:r w:rsidRPr="00381A5A">
        <w:rPr>
          <w:rFonts w:ascii="Times New Roman" w:hAnsi="Times New Roman" w:cs="Times New Roman"/>
          <w:color w:val="000000" w:themeColor="text1"/>
          <w:spacing w:val="-2"/>
          <w:sz w:val="28"/>
          <w:szCs w:val="28"/>
          <w:lang w:val="nl-NL"/>
        </w:rPr>
        <w:t>2. Ngoài thời gian nghỉ quy định tại khoản 1 Điều này, người sử dụng lao động bố trí cho người lao động các đợt nghỉ giải lao và ghi vào nội quy lao động.</w:t>
      </w:r>
      <w:bookmarkStart w:id="909" w:name="_Toc16167955"/>
      <w:bookmarkStart w:id="910" w:name="_Toc16168365"/>
      <w:bookmarkStart w:id="911" w:name="_Toc16168771"/>
      <w:bookmarkStart w:id="912" w:name="_Toc16169177"/>
      <w:bookmarkStart w:id="913" w:name="_Toc16169584"/>
      <w:bookmarkStart w:id="914" w:name="_Toc16169990"/>
      <w:bookmarkStart w:id="915" w:name="_Toc16170396"/>
      <w:bookmarkStart w:id="916" w:name="_Toc16170803"/>
      <w:bookmarkStart w:id="917" w:name="_Toc16252229"/>
      <w:bookmarkStart w:id="918" w:name="_Toc16253484"/>
      <w:bookmarkStart w:id="919" w:name="_Toc16167956"/>
      <w:bookmarkStart w:id="920" w:name="_Toc16168366"/>
      <w:bookmarkStart w:id="921" w:name="_Toc16168772"/>
      <w:bookmarkStart w:id="922" w:name="_Toc16169178"/>
      <w:bookmarkStart w:id="923" w:name="_Toc16169585"/>
      <w:bookmarkStart w:id="924" w:name="_Toc16169991"/>
      <w:bookmarkStart w:id="925" w:name="_Toc16170397"/>
      <w:bookmarkStart w:id="926" w:name="_Toc16170804"/>
      <w:bookmarkStart w:id="927" w:name="_Toc16252230"/>
      <w:bookmarkStart w:id="928" w:name="_Toc16253485"/>
      <w:bookmarkStart w:id="929" w:name="_Toc16167958"/>
      <w:bookmarkStart w:id="930" w:name="_Toc16168368"/>
      <w:bookmarkStart w:id="931" w:name="_Toc16168774"/>
      <w:bookmarkStart w:id="932" w:name="_Toc16169180"/>
      <w:bookmarkStart w:id="933" w:name="_Toc16169587"/>
      <w:bookmarkStart w:id="934" w:name="_Toc16169993"/>
      <w:bookmarkStart w:id="935" w:name="_Toc16170399"/>
      <w:bookmarkStart w:id="936" w:name="_Toc16170806"/>
      <w:bookmarkStart w:id="937" w:name="_Toc16252232"/>
      <w:bookmarkStart w:id="938" w:name="_Toc16253487"/>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68D303B4" w14:textId="77777777" w:rsidR="00D61100" w:rsidRPr="00381A5A" w:rsidRDefault="00D61100" w:rsidP="00D35171">
      <w:pPr>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110. Nghỉ chuyển ca</w:t>
      </w:r>
    </w:p>
    <w:p w14:paraId="0241F0E7"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Người lao động làm việc theo ca được nghỉ ít nhất 12 giờ trước khi chuyển sang ca làm việc khác.</w:t>
      </w:r>
    </w:p>
    <w:p w14:paraId="36C37F99" w14:textId="77777777" w:rsidR="00D61100" w:rsidRPr="00381A5A" w:rsidRDefault="00D61100" w:rsidP="00D35171">
      <w:pPr>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111. Nghỉ hằng tuần</w:t>
      </w:r>
    </w:p>
    <w:p w14:paraId="0502D479"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14:paraId="589DDFCD"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Người sử dụng lao động có quyền quyết định sắp xếp ngày nghỉ hằng tuần vào ngày Chủ nhật hoặc ngày xác định khác trong tuần nhưng phải ghi vào nội quy lao động.</w:t>
      </w:r>
    </w:p>
    <w:p w14:paraId="3B9F9E01"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Nếu ngày nghỉ hằng tuần trùng với ngày nghỉ lễ, tết quy định tại khoản 1 Điều 112 của Bộ luật này thì người lao động được nghỉ bù ngày nghỉ hằng tuần vào ngày làm việc kế tiếp.</w:t>
      </w:r>
    </w:p>
    <w:p w14:paraId="757D60BB" w14:textId="77777777" w:rsidR="00D61100" w:rsidRPr="00381A5A" w:rsidRDefault="00D61100" w:rsidP="00D35171">
      <w:pPr>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112. Nghỉ lễ, tết</w:t>
      </w:r>
    </w:p>
    <w:p w14:paraId="65F4D400"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lao động được nghỉ làm việc, hưởng nguyên lương trong những ngày lễ, tết sau đây:</w:t>
      </w:r>
    </w:p>
    <w:p w14:paraId="7C75FDC1"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a) Tết Dương lịch: 01 ngày (ngày 01 tháng 01 dương lịch);</w:t>
      </w:r>
    </w:p>
    <w:p w14:paraId="5594DBAF"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Tết Âm lịch: 05 ngày;</w:t>
      </w:r>
    </w:p>
    <w:p w14:paraId="4ABCAB1B"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Ngày Chiến thắng: 01 ngày (ngày 30 tháng 4 dương lịch);</w:t>
      </w:r>
    </w:p>
    <w:p w14:paraId="42FCFF2E"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d) Ngày Quốc tế lao động: 01 ngày (ngày 01 tháng 5 dương lịch);</w:t>
      </w:r>
    </w:p>
    <w:p w14:paraId="7ED64F6A"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đ) Quốc khánh: 02 ngày (ngày 02 tháng 9 dương lịch và 01 ngày liền kề trước hoặc sau);</w:t>
      </w:r>
    </w:p>
    <w:p w14:paraId="7EB18F30"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e) Ngày Giỗ Tổ Hùng Vương: 01 ngày (ngày 10 tháng 3 âm lịch).</w:t>
      </w:r>
    </w:p>
    <w:p w14:paraId="7CCF2409"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2. Lao động là người nước ngoài làm việc tại Việt Nam ngoài các ngày nghỉ theo quy định tại khoản 1 Điều này còn được nghỉ thêm 01 ngày Tết cổ truyền dân tộc và 01 ngày Quốc khánh của nước họ.</w:t>
      </w:r>
    </w:p>
    <w:p w14:paraId="31A67A5C"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Hằng năm, căn cứ vào điều kiện thực tế, Thủ tướng Chính phủ quyết định cụ thể ngày nghỉ quy định tại điểm b và điểm đ khoản 1 Điều này.</w:t>
      </w:r>
    </w:p>
    <w:p w14:paraId="5AB0F675" w14:textId="77777777" w:rsidR="00D61100" w:rsidRPr="00381A5A" w:rsidRDefault="00D61100" w:rsidP="00D35171">
      <w:pPr>
        <w:spacing w:before="120" w:after="0" w:line="33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113. Nghỉ hằng năm</w:t>
      </w:r>
    </w:p>
    <w:p w14:paraId="51EBDAF1"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lao động làm việc đủ 12 tháng cho một người sử dụng lao động thì được nghỉ hằng năm, hưởng nguyên lương theo hợp đồng lao động như sau:</w:t>
      </w:r>
    </w:p>
    <w:p w14:paraId="603B33B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lang w:val="nl-NL"/>
        </w:rPr>
      </w:pPr>
      <w:r w:rsidRPr="00381A5A">
        <w:rPr>
          <w:rFonts w:ascii="Times New Roman" w:hAnsi="Times New Roman" w:cs="Times New Roman"/>
          <w:color w:val="000000" w:themeColor="text1"/>
          <w:spacing w:val="-4"/>
          <w:sz w:val="28"/>
          <w:szCs w:val="28"/>
          <w:lang w:val="nl-NL"/>
        </w:rPr>
        <w:lastRenderedPageBreak/>
        <w:t>a) 12 ngày làm việc đối với người làm công việc trong điều kiện bình thường;</w:t>
      </w:r>
    </w:p>
    <w:p w14:paraId="5A3C612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b) 14 ngày làm việc đối với người lao động chưa thành niên, lao động là người khuyết tật, người làm nghề, công việc nặng nhọc, độc hại, nguy hiểm;</w:t>
      </w:r>
    </w:p>
    <w:p w14:paraId="5967F54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 16 ngày làm việc đối với người làm nghề, công việc đặc biệt nặng nhọc, độc hại, nguy hiểm.</w:t>
      </w:r>
    </w:p>
    <w:p w14:paraId="043A668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 xml:space="preserve">2. Người lao động làm việc chưa đủ 12 tháng cho một người sử dụng lao động thì số ngày nghỉ hằng năm theo tỷ lệ tương ứng với số tháng làm việc. </w:t>
      </w:r>
    </w:p>
    <w:p w14:paraId="4F7C6E4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3. Trường hợp do thôi việc, bị mất việc làm mà chưa nghỉ hằng năm hoặc chưa nghỉ hết số ngày nghỉ hằng năm thì được người sử dụng lao động thanh toán tiền lương cho những ngày chưa nghỉ.</w:t>
      </w:r>
    </w:p>
    <w:p w14:paraId="739EC7A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14:paraId="2D5EE85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5. Khi nghỉ hằng năm mà chưa đến kỳ trả lương, người lao động được tạm ứng tiền lương theo quy định tại khoản 3 Điều 101 của Bộ luật này.</w:t>
      </w:r>
    </w:p>
    <w:p w14:paraId="2D03A61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14:paraId="0006EC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7. Chính phủ quy định chi tiết điều này.</w:t>
      </w:r>
    </w:p>
    <w:p w14:paraId="24A38E01"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114. Ngày nghỉ hằng năm tăng thêm theo thâm niên làm việc</w:t>
      </w:r>
    </w:p>
    <w:p w14:paraId="318B7BE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Cứ đủ 05 năm làm việc cho một người sử dụng lao động thì số ngày nghỉ hằng năm của người lao động theo quy định tại khoản 1 Điều 113 của Bộ luật này được tăng thêm tương ứng 01 ngày.</w:t>
      </w:r>
    </w:p>
    <w:p w14:paraId="4F1D3598"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nl-NL"/>
        </w:rPr>
      </w:pPr>
      <w:r w:rsidRPr="00381A5A">
        <w:rPr>
          <w:rFonts w:ascii="Times New Roman" w:hAnsi="Times New Roman" w:cs="Times New Roman"/>
          <w:b/>
          <w:bCs/>
          <w:color w:val="000000" w:themeColor="text1"/>
          <w:sz w:val="28"/>
          <w:szCs w:val="28"/>
          <w:lang w:val="nl-NL"/>
        </w:rPr>
        <w:t>Điều 115. Nghỉ việc riêng, nghỉ không hưởng lương</w:t>
      </w:r>
    </w:p>
    <w:p w14:paraId="2E9DD88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nl-NL"/>
        </w:rPr>
      </w:pPr>
      <w:r w:rsidRPr="00381A5A">
        <w:rPr>
          <w:rFonts w:ascii="Times New Roman" w:hAnsi="Times New Roman" w:cs="Times New Roman"/>
          <w:color w:val="000000" w:themeColor="text1"/>
          <w:sz w:val="28"/>
          <w:szCs w:val="28"/>
          <w:lang w:val="nl-NL"/>
        </w:rPr>
        <w:t>1. Người lao động được nghỉ việc riêng mà vẫn hưởng nguyên lương và phải thông báo với người sử dụng lao động trong trường hợp sau đây:</w:t>
      </w:r>
    </w:p>
    <w:p w14:paraId="78891B8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Kết hôn: nghỉ 03 ngày;</w:t>
      </w:r>
    </w:p>
    <w:p w14:paraId="3EF2958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Con đẻ, con nuôi kết hôn: nghỉ 01 ngày;</w:t>
      </w:r>
    </w:p>
    <w:p w14:paraId="7B5F944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Cha đẻ, mẹ đẻ, cha nuôi, mẹ nuôi; cha đẻ, mẹ đẻ, cha nuôi, mẹ nuôi của vợ hoặc chồng; vợ hoặc chồng; con đẻ, con nuôi chết: nghỉ 03 ngày.</w:t>
      </w:r>
    </w:p>
    <w:p w14:paraId="1CC8CDD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14:paraId="5E8CE3B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3. Ngoài quy định tại khoản 1 và khoản 2 Điều này, người lao động có thể thỏa thuận với người sử dụng lao động để nghỉ không hưởng lương.</w:t>
      </w:r>
    </w:p>
    <w:p w14:paraId="5E08583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p>
    <w:p w14:paraId="012E12ED"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bookmarkStart w:id="939" w:name="_Toc526669491"/>
      <w:bookmarkStart w:id="940" w:name="_Toc7370773"/>
      <w:bookmarkStart w:id="941" w:name="_Toc19633287"/>
      <w:r w:rsidRPr="00381A5A">
        <w:rPr>
          <w:rFonts w:ascii="Times New Roman" w:hAnsi="Times New Roman" w:cs="Times New Roman"/>
          <w:b/>
          <w:bCs/>
          <w:color w:val="000000" w:themeColor="text1"/>
          <w:sz w:val="28"/>
          <w:szCs w:val="28"/>
        </w:rPr>
        <w:t>Mục 3</w:t>
      </w:r>
    </w:p>
    <w:p w14:paraId="5F98BDC0"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THỜI GIỜ LÀM VIỆC, THỜI GIỜ NGHỈ NGƠI</w:t>
      </w:r>
    </w:p>
    <w:p w14:paraId="01B45CAD"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ĐỐI VỚI NGƯỜI LÀM CÔNG VIỆC CÓ TÍNH CHẤT ĐẶC BIỆT</w:t>
      </w:r>
      <w:bookmarkEnd w:id="939"/>
      <w:bookmarkEnd w:id="940"/>
      <w:bookmarkEnd w:id="941"/>
    </w:p>
    <w:p w14:paraId="7F54035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p>
    <w:p w14:paraId="5510AD58"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116. Thời giờ làm việc, thời giờ nghỉ ngơi đối với người làm công việc có tính chất đặc biệt</w:t>
      </w:r>
    </w:p>
    <w:p w14:paraId="7BD6F53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14:paraId="008B111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p>
    <w:p w14:paraId="721A3580" w14:textId="77777777" w:rsidR="00D61100" w:rsidRPr="00381A5A" w:rsidRDefault="00D61100" w:rsidP="00D61100">
      <w:pPr>
        <w:spacing w:before="60" w:after="0" w:line="340" w:lineRule="exact"/>
        <w:jc w:val="center"/>
        <w:rPr>
          <w:rFonts w:ascii="Times New Roman" w:hAnsi="Times New Roman" w:cs="Times New Roman"/>
          <w:b/>
          <w:bCs/>
          <w:color w:val="000000" w:themeColor="text1"/>
          <w:sz w:val="28"/>
          <w:szCs w:val="28"/>
        </w:rPr>
      </w:pPr>
      <w:bookmarkStart w:id="942" w:name="_Toc526669493"/>
      <w:bookmarkStart w:id="943" w:name="_Toc7370775"/>
      <w:bookmarkStart w:id="944" w:name="_Toc19633289"/>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VIII</w:t>
      </w:r>
    </w:p>
    <w:p w14:paraId="72837386" w14:textId="77777777" w:rsidR="00D61100" w:rsidRPr="00381A5A" w:rsidRDefault="00D61100" w:rsidP="00D61100">
      <w:pPr>
        <w:spacing w:before="6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KỶ LUẬT LAO ĐỘNG, TRÁCH NHIỆM VẬT CHẤT</w:t>
      </w:r>
      <w:bookmarkEnd w:id="942"/>
      <w:bookmarkEnd w:id="943"/>
      <w:bookmarkEnd w:id="944"/>
    </w:p>
    <w:p w14:paraId="37F3C302" w14:textId="77777777" w:rsidR="00D61100" w:rsidRPr="00381A5A" w:rsidRDefault="00D61100" w:rsidP="00D61100">
      <w:pPr>
        <w:spacing w:before="60" w:after="0" w:line="340" w:lineRule="exact"/>
        <w:jc w:val="center"/>
        <w:rPr>
          <w:rFonts w:ascii="Times New Roman" w:hAnsi="Times New Roman" w:cs="Times New Roman"/>
          <w:b/>
          <w:bCs/>
          <w:color w:val="000000" w:themeColor="text1"/>
          <w:sz w:val="28"/>
          <w:szCs w:val="28"/>
        </w:rPr>
      </w:pPr>
      <w:bookmarkStart w:id="945" w:name="_Toc526669494"/>
      <w:bookmarkStart w:id="946" w:name="_Toc7370776"/>
      <w:bookmarkStart w:id="947" w:name="_Toc19633290"/>
      <w:r w:rsidRPr="00381A5A">
        <w:rPr>
          <w:rFonts w:ascii="Times New Roman" w:hAnsi="Times New Roman" w:cs="Times New Roman"/>
          <w:b/>
          <w:bCs/>
          <w:color w:val="000000" w:themeColor="text1"/>
          <w:sz w:val="28"/>
          <w:szCs w:val="28"/>
        </w:rPr>
        <w:t>Mục 1</w:t>
      </w:r>
    </w:p>
    <w:p w14:paraId="1D8CE9C9" w14:textId="77777777" w:rsidR="00D61100" w:rsidRPr="00381A5A" w:rsidRDefault="00D61100" w:rsidP="00D61100">
      <w:pPr>
        <w:spacing w:before="60" w:after="0" w:line="340" w:lineRule="exact"/>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KỶ LUẬT LAO ĐỘNG</w:t>
      </w:r>
      <w:bookmarkEnd w:id="945"/>
      <w:bookmarkEnd w:id="946"/>
      <w:bookmarkEnd w:id="947"/>
    </w:p>
    <w:p w14:paraId="41F1977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117. Kỷ luật lao động</w:t>
      </w:r>
    </w:p>
    <w:p w14:paraId="6C4D7D9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Kỷ luật lao động là những quy định về việc tuân theo thời gian, công nghệ và điều hành sản xuất, kinh doanh do người sử dụng lao động ban hành trong nội quy lao động và do pháp luật quy định.</w:t>
      </w:r>
    </w:p>
    <w:p w14:paraId="73D7C1E6"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 xml:space="preserve">Điều 118. Nội quy lao động </w:t>
      </w:r>
    </w:p>
    <w:p w14:paraId="37368FA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phải ban hành nội quy lao động, nếu sử dụng từ 10 người lao động trở lên thì nội quy lao động phải bằng văn bản.</w:t>
      </w:r>
    </w:p>
    <w:p w14:paraId="433231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Nội dung nội quy lao động không được trái với pháp luật về lao động và quy định của pháp luật có liên quan. Nội quy lao động bao gồm những nội dung chủ yếu sau đây:</w:t>
      </w:r>
    </w:p>
    <w:p w14:paraId="778F527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Thời giờ làm việc, thời giờ nghỉ ngơi;</w:t>
      </w:r>
    </w:p>
    <w:p w14:paraId="505CCF7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Trật tự tại nơi làm việc;</w:t>
      </w:r>
    </w:p>
    <w:p w14:paraId="1390EA4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 xml:space="preserve">c) An toàn, vệ sinh lao động; </w:t>
      </w:r>
    </w:p>
    <w:p w14:paraId="3978163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d) Phòng, chống quấy rối tình dục tại nơi làm việc; trình tự, thủ tục xử lý hành vi quấy rối tình dục tại nơi làm việc;</w:t>
      </w:r>
    </w:p>
    <w:p w14:paraId="4EF8D17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đ) Việc bảo vệ tài sản và bí mật kinh doanh, bí mật công nghệ, sở hữu trí tuệ của người sử dụng lao động; </w:t>
      </w:r>
    </w:p>
    <w:p w14:paraId="3A8960E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e) Trường hợp được tạm thời chuyển người lao động làm việc khác so với hợp đồng lao động;</w:t>
      </w:r>
    </w:p>
    <w:p w14:paraId="43577C79"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g) Các hành vi vi phạm kỷ luật lao động của người lao động và các hình thức xử lý kỷ luật lao động; </w:t>
      </w:r>
    </w:p>
    <w:p w14:paraId="0E4EFFC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 Trách nhiệm vật chất;</w:t>
      </w:r>
    </w:p>
    <w:p w14:paraId="07B75C9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i) Người có thẩm quyền xử lý kỷ luật lao động. </w:t>
      </w:r>
    </w:p>
    <w:p w14:paraId="206905B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 </w:t>
      </w:r>
    </w:p>
    <w:p w14:paraId="780E3CE3"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4. Nội quy lao động phải được thông báo đến người lao động và những nội dung chính phải được niêm yết ở những nơi cần thiết tại nơi làm việc.   </w:t>
      </w:r>
    </w:p>
    <w:p w14:paraId="5542BBC3"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5. Chính phủ quy định chi tiết Điều này. </w:t>
      </w:r>
    </w:p>
    <w:p w14:paraId="7C2A05D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119. Đăng ký nội quy lao động</w:t>
      </w:r>
    </w:p>
    <w:p w14:paraId="73303AA3"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sz w:val="28"/>
          <w:szCs w:val="28"/>
        </w:rPr>
      </w:pPr>
      <w:r w:rsidRPr="00381A5A">
        <w:rPr>
          <w:rFonts w:ascii="Times New Roman" w:hAnsi="Times New Roman" w:cs="Times New Roman"/>
          <w:color w:val="000000" w:themeColor="text1"/>
          <w:sz w:val="28"/>
          <w:szCs w:val="28"/>
        </w:rPr>
        <w:t>1. Người sử dụng lao động sử dụng từ 10 người lao động trở lên phải đăng ký nội quy lao động tại cơ quan chuyên môn về lao động thuộc Ủy ban nhân dân cấp tỉnh nơi người sử dụng lao động đăng ký kinh doanh</w:t>
      </w:r>
      <w:r w:rsidRPr="00381A5A">
        <w:rPr>
          <w:rFonts w:ascii="Times New Roman" w:hAnsi="Times New Roman" w:cs="Times New Roman"/>
          <w:i/>
          <w:color w:val="000000" w:themeColor="text1"/>
          <w:sz w:val="28"/>
          <w:szCs w:val="28"/>
        </w:rPr>
        <w:t>.</w:t>
      </w:r>
    </w:p>
    <w:p w14:paraId="1C467E85"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Trong thời hạn 10 ngày kể từ ngày ban hành nội quy lao động, người sử dụng lao động phải nộp hồ sơ đăng ký nội quy lao động. </w:t>
      </w:r>
    </w:p>
    <w:p w14:paraId="57707F2B"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14:paraId="11CB801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w:t>
      </w:r>
      <w:r w:rsidRPr="00381A5A" w:rsidDel="00353DD9">
        <w:rPr>
          <w:rFonts w:ascii="Times New Roman" w:hAnsi="Times New Roman" w:cs="Times New Roman"/>
          <w:color w:val="000000" w:themeColor="text1"/>
          <w:sz w:val="28"/>
          <w:szCs w:val="28"/>
        </w:rPr>
        <w:t xml:space="preserve"> </w:t>
      </w:r>
      <w:r w:rsidRPr="00381A5A">
        <w:rPr>
          <w:rFonts w:ascii="Times New Roman" w:hAnsi="Times New Roman" w:cs="Times New Roman"/>
          <w:color w:val="000000" w:themeColor="text1"/>
          <w:sz w:val="28"/>
          <w:szCs w:val="28"/>
        </w:rPr>
        <w:t>nơi đặt chi nhánh, đơn vị, cơ sở sản xuất, kinh doanh.</w:t>
      </w:r>
    </w:p>
    <w:p w14:paraId="46FCF82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14:paraId="71C899D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120. Hồ sơ đăng ký nội quy lao động</w:t>
      </w:r>
    </w:p>
    <w:p w14:paraId="37C2338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Hồ sơ đăng ký nội quy lao động bao gồm:</w:t>
      </w:r>
    </w:p>
    <w:p w14:paraId="3040AAD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1. Văn bản đề nghị đăng ký nội quy lao động;</w:t>
      </w:r>
    </w:p>
    <w:p w14:paraId="3BE62B2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Nội quy lao động;</w:t>
      </w:r>
    </w:p>
    <w:p w14:paraId="08117FF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3. Văn bản góp ý của tổ chức đại diện người lao động tại cơ sở đối với nơi có tổ chức đại diện người lao động tại cơ sở; </w:t>
      </w:r>
    </w:p>
    <w:p w14:paraId="2266B43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Các văn bản của người sử dụng lao động có quy định liên quan đến kỷ luật lao động và trách nhiệm vật chất (nếu có).</w:t>
      </w:r>
    </w:p>
    <w:p w14:paraId="591C967E"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121. Hiệu lực của nội quy lao động</w:t>
      </w:r>
    </w:p>
    <w:p w14:paraId="38C64AE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Nội quy lao động có hiệu lực sau 15 ngày kể từ ngày cơ quan nhà nước có thẩm quyền</w:t>
      </w:r>
      <w:r w:rsidRPr="00381A5A" w:rsidDel="00353DD9">
        <w:rPr>
          <w:rFonts w:ascii="Times New Roman" w:hAnsi="Times New Roman" w:cs="Times New Roman"/>
          <w:color w:val="000000" w:themeColor="text1"/>
          <w:sz w:val="28"/>
          <w:szCs w:val="28"/>
        </w:rPr>
        <w:t xml:space="preserve"> </w:t>
      </w:r>
      <w:r w:rsidRPr="00381A5A">
        <w:rPr>
          <w:rFonts w:ascii="Times New Roman" w:hAnsi="Times New Roman" w:cs="Times New Roman"/>
          <w:color w:val="000000" w:themeColor="text1"/>
          <w:sz w:val="28"/>
          <w:szCs w:val="28"/>
        </w:rPr>
        <w:t>quy định tại Điều 119 của Bộ luật này nhận được đầy đủ hồ sơ đăng ký nội quy lao động.</w:t>
      </w:r>
    </w:p>
    <w:p w14:paraId="2A350FD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người sử dụng lao động sử dụng dưới 10 người lao động ban hành nội quy lao động bằng văn bản thì hiệu lực do người sử dụng lao động quyết định trong nội quy lao động.</w:t>
      </w:r>
    </w:p>
    <w:p w14:paraId="50AD3EE3"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122. Nguyên tắc, trình tự, thủ tục xử lý kỷ luật lao động</w:t>
      </w:r>
    </w:p>
    <w:p w14:paraId="2152628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Việc xử lý kỷ luật lao động được quy định như sau:</w:t>
      </w:r>
    </w:p>
    <w:p w14:paraId="7099D91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Người sử dụng lao động phải chứng minh được lỗi của người lao động;</w:t>
      </w:r>
    </w:p>
    <w:p w14:paraId="592AF6B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Phải có sự tham gia của tổ chức đại diện người lao động tại cơ sở mà người lao động đang bị xử lý kỷ luật là thành viên;</w:t>
      </w:r>
    </w:p>
    <w:p w14:paraId="60489C5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14:paraId="5CA2436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d) Việc xử lý kỷ luật lao động phải được ghi thành biên bản. </w:t>
      </w:r>
    </w:p>
    <w:p w14:paraId="58003D5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Không được áp dụng nhiều hình thức xử lý kỷ luật lao động đối với một hành vi vi phạm kỷ luật lao động.</w:t>
      </w:r>
    </w:p>
    <w:p w14:paraId="1C3E805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Khi một người lao động đồng thời có nhiều hành vi vi phạm kỷ luật lao động thì chỉ áp dụng hình thức kỷ luật cao nhất tương ứng với hành vi vi phạm nặng nhất.</w:t>
      </w:r>
    </w:p>
    <w:p w14:paraId="24CF1B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4. Không được xử lý kỷ luật lao động đối với người lao động đang trong thời gian sau đây: </w:t>
      </w:r>
    </w:p>
    <w:p w14:paraId="384C613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Nghỉ ốm đau, điều dưỡng; nghỉ việc được sự đồng ý của người sử dụng lao động;</w:t>
      </w:r>
    </w:p>
    <w:p w14:paraId="653B338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Đang bị tạm giữ, tạm giam;</w:t>
      </w:r>
    </w:p>
    <w:p w14:paraId="2B33CD9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Đang chờ kết quả của cơ quan có thẩm quyền điều tra xác minh và kết luận đối với hành vi vi phạm được quy định tại khoản 1 và khoản 2 Điều 125 của Bộ luật này;</w:t>
      </w:r>
    </w:p>
    <w:p w14:paraId="7D6382C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d) Người lao động nữ mang thai; người lao động nghỉ thai sản, nuôi con dưới 12 tháng tuổi.</w:t>
      </w:r>
    </w:p>
    <w:p w14:paraId="6D9E0E5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639858C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Chính phủ quy định trình tự, thủ tục xử lý kỷ luật lao động.</w:t>
      </w:r>
    </w:p>
    <w:p w14:paraId="6693716F"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123. Thời hiệu xử lý kỷ luật lao động</w:t>
      </w:r>
    </w:p>
    <w:p w14:paraId="41739BA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14:paraId="0B27E1F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2. Khi hết thời gian quy định tại khoản 4 Điều 122 của Bộ luật này, nếu hết thời hiệu hoặc còn thời hiệu nhưng không đủ 60 ngày thì được kéo dài thời hiệu để xử lý kỷ luật lao động nhưng không quá 60 ngày kể từ ngày hết thời gian nêu trên.</w:t>
      </w:r>
    </w:p>
    <w:p w14:paraId="14156BD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sử dụng lao động phải ban hành quyết định xử lý kỷ luật lao động trong thời hạn quy định tại khoản 1 và khoản 2 Điều này.</w:t>
      </w:r>
    </w:p>
    <w:p w14:paraId="14D71B82"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124. Hình thức xử lý kỷ luật lao động</w:t>
      </w:r>
    </w:p>
    <w:p w14:paraId="1B46FC2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Khiển trách.</w:t>
      </w:r>
    </w:p>
    <w:p w14:paraId="0D4356C8"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Kéo dài thời hạn nâng lương không quá 06 tháng. </w:t>
      </w:r>
    </w:p>
    <w:p w14:paraId="6B64F37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Cách chức.</w:t>
      </w:r>
    </w:p>
    <w:p w14:paraId="1ADE3BD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Sa thải.</w:t>
      </w:r>
    </w:p>
    <w:p w14:paraId="5AAB2FF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125. Áp dụng hình thức xử lý kỷ luật sa thải</w:t>
      </w:r>
    </w:p>
    <w:p w14:paraId="745C677A"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Hình thức xử lý kỷ luật sa thải được người sử dụng lao động áp dụng trong trường hợp sau đây:</w:t>
      </w:r>
    </w:p>
    <w:p w14:paraId="17FAB57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có hành vi trộm cắp, tham ô, đánh bạc, cố ý gây thương tích, sử dụng ma tuý tại nơi làm việc;</w:t>
      </w:r>
    </w:p>
    <w:p w14:paraId="0810AA1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14:paraId="0259101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Điều 126 của Bộ luật này;</w:t>
      </w:r>
    </w:p>
    <w:p w14:paraId="2DCBFC6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4. Người lao động tự ý bỏ việc 05 ngày cộng dồn trong thời hạn 30 ngày hoặc 20 ngày cộng dồn trong thời hạn 365 ngày tính từ ngày đầu tiên tự ý bỏ việc mà không có lý do chính đáng.</w:t>
      </w:r>
      <w:bookmarkStart w:id="948" w:name="_Toc17699572"/>
      <w:bookmarkStart w:id="949" w:name="_Toc17699866"/>
      <w:bookmarkStart w:id="950" w:name="_Toc17731004"/>
      <w:bookmarkStart w:id="951" w:name="_Toc19285292"/>
      <w:bookmarkStart w:id="952" w:name="_Toc19632383"/>
      <w:bookmarkStart w:id="953" w:name="_Toc19632691"/>
      <w:bookmarkStart w:id="954" w:name="_Toc19632996"/>
      <w:bookmarkStart w:id="955" w:name="_Toc19633300"/>
      <w:bookmarkEnd w:id="948"/>
      <w:bookmarkEnd w:id="949"/>
      <w:bookmarkEnd w:id="950"/>
      <w:bookmarkEnd w:id="951"/>
      <w:bookmarkEnd w:id="952"/>
      <w:bookmarkEnd w:id="953"/>
      <w:bookmarkEnd w:id="954"/>
      <w:bookmarkEnd w:id="955"/>
    </w:p>
    <w:p w14:paraId="059DF8E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14:paraId="18624A00"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126. Xóa kỷ luật, giảm thời hạn chấp hành kỷ luật lao động</w:t>
      </w:r>
    </w:p>
    <w:p w14:paraId="0DBDAF8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 </w:t>
      </w:r>
    </w:p>
    <w:p w14:paraId="41048DF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bị xử lý kỷ luật kéo dài thời hạn nâng lương sau khi chấp hành được một nửa thời hạn nếu sửa chữa tiến bộ thì có thể được người sử dụng lao động xét giảm thời hạn.</w:t>
      </w:r>
    </w:p>
    <w:p w14:paraId="66C7ED9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127. Các hành vi bị nghiêm cấm khi xử lý kỷ luật lao động</w:t>
      </w:r>
    </w:p>
    <w:p w14:paraId="1EF37D8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Xâm phạm sức khỏe, danh dự, tính mạng, uy tín, nhân phẩm của người lao động.</w:t>
      </w:r>
    </w:p>
    <w:p w14:paraId="7E2431B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Phạt tiền, cắt lương thay việc xử lý kỷ luật lao động.</w:t>
      </w:r>
    </w:p>
    <w:p w14:paraId="4D93E26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r w:rsidRPr="00381A5A">
        <w:rPr>
          <w:rFonts w:ascii="Times New Roman" w:hAnsi="Times New Roman" w:cs="Times New Roman"/>
          <w:i/>
          <w:color w:val="000000" w:themeColor="text1"/>
          <w:sz w:val="28"/>
          <w:szCs w:val="28"/>
        </w:rPr>
        <w:t>.</w:t>
      </w:r>
    </w:p>
    <w:p w14:paraId="3D60F710"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128. Tạm đình chỉ công việc</w:t>
      </w:r>
    </w:p>
    <w:p w14:paraId="4BF2E765"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14:paraId="40A3EB94"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14:paraId="6B915718"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Hết thời hạn tạm đình chỉ công việc, người sử dụng lao động phải nhận người lao động trở lại làm việc.</w:t>
      </w:r>
    </w:p>
    <w:p w14:paraId="41C714C0"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Trường hợp người lao động bị xử lý kỷ luật lao động, người lao động cũng không phải trả lại số tiền lương đã tạm ứng.</w:t>
      </w:r>
    </w:p>
    <w:p w14:paraId="0D73EC4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4. Trường hợp người lao động không bị xử lý kỷ luật lao động thì được người sử dụng lao động trả đủ tiền lương cho thời gian bị tạm đình chỉ công việc.</w:t>
      </w:r>
    </w:p>
    <w:p w14:paraId="333C5A87"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bookmarkStart w:id="956" w:name="_Toc526669507"/>
      <w:bookmarkStart w:id="957" w:name="_Toc7370789"/>
      <w:bookmarkStart w:id="958" w:name="_Toc19633304"/>
      <w:r w:rsidRPr="00381A5A">
        <w:rPr>
          <w:rFonts w:ascii="Times New Roman" w:hAnsi="Times New Roman" w:cs="Times New Roman"/>
          <w:b/>
          <w:bCs/>
          <w:color w:val="000000" w:themeColor="text1"/>
          <w:sz w:val="28"/>
          <w:szCs w:val="28"/>
        </w:rPr>
        <w:lastRenderedPageBreak/>
        <w:t>Mục 2</w:t>
      </w:r>
    </w:p>
    <w:p w14:paraId="2D69B4C0"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TRÁCH NHIỆM VẬT CHẤT</w:t>
      </w:r>
      <w:bookmarkStart w:id="959" w:name="_Toc16167982"/>
      <w:bookmarkStart w:id="960" w:name="_Toc16168392"/>
      <w:bookmarkStart w:id="961" w:name="_Toc16168798"/>
      <w:bookmarkStart w:id="962" w:name="_Toc16169204"/>
      <w:bookmarkStart w:id="963" w:name="_Toc16169611"/>
      <w:bookmarkStart w:id="964" w:name="_Toc16170017"/>
      <w:bookmarkStart w:id="965" w:name="_Toc16170423"/>
      <w:bookmarkStart w:id="966" w:name="_Toc16170830"/>
      <w:bookmarkStart w:id="967" w:name="_Toc16252256"/>
      <w:bookmarkStart w:id="968" w:name="_Toc16253511"/>
      <w:bookmarkStart w:id="969" w:name="_Toc16167983"/>
      <w:bookmarkStart w:id="970" w:name="_Toc16168393"/>
      <w:bookmarkStart w:id="971" w:name="_Toc16168799"/>
      <w:bookmarkStart w:id="972" w:name="_Toc16169205"/>
      <w:bookmarkStart w:id="973" w:name="_Toc16169612"/>
      <w:bookmarkStart w:id="974" w:name="_Toc16170018"/>
      <w:bookmarkStart w:id="975" w:name="_Toc16170424"/>
      <w:bookmarkStart w:id="976" w:name="_Toc16170831"/>
      <w:bookmarkStart w:id="977" w:name="_Toc16252257"/>
      <w:bookmarkStart w:id="978" w:name="_Toc16253512"/>
      <w:bookmarkStart w:id="979" w:name="_Toc16167984"/>
      <w:bookmarkStart w:id="980" w:name="_Toc16168394"/>
      <w:bookmarkStart w:id="981" w:name="_Toc16168800"/>
      <w:bookmarkStart w:id="982" w:name="_Toc16169206"/>
      <w:bookmarkStart w:id="983" w:name="_Toc16169613"/>
      <w:bookmarkStart w:id="984" w:name="_Toc16170019"/>
      <w:bookmarkStart w:id="985" w:name="_Toc16170425"/>
      <w:bookmarkStart w:id="986" w:name="_Toc16170832"/>
      <w:bookmarkStart w:id="987" w:name="_Toc16252258"/>
      <w:bookmarkStart w:id="988" w:name="_Toc16253513"/>
      <w:bookmarkStart w:id="989" w:name="_Toc16167985"/>
      <w:bookmarkStart w:id="990" w:name="_Toc16168395"/>
      <w:bookmarkStart w:id="991" w:name="_Toc16168801"/>
      <w:bookmarkStart w:id="992" w:name="_Toc16169207"/>
      <w:bookmarkStart w:id="993" w:name="_Toc16169614"/>
      <w:bookmarkStart w:id="994" w:name="_Toc16170020"/>
      <w:bookmarkStart w:id="995" w:name="_Toc16170426"/>
      <w:bookmarkStart w:id="996" w:name="_Toc16170833"/>
      <w:bookmarkStart w:id="997" w:name="_Toc16252259"/>
      <w:bookmarkStart w:id="998" w:name="_Toc16253514"/>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4B47FD12" w14:textId="77777777" w:rsidR="00D61100" w:rsidRPr="00381A5A" w:rsidRDefault="00D61100" w:rsidP="00D61100">
      <w:pPr>
        <w:spacing w:before="120" w:after="0" w:line="326"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129. Bồi thường thiệt hại</w:t>
      </w:r>
    </w:p>
    <w:p w14:paraId="23C474C8"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14:paraId="42C0DCF2"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14:paraId="7BE903E8"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thiên tai, hỏa hoạn, địch họa, dịch bệnh nguy hiểm, thảm họa, sự kiện xảy ra khách quan không thể lường trước được và không thể khắc phục được mặc dù đã áp </w:t>
      </w:r>
      <w:r w:rsidRPr="00381A5A">
        <w:rPr>
          <w:rFonts w:ascii="Times New Roman" w:hAnsi="Times New Roman" w:cs="Times New Roman"/>
          <w:color w:val="000000" w:themeColor="text1"/>
          <w:spacing w:val="-4"/>
          <w:sz w:val="28"/>
          <w:szCs w:val="28"/>
        </w:rPr>
        <w:t>dụng mọi biện pháp cần thiết và khả năng cho phép thì không phải bồi thường.</w:t>
      </w:r>
    </w:p>
    <w:p w14:paraId="3547CCE0" w14:textId="77777777" w:rsidR="00D61100" w:rsidRPr="00381A5A" w:rsidRDefault="00D61100" w:rsidP="00D61100">
      <w:pPr>
        <w:spacing w:before="120" w:after="0" w:line="326"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130. Xử lý bồi thường thiệt hại</w:t>
      </w:r>
    </w:p>
    <w:p w14:paraId="1E8B6EF1"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Việc xem xét, quyết định mức bồi thường thiệt hại phải căn cứ vào lỗi, mức độ thiệt hại thực tế và hoàn cảnh thực tế gia đình, nhân thân và tài sản của người lao động.</w:t>
      </w:r>
    </w:p>
    <w:p w14:paraId="662BC48D"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2. Chính phủ quy định trình tự, thủ tục, thời hiệu xử lý việc bồi thường thiệt hại.</w:t>
      </w:r>
    </w:p>
    <w:p w14:paraId="38204D7C" w14:textId="77777777" w:rsidR="00D61100" w:rsidRPr="00381A5A" w:rsidRDefault="00D61100" w:rsidP="00D61100">
      <w:pPr>
        <w:spacing w:before="120" w:after="0" w:line="326"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131. Khiếu nại về kỷ luật lao động, trách nhiệm vật chất</w:t>
      </w:r>
    </w:p>
    <w:p w14:paraId="4A4955FA"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14:paraId="7A74400B"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Chính phủ quy định chi tiết Điều này.</w:t>
      </w:r>
    </w:p>
    <w:p w14:paraId="58C9D93C" w14:textId="77777777" w:rsidR="00D61100" w:rsidRPr="00381A5A" w:rsidRDefault="00D61100" w:rsidP="00D61100">
      <w:pPr>
        <w:spacing w:before="120" w:after="0" w:line="326" w:lineRule="exact"/>
        <w:ind w:firstLine="567"/>
        <w:jc w:val="both"/>
        <w:rPr>
          <w:rFonts w:ascii="Times New Roman" w:hAnsi="Times New Roman" w:cs="Times New Roman"/>
          <w:color w:val="000000" w:themeColor="text1"/>
          <w:sz w:val="28"/>
          <w:szCs w:val="28"/>
        </w:rPr>
      </w:pPr>
    </w:p>
    <w:p w14:paraId="529FBAB9"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bookmarkStart w:id="999" w:name="_Toc526669511"/>
      <w:bookmarkStart w:id="1000" w:name="_Toc7370793"/>
      <w:bookmarkStart w:id="1001" w:name="_Toc19633308"/>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IX</w:t>
      </w:r>
    </w:p>
    <w:p w14:paraId="54CB2293"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AN TOÀN, VỆ SINH LAO ĐỘNG</w:t>
      </w:r>
      <w:bookmarkEnd w:id="999"/>
      <w:bookmarkEnd w:id="1000"/>
      <w:bookmarkEnd w:id="1001"/>
    </w:p>
    <w:p w14:paraId="0FFA334D"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132. Tuân thủ pháp luật về an toàn, vệ sinh lao động</w:t>
      </w:r>
    </w:p>
    <w:p w14:paraId="0C8ED8E8"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Người sử dụng lao động, người lao động và cơ quan, tổ chức, cá nhân có liên quan đến lao động, sản xuất, kinh doanh phải thực hiện quy định của pháp luật về an toàn, vệ sinh lao động.</w:t>
      </w:r>
    </w:p>
    <w:p w14:paraId="5F23FE24"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lastRenderedPageBreak/>
        <w:t>Điều 133. Chương trình an toàn, vệ sinh lao động</w:t>
      </w:r>
    </w:p>
    <w:p w14:paraId="02D99E5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1. Chính phủ quyết định Chương trình quốc gia về an toàn, vệ sinh lao động.</w:t>
      </w:r>
    </w:p>
    <w:p w14:paraId="719B713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Ủy ban nhân dân cấp tỉnh trình Hội đồng nhân dân cùng cấp quyết định Chương trình an toàn, vệ sinh lao động của địa phương và đưa vào kế hoạch phát triển kinh tế - xã hội.</w:t>
      </w:r>
    </w:p>
    <w:p w14:paraId="7352A152"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134. Bảo đảm an toàn, vệ sinh lao động tại nơi làm việc</w:t>
      </w:r>
    </w:p>
    <w:p w14:paraId="4403B80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có trách nhiệm thực hiện đầy đủ các giải pháp nhằm bảo đảm an toàn, vệ sinh lao động tại nơi làm việc.</w:t>
      </w:r>
    </w:p>
    <w:p w14:paraId="5DB6E9E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14:paraId="4D37760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p>
    <w:p w14:paraId="63B84FE6"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bookmarkStart w:id="1002" w:name="_Toc526669515"/>
      <w:bookmarkStart w:id="1003" w:name="_Toc7370797"/>
      <w:bookmarkStart w:id="1004" w:name="_Toc19633312"/>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X</w:t>
      </w:r>
    </w:p>
    <w:p w14:paraId="30DE0478"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NHỮNG QUY ĐỊNH RIÊNG ĐỐI VỚI LAO ĐỘNG NỮ</w:t>
      </w:r>
      <w:bookmarkEnd w:id="1002"/>
    </w:p>
    <w:p w14:paraId="505E483C"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VÀ BẢO ĐẢM BÌNH ĐẲNG GIỚI</w:t>
      </w:r>
      <w:bookmarkEnd w:id="1003"/>
      <w:bookmarkEnd w:id="1004"/>
    </w:p>
    <w:p w14:paraId="4C05FB11"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p>
    <w:p w14:paraId="1C7D89C7"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135. Chính sách của Nhà nước</w:t>
      </w:r>
    </w:p>
    <w:p w14:paraId="171B5F8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kern w:val="0"/>
          <w:sz w:val="28"/>
          <w:szCs w:val="28"/>
        </w:rPr>
      </w:pPr>
      <w:r w:rsidRPr="00381A5A">
        <w:rPr>
          <w:rFonts w:ascii="Times New Roman" w:hAnsi="Times New Roman" w:cs="Times New Roman"/>
          <w:color w:val="000000" w:themeColor="text1"/>
          <w:spacing w:val="4"/>
          <w:kern w:val="0"/>
          <w:sz w:val="28"/>
          <w:szCs w:val="28"/>
        </w:rPr>
        <w:t xml:space="preserve">1. Bảo đảm quyền bình đẳng của lao động nữ, lao động nam, thực hiện các biện pháp bảo đảm bình đẳng giới và phòng, chống quấy rối tình dục tại nơi làm việc. </w:t>
      </w:r>
    </w:p>
    <w:p w14:paraId="102C756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14:paraId="14A1464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14:paraId="0A11619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Có chính sách giảm thuế đối với người sử dụng lao động có sử dụng nhiều lao động nữ theo quy định của pháp luật về thuế.</w:t>
      </w:r>
    </w:p>
    <w:p w14:paraId="57DAA5B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 </w:t>
      </w:r>
    </w:p>
    <w:p w14:paraId="7A153E7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Chính phủ quy định chi tiết Điều này.</w:t>
      </w:r>
    </w:p>
    <w:p w14:paraId="1C0A5045"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136. Trách nhiệm của người sử dụng lao động</w:t>
      </w:r>
    </w:p>
    <w:p w14:paraId="52B6366A"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1. Bảo đảm thực hiện bình đẳng giới và các biện pháp thúc đẩy bình đẳng </w:t>
      </w:r>
      <w:r w:rsidRPr="00381A5A">
        <w:rPr>
          <w:rFonts w:ascii="Times New Roman" w:hAnsi="Times New Roman" w:cs="Times New Roman"/>
          <w:color w:val="000000" w:themeColor="text1"/>
          <w:sz w:val="28"/>
          <w:szCs w:val="28"/>
        </w:rPr>
        <w:lastRenderedPageBreak/>
        <w:t xml:space="preserve">giới trong tuyển dụng, bố trí, sắp xếp việc làm, đào tạo, thời giờ làm việc, thời giờ nghỉ ngơi, tiền lương và các chế độ khác. </w:t>
      </w:r>
    </w:p>
    <w:p w14:paraId="3352680F"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Tham khảo ý kiến của lao động nữ hoặc đại diện của họ khi quyết định những vấn đề liên quan đến quyền và lợi ích của phụ nữ.</w:t>
      </w:r>
    </w:p>
    <w:p w14:paraId="7B6EE255"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Bảo đảm có đủ buồng tắm và buồng vệ sinh phù hợp tại nơi làm việc.</w:t>
      </w:r>
    </w:p>
    <w:p w14:paraId="67EDE3BE"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Giúp đỡ, hỗ trợ xây dựng nhà trẻ, lớp mẫu giáo hoặc một phần chi phí gửi trẻ, mẫu giáo cho người lao động.</w:t>
      </w:r>
    </w:p>
    <w:p w14:paraId="2C46DC72" w14:textId="77777777" w:rsidR="00D61100" w:rsidRPr="00381A5A" w:rsidRDefault="00D61100" w:rsidP="00D35171">
      <w:pPr>
        <w:spacing w:before="120" w:after="0" w:line="344"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137. Bảo vệ thai sản</w:t>
      </w:r>
    </w:p>
    <w:p w14:paraId="3583D4E3"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sử dụng lao động không được sử dụng người lao động làm việc ban đêm, làm thêm giờ và đi công tác xa trong trường hợp sau đây:</w:t>
      </w:r>
    </w:p>
    <w:p w14:paraId="1D8AC948"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Mang thai từ tháng thứ 07 hoặc từ tháng thứ 06 nếu làm việc ở vùng cao, vùng sâu, vùng xa, biên giới, hải đảo;</w:t>
      </w:r>
    </w:p>
    <w:p w14:paraId="70588733"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Đang nuôi con dưới 12 tháng tuổi, trừ trường hợp được người lao động đồng ý.</w:t>
      </w:r>
    </w:p>
    <w:p w14:paraId="0F47AAA3"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14:paraId="4B69F379"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14:paraId="3AAE5501"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Trường hợp hợp đồng lao động hết hạn trong thời gian lao động nữ mang thai hoặc nuôi con dưới 12 tháng tuổi thì được ưu tiên giao kết hợp đồng lao động mới.</w:t>
      </w:r>
    </w:p>
    <w:p w14:paraId="4CFFDE5B" w14:textId="77777777" w:rsidR="00D61100" w:rsidRPr="00381A5A" w:rsidRDefault="00D61100" w:rsidP="00D35171">
      <w:pPr>
        <w:spacing w:before="120" w:after="0" w:line="344"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pacing w:val="-4"/>
          <w:sz w:val="28"/>
          <w:szCs w:val="28"/>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14:paraId="0F021E7B" w14:textId="77777777" w:rsidR="00D61100" w:rsidRPr="00381A5A" w:rsidRDefault="00D61100" w:rsidP="00D35171">
      <w:pPr>
        <w:widowControl w:val="0"/>
        <w:spacing w:before="120" w:after="0" w:line="344"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138. Quyền đơn phương chấm dứt, tạm hoãn hợp đồng lao động của lao động nữ mang thai</w:t>
      </w:r>
    </w:p>
    <w:p w14:paraId="5F580ADB"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pacing w:val="2"/>
          <w:kern w:val="0"/>
          <w:sz w:val="28"/>
          <w:szCs w:val="28"/>
        </w:rPr>
      </w:pPr>
      <w:r w:rsidRPr="00381A5A">
        <w:rPr>
          <w:rFonts w:ascii="Times New Roman" w:hAnsi="Times New Roman" w:cs="Times New Roman"/>
          <w:color w:val="000000" w:themeColor="text1"/>
          <w:spacing w:val="2"/>
          <w:kern w:val="0"/>
          <w:sz w:val="28"/>
          <w:szCs w:val="28"/>
        </w:rPr>
        <w:t xml:space="preserve">1. Lao động nữ mang thai nếu có xác nhận của cơ sở khám bệnh, chữa bệnh </w:t>
      </w:r>
      <w:r w:rsidRPr="00381A5A">
        <w:rPr>
          <w:rFonts w:ascii="Times New Roman" w:hAnsi="Times New Roman" w:cs="Times New Roman"/>
          <w:color w:val="000000" w:themeColor="text1"/>
          <w:spacing w:val="2"/>
          <w:kern w:val="0"/>
          <w:sz w:val="28"/>
          <w:szCs w:val="28"/>
        </w:rPr>
        <w:lastRenderedPageBreak/>
        <w:t xml:space="preserve">có thẩm quyền về việc tiếp tục làm việc sẽ ảnh hưởng xấu tới thai nhi thì có quyền đơn phương chấm dứt hợp đồng lao động hoặc tạm hoãn thực hiện hợp đồng lao động. </w:t>
      </w:r>
    </w:p>
    <w:p w14:paraId="4FA559E9"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pacing w:val="2"/>
          <w:sz w:val="28"/>
          <w:szCs w:val="28"/>
        </w:rPr>
        <w:t xml:space="preserve">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 </w:t>
      </w:r>
    </w:p>
    <w:p w14:paraId="15771E22"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pacing w:val="2"/>
          <w:sz w:val="28"/>
          <w:szCs w:val="28"/>
        </w:rPr>
      </w:pPr>
      <w:r w:rsidRPr="00381A5A">
        <w:rPr>
          <w:rFonts w:ascii="Times New Roman" w:hAnsi="Times New Roman" w:cs="Times New Roman"/>
          <w:color w:val="000000" w:themeColor="text1"/>
          <w:sz w:val="28"/>
          <w:szCs w:val="28"/>
        </w:rPr>
        <w:t xml:space="preserve">2. </w:t>
      </w:r>
      <w:r w:rsidRPr="00381A5A">
        <w:rPr>
          <w:rFonts w:ascii="Times New Roman" w:hAnsi="Times New Roman" w:cs="Times New Roman"/>
          <w:color w:val="000000" w:themeColor="text1"/>
          <w:spacing w:val="2"/>
          <w:sz w:val="28"/>
          <w:szCs w:val="28"/>
        </w:rPr>
        <w:t>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bookmarkStart w:id="1005" w:name="_Toc17459060"/>
      <w:bookmarkStart w:id="1006" w:name="_Toc17699589"/>
      <w:bookmarkStart w:id="1007" w:name="_Toc17699883"/>
      <w:bookmarkStart w:id="1008" w:name="_Toc17731021"/>
      <w:bookmarkStart w:id="1009" w:name="_Toc19285309"/>
      <w:bookmarkStart w:id="1010" w:name="_Toc19632400"/>
      <w:bookmarkStart w:id="1011" w:name="_Toc19632708"/>
      <w:bookmarkStart w:id="1012" w:name="_Toc19633013"/>
      <w:bookmarkStart w:id="1013" w:name="_Toc19633317"/>
      <w:bookmarkEnd w:id="1005"/>
      <w:bookmarkEnd w:id="1006"/>
      <w:bookmarkEnd w:id="1007"/>
      <w:bookmarkEnd w:id="1008"/>
      <w:bookmarkEnd w:id="1009"/>
      <w:bookmarkEnd w:id="1010"/>
      <w:bookmarkEnd w:id="1011"/>
      <w:bookmarkEnd w:id="1012"/>
      <w:bookmarkEnd w:id="1013"/>
    </w:p>
    <w:p w14:paraId="15CBB3B4" w14:textId="77777777" w:rsidR="00D61100" w:rsidRPr="00381A5A" w:rsidRDefault="00D61100" w:rsidP="00D35171">
      <w:pPr>
        <w:spacing w:before="120" w:after="0" w:line="35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139. Nghỉ thai sản</w:t>
      </w:r>
    </w:p>
    <w:p w14:paraId="42B9C074" w14:textId="71EBEF94" w:rsidR="00D61100" w:rsidRPr="00381A5A" w:rsidRDefault="00D61100" w:rsidP="00D35171">
      <w:pPr>
        <w:spacing w:before="120" w:after="0" w:line="350" w:lineRule="exact"/>
        <w:ind w:firstLine="567"/>
        <w:jc w:val="both"/>
        <w:rPr>
          <w:rFonts w:ascii="Times New Roman" w:eastAsia="Times New Roman" w:hAnsi="Times New Roman" w:cs="Times New Roman"/>
          <w:bCs/>
          <w:color w:val="000000" w:themeColor="text1"/>
          <w:kern w:val="0"/>
          <w:sz w:val="28"/>
          <w:szCs w:val="28"/>
          <w:lang w:val="vi-VN"/>
          <w14:ligatures w14:val="none"/>
        </w:rPr>
      </w:pPr>
      <w:r w:rsidRPr="00381A5A">
        <w:rPr>
          <w:rFonts w:ascii="Times New Roman" w:hAnsi="Times New Roman" w:cs="Times New Roman"/>
          <w:color w:val="000000" w:themeColor="text1"/>
          <w:sz w:val="28"/>
          <w:szCs w:val="28"/>
        </w:rPr>
        <w:t>1.</w:t>
      </w:r>
      <w:r w:rsidR="00D35171">
        <w:rPr>
          <w:rFonts w:ascii="Times New Roman" w:hAnsi="Times New Roman" w:cs="Times New Roman"/>
          <w:color w:val="000000" w:themeColor="text1"/>
          <w:sz w:val="28"/>
          <w:szCs w:val="28"/>
          <w:vertAlign w:val="superscript"/>
        </w:rPr>
        <w:t>4</w:t>
      </w:r>
      <w:r w:rsidRPr="00D35171">
        <w:rPr>
          <w:rFonts w:ascii="Times New Roman" w:hAnsi="Times New Roman" w:cs="Times New Roman"/>
          <w:color w:val="FFFFFF" w:themeColor="background1"/>
          <w:sz w:val="28"/>
          <w:szCs w:val="28"/>
          <w:vertAlign w:val="superscript"/>
        </w:rPr>
        <w:footnoteReference w:id="4"/>
      </w:r>
      <w:r w:rsidRPr="00381A5A">
        <w:rPr>
          <w:rFonts w:ascii="Times New Roman" w:hAnsi="Times New Roman" w:cs="Times New Roman"/>
          <w:color w:val="000000" w:themeColor="text1"/>
          <w:sz w:val="28"/>
          <w:szCs w:val="28"/>
        </w:rPr>
        <w:t xml:space="preserve"> </w:t>
      </w:r>
      <w:r w:rsidRPr="00381A5A">
        <w:rPr>
          <w:rFonts w:ascii="Times New Roman" w:eastAsia="Times New Roman" w:hAnsi="Times New Roman" w:cs="Times New Roman"/>
          <w:bCs/>
          <w:color w:val="000000" w:themeColor="text1"/>
          <w:kern w:val="0"/>
          <w:sz w:val="28"/>
          <w:szCs w:val="28"/>
          <w:lang w:val="vi-VN"/>
          <w14:ligatures w14:val="none"/>
        </w:rPr>
        <w:t>Lao động nữ được nghỉ thai sản trước và sau khi sinh con là 06 tháng; trường hợp sinh con thứ hai, lao động nữ được nghỉ thai sản trước và sau khi sinh con là 07 tháng; thời gian nghỉ trước khi sinh không quá 02 tháng.</w:t>
      </w:r>
    </w:p>
    <w:p w14:paraId="6B190797"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bCs/>
          <w:color w:val="000000" w:themeColor="text1"/>
          <w:kern w:val="0"/>
          <w:sz w:val="28"/>
          <w:szCs w:val="28"/>
          <w:lang w:val="vi-VN"/>
          <w14:ligatures w14:val="none"/>
        </w:rPr>
        <w:t>Trường hợp lao động nữ sinh đôi trở lên thì tính từ con thứ hai trở đi, cứ mỗi con, người mẹ được nghỉ thêm 01 tháng.</w:t>
      </w:r>
    </w:p>
    <w:p w14:paraId="3A4529D0"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Trong thời gian nghỉ thai sản, lao động nữ được hưởng chế độ thai sản theo quy định của pháp luật về bảo hiểm xã hội.</w:t>
      </w:r>
    </w:p>
    <w:p w14:paraId="0A61D114"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3. Hết thời gian nghỉ thai sản theo quy định tại khoản 1 Điều này, nếu có nhu cầu, lao động nữ có thể nghỉ thêm một thời gian không hưởng lương sau khi thỏa thuận với người sử dụng lao động. </w:t>
      </w:r>
    </w:p>
    <w:p w14:paraId="659EAECD"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xã hội.</w:t>
      </w:r>
    </w:p>
    <w:p w14:paraId="13A4D3B4" w14:textId="77777777" w:rsidR="00D61100" w:rsidRPr="00381A5A" w:rsidRDefault="00D61100" w:rsidP="00D35171">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14:paraId="355A6314"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lastRenderedPageBreak/>
        <w:t>Điều 140. Bảo đảm việc làm cho lao động nghỉ thai sản</w:t>
      </w:r>
    </w:p>
    <w:p w14:paraId="6797C311"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lang w:val="vi-VN"/>
        </w:rPr>
      </w:pPr>
      <w:r w:rsidRPr="00381A5A">
        <w:rPr>
          <w:rFonts w:ascii="Times New Roman" w:hAnsi="Times New Roman" w:cs="Times New Roman"/>
          <w:color w:val="000000" w:themeColor="text1"/>
          <w:kern w:val="0"/>
          <w:sz w:val="28"/>
          <w:szCs w:val="28"/>
          <w:lang w:val="vi-VN"/>
        </w:rPr>
        <w:t>Lao động được bảo đảm việc làm cũ khi trở lại làm việc sau khi nghỉ hết thời gian theo quy định tại các khoản 1, 3 và 5 Điều 139 của Bộ luật này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14:paraId="442343FC"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141. Trợ cấp trong thời gian chăm sóc con ốm đau, thai sản và thực hiện các biện pháp tránh thai</w:t>
      </w:r>
    </w:p>
    <w:p w14:paraId="17F3E81A"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14:paraId="031BE0DA"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142. Nghề, công việc có ảnh hưởng xấu tới chức năng sinh sản và nuôi con</w:t>
      </w:r>
    </w:p>
    <w:p w14:paraId="5F8DAF8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1. Bộ trưởng Bộ Lao động - Thương binh và Xã hội ban hành danh mục nghề, công việc có ảnh hưởng xấu tới chức năng sinh sản và nuôi con. </w:t>
      </w:r>
    </w:p>
    <w:p w14:paraId="5993F848"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14:paraId="1CA8C703" w14:textId="77777777" w:rsidR="00D61100" w:rsidRPr="00381A5A" w:rsidRDefault="00D61100" w:rsidP="00D61100">
      <w:pPr>
        <w:spacing w:before="80" w:after="0" w:line="240" w:lineRule="auto"/>
        <w:ind w:firstLine="567"/>
        <w:jc w:val="both"/>
        <w:rPr>
          <w:rFonts w:ascii="Times New Roman" w:hAnsi="Times New Roman" w:cs="Times New Roman"/>
          <w:color w:val="000000" w:themeColor="text1"/>
          <w:sz w:val="28"/>
          <w:szCs w:val="28"/>
          <w:lang w:val="vi-VN"/>
        </w:rPr>
      </w:pPr>
    </w:p>
    <w:p w14:paraId="11E7844D"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bookmarkStart w:id="1014" w:name="_Toc526669524"/>
      <w:bookmarkStart w:id="1015" w:name="_Toc7370806"/>
      <w:bookmarkStart w:id="1016" w:name="_Toc19633322"/>
      <w:r w:rsidRPr="00381A5A">
        <w:rPr>
          <w:rFonts w:ascii="Times New Roman" w:hAnsi="Times New Roman" w:cs="Times New Roman"/>
          <w:b/>
          <w:bCs/>
          <w:color w:val="000000" w:themeColor="text1"/>
          <w:sz w:val="28"/>
          <w:szCs w:val="28"/>
          <w:lang w:val="vi-VN"/>
        </w:rPr>
        <w:t>Chương</w:t>
      </w:r>
      <w:r w:rsidRPr="00381A5A" w:rsidDel="00B31F43">
        <w:rPr>
          <w:rFonts w:ascii="Times New Roman" w:hAnsi="Times New Roman" w:cs="Times New Roman"/>
          <w:b/>
          <w:bCs/>
          <w:color w:val="000000" w:themeColor="text1"/>
          <w:sz w:val="28"/>
          <w:szCs w:val="28"/>
          <w:lang w:val="vi-VN"/>
        </w:rPr>
        <w:t xml:space="preserve"> </w:t>
      </w:r>
      <w:r w:rsidRPr="00381A5A">
        <w:rPr>
          <w:rFonts w:ascii="Times New Roman" w:hAnsi="Times New Roman" w:cs="Times New Roman"/>
          <w:b/>
          <w:bCs/>
          <w:color w:val="000000" w:themeColor="text1"/>
          <w:sz w:val="28"/>
          <w:szCs w:val="28"/>
          <w:lang w:val="vi-VN"/>
        </w:rPr>
        <w:t>XI</w:t>
      </w:r>
    </w:p>
    <w:p w14:paraId="79CB3903"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 xml:space="preserve">NHỮNG QUY ĐỊNH RIÊNG ĐỐI VỚI LAO ĐỘNG </w:t>
      </w:r>
      <w:r w:rsidRPr="00381A5A">
        <w:rPr>
          <w:rFonts w:ascii="Times New Roman" w:hAnsi="Times New Roman" w:cs="Times New Roman"/>
          <w:b/>
          <w:bCs/>
          <w:color w:val="000000" w:themeColor="text1"/>
          <w:sz w:val="28"/>
          <w:szCs w:val="28"/>
          <w:lang w:val="vi-VN"/>
        </w:rPr>
        <w:br/>
        <w:t>CHƯA THÀNH NIÊN VÀ MỘT SỐ LAO ĐỘNG KHÁC</w:t>
      </w:r>
      <w:bookmarkEnd w:id="1014"/>
      <w:bookmarkEnd w:id="1015"/>
      <w:bookmarkEnd w:id="1016"/>
    </w:p>
    <w:p w14:paraId="04572D64"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bookmarkStart w:id="1017" w:name="_Toc526669525"/>
      <w:bookmarkStart w:id="1018" w:name="_Toc7370807"/>
      <w:bookmarkStart w:id="1019" w:name="_Toc19633323"/>
      <w:r w:rsidRPr="00381A5A">
        <w:rPr>
          <w:rFonts w:ascii="Times New Roman" w:hAnsi="Times New Roman" w:cs="Times New Roman"/>
          <w:b/>
          <w:bCs/>
          <w:color w:val="000000" w:themeColor="text1"/>
          <w:sz w:val="28"/>
          <w:szCs w:val="28"/>
          <w:lang w:val="vi-VN"/>
        </w:rPr>
        <w:t>Mục 1</w:t>
      </w:r>
    </w:p>
    <w:p w14:paraId="1F750E33"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LAO ĐỘNG CHƯA THÀNH NIÊN</w:t>
      </w:r>
      <w:bookmarkEnd w:id="1017"/>
      <w:bookmarkEnd w:id="1018"/>
      <w:bookmarkEnd w:id="1019"/>
    </w:p>
    <w:p w14:paraId="68AE8F32"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p>
    <w:p w14:paraId="0BB854BF"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143. Lao động chưa thành niên</w:t>
      </w:r>
    </w:p>
    <w:p w14:paraId="3997E63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Lao động chưa thành niên là người lao động chưa đủ 18 tuổi.</w:t>
      </w:r>
    </w:p>
    <w:p w14:paraId="1367F37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Người từ đủ 15 tuổi đến chưa đủ 18 tuổi không được làm công việc hoặc làm việc ở nơi làm việc quy định tại Điều 147 của Bộ luật này.</w:t>
      </w:r>
    </w:p>
    <w:p w14:paraId="15F334F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Người từ đủ 13 tuổi đến chưa đủ 15 tuổi chỉ được làm công việc nhẹ theo danh mục do Bộ trưởng Bộ Lao động – Thương binh và Xã hội ban hành.</w:t>
      </w:r>
    </w:p>
    <w:p w14:paraId="2E444F7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Người chưa đủ 13 tuổi chỉ được làm các công việc theo quy định tại khoản 3 Điều 145 của Bộ luật này.</w:t>
      </w:r>
    </w:p>
    <w:p w14:paraId="0DAA1AC5"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lastRenderedPageBreak/>
        <w:t>Điều 144. Nguyên tắc sử dụng lao động chưa thành niên</w:t>
      </w:r>
    </w:p>
    <w:p w14:paraId="51D1BF6C"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kern w:val="0"/>
          <w:sz w:val="28"/>
          <w:szCs w:val="28"/>
          <w:lang w:val="vi-VN"/>
        </w:rPr>
      </w:pPr>
      <w:r w:rsidRPr="00381A5A">
        <w:rPr>
          <w:rFonts w:ascii="Times New Roman" w:hAnsi="Times New Roman" w:cs="Times New Roman"/>
          <w:color w:val="000000" w:themeColor="text1"/>
          <w:kern w:val="0"/>
          <w:sz w:val="28"/>
          <w:szCs w:val="28"/>
          <w:lang w:val="vi-VN"/>
        </w:rPr>
        <w:t xml:space="preserve">1. Lao động chưa thành niên chỉ được làm công việc phù hợp với sức khỏe để bảo đảm sự phát triển thể lực, trí lực, nhân cách. </w:t>
      </w:r>
    </w:p>
    <w:p w14:paraId="76A9737D"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Người sử dụng lao động khi sử dụng lao động chưa thành niên có trách nhiệm quan tâm chăm sóc người lao động về các mặt lao động, sức khỏe, học tập trong quá trình lao động.</w:t>
      </w:r>
    </w:p>
    <w:p w14:paraId="5DC079C5"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14:paraId="3C0C620B"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6"/>
          <w:sz w:val="28"/>
          <w:szCs w:val="28"/>
          <w:lang w:val="vi-VN"/>
        </w:rPr>
      </w:pPr>
      <w:r w:rsidRPr="00381A5A">
        <w:rPr>
          <w:rFonts w:ascii="Times New Roman" w:hAnsi="Times New Roman" w:cs="Times New Roman"/>
          <w:color w:val="000000" w:themeColor="text1"/>
          <w:spacing w:val="-6"/>
          <w:sz w:val="28"/>
          <w:szCs w:val="28"/>
          <w:lang w:val="vi-VN"/>
        </w:rPr>
        <w:t>4. Người sử dụng lao động phải tạo cơ hội để lao động chưa thành niên được học văn hóa, giáo dục nghề nghiệp, đào tạo, bồi dưỡng, nâng cao trình độ kỹ năng nghề.</w:t>
      </w:r>
    </w:p>
    <w:p w14:paraId="421A13EA"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145. Sử dụng người chưa đủ 15 tuổi làm việc</w:t>
      </w:r>
    </w:p>
    <w:p w14:paraId="7D7AE2A1"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Khi sử dụng người chưa đủ</w:t>
      </w:r>
      <w:r w:rsidRPr="00381A5A">
        <w:rPr>
          <w:rFonts w:ascii="Times New Roman" w:hAnsi="Times New Roman" w:cs="Times New Roman"/>
          <w:i/>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15 tuổi làm việc,</w:t>
      </w:r>
      <w:r w:rsidRPr="00381A5A">
        <w:rPr>
          <w:rFonts w:ascii="Times New Roman" w:hAnsi="Times New Roman" w:cs="Times New Roman"/>
          <w:i/>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người sử dụng lao động phải tuân theo quy định sau đây:</w:t>
      </w:r>
    </w:p>
    <w:p w14:paraId="6E552688"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a) Phải giao kết hợp đồng lao động bằng văn bản với người chưa đủ 15 tuổi và người đại diện theo pháp luật của người đó; </w:t>
      </w:r>
    </w:p>
    <w:p w14:paraId="53B42CE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b) Bố trí giờ làm việc không ảnh hưởng đến thời gian học tập của người chưa đủ 15 tuổi;</w:t>
      </w:r>
    </w:p>
    <w:p w14:paraId="422BCA1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14:paraId="24F4162B"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t>d) Bảo đảm điều kiện làm việc, an toàn, vệ sinh lao động phù hợp với lứa tuổi.</w:t>
      </w:r>
    </w:p>
    <w:p w14:paraId="43032C3D"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Người sử dụng lao động chỉ được tuyển dụng và sử dụng người từ đủ 13 tuổi đến chưa đủ 15 tuổi vào làm các công việc nhẹ theo quy định tại khoản 3 Điều 143 của Bộ luật này.</w:t>
      </w:r>
    </w:p>
    <w:p w14:paraId="6BC4F7F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14:paraId="7E6A0729" w14:textId="77777777" w:rsidR="00D61100" w:rsidRPr="00381A5A" w:rsidRDefault="00D61100" w:rsidP="00D61100">
      <w:pPr>
        <w:spacing w:before="120" w:after="0" w:line="360" w:lineRule="exact"/>
        <w:ind w:firstLine="567"/>
        <w:jc w:val="both"/>
        <w:rPr>
          <w:rFonts w:ascii="Times New Roman" w:hAnsi="Times New Roman" w:cs="Times New Roman"/>
          <w:i/>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t>4. Bộ trưởng Bộ Lao động - Thương binh và Xã hội quy định chi tiết Điều này.</w:t>
      </w:r>
      <w:bookmarkStart w:id="1020" w:name="_Toc16168008"/>
      <w:bookmarkStart w:id="1021" w:name="_Toc16168418"/>
      <w:bookmarkStart w:id="1022" w:name="_Toc16168824"/>
      <w:bookmarkStart w:id="1023" w:name="_Toc16169230"/>
      <w:bookmarkStart w:id="1024" w:name="_Toc16169637"/>
      <w:bookmarkStart w:id="1025" w:name="_Toc16170043"/>
      <w:bookmarkStart w:id="1026" w:name="_Toc16170449"/>
      <w:bookmarkStart w:id="1027" w:name="_Toc16170856"/>
      <w:bookmarkStart w:id="1028" w:name="_Toc16252282"/>
      <w:bookmarkStart w:id="1029" w:name="_Toc16253537"/>
      <w:bookmarkStart w:id="1030" w:name="_Toc16168014"/>
      <w:bookmarkStart w:id="1031" w:name="_Toc16168424"/>
      <w:bookmarkStart w:id="1032" w:name="_Toc16168830"/>
      <w:bookmarkStart w:id="1033" w:name="_Toc16169236"/>
      <w:bookmarkStart w:id="1034" w:name="_Toc16169643"/>
      <w:bookmarkStart w:id="1035" w:name="_Toc16170049"/>
      <w:bookmarkStart w:id="1036" w:name="_Toc16170455"/>
      <w:bookmarkStart w:id="1037" w:name="_Toc16170862"/>
      <w:bookmarkStart w:id="1038" w:name="_Toc16252288"/>
      <w:bookmarkStart w:id="1039" w:name="_Toc16253543"/>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44A1ABE7" w14:textId="77777777" w:rsidR="00D61100" w:rsidRPr="00381A5A" w:rsidRDefault="00D61100" w:rsidP="00D61100">
      <w:pPr>
        <w:spacing w:before="120" w:after="0" w:line="360"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146. Thời giờ </w:t>
      </w:r>
      <w:r w:rsidRPr="00381A5A">
        <w:rPr>
          <w:rFonts w:ascii="Times New Roman" w:hAnsi="Times New Roman" w:cs="Times New Roman"/>
          <w:b/>
          <w:bCs/>
          <w:color w:val="000000" w:themeColor="text1"/>
          <w:sz w:val="28"/>
          <w:szCs w:val="28"/>
          <w:lang w:val="vi-VN"/>
        </w:rPr>
        <w:t>làm việc của người chưa thành niên</w:t>
      </w:r>
    </w:p>
    <w:p w14:paraId="094C881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Thời giờ làm việc của người chưa đủ 15 tuổi không được quá 04 giờ trong 01 ngày và</w:t>
      </w:r>
      <w:r w:rsidRPr="00381A5A">
        <w:rPr>
          <w:rFonts w:ascii="Times New Roman" w:hAnsi="Times New Roman" w:cs="Times New Roman"/>
          <w:i/>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 xml:space="preserve">20 giờ trong 01 tuần; không được làm thêm giờ, làm việc vào ban đêm. </w:t>
      </w:r>
    </w:p>
    <w:p w14:paraId="580CFB7F"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lastRenderedPageBreak/>
        <w:t>2. Thời giờ làm việc của người từ đủ 15 tuổi đến chưa đủ</w:t>
      </w:r>
      <w:r w:rsidRPr="00381A5A">
        <w:rPr>
          <w:rFonts w:ascii="Times New Roman" w:hAnsi="Times New Roman" w:cs="Times New Roman"/>
          <w:i/>
          <w:color w:val="000000" w:themeColor="text1"/>
          <w:spacing w:val="-2"/>
          <w:sz w:val="28"/>
          <w:szCs w:val="28"/>
          <w:lang w:val="vi-VN"/>
        </w:rPr>
        <w:t xml:space="preserve"> </w:t>
      </w:r>
      <w:r w:rsidRPr="00381A5A">
        <w:rPr>
          <w:rFonts w:ascii="Times New Roman" w:hAnsi="Times New Roman" w:cs="Times New Roman"/>
          <w:color w:val="000000" w:themeColor="text1"/>
          <w:spacing w:val="-2"/>
          <w:sz w:val="28"/>
          <w:szCs w:val="28"/>
          <w:lang w:val="vi-VN"/>
        </w:rPr>
        <w:t>18 tuổi không được quá 08 giờ trong 01 ngày và</w:t>
      </w:r>
      <w:r w:rsidRPr="00381A5A">
        <w:rPr>
          <w:rFonts w:ascii="Times New Roman" w:hAnsi="Times New Roman" w:cs="Times New Roman"/>
          <w:i/>
          <w:color w:val="000000" w:themeColor="text1"/>
          <w:spacing w:val="-2"/>
          <w:sz w:val="28"/>
          <w:szCs w:val="28"/>
          <w:lang w:val="vi-VN"/>
        </w:rPr>
        <w:t xml:space="preserve"> </w:t>
      </w:r>
      <w:r w:rsidRPr="00381A5A">
        <w:rPr>
          <w:rFonts w:ascii="Times New Roman" w:hAnsi="Times New Roman" w:cs="Times New Roman"/>
          <w:color w:val="000000" w:themeColor="text1"/>
          <w:spacing w:val="-2"/>
          <w:sz w:val="28"/>
          <w:szCs w:val="28"/>
          <w:lang w:val="vi-VN"/>
        </w:rPr>
        <w:t>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14:paraId="051912A1"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 xml:space="preserve">Điều 147. </w:t>
      </w:r>
      <w:r w:rsidRPr="00381A5A">
        <w:rPr>
          <w:rFonts w:ascii="Times New Roman" w:eastAsia="Times New Roman" w:hAnsi="Times New Roman" w:cs="Times New Roman"/>
          <w:b/>
          <w:bCs/>
          <w:color w:val="000000" w:themeColor="text1"/>
          <w:sz w:val="28"/>
          <w:szCs w:val="28"/>
          <w:lang w:val="vi-VN"/>
        </w:rPr>
        <w:t xml:space="preserve">Công </w:t>
      </w:r>
      <w:r w:rsidRPr="00381A5A">
        <w:rPr>
          <w:rFonts w:ascii="Times New Roman" w:hAnsi="Times New Roman" w:cs="Times New Roman"/>
          <w:b/>
          <w:bCs/>
          <w:color w:val="000000" w:themeColor="text1"/>
          <w:sz w:val="28"/>
          <w:szCs w:val="28"/>
          <w:lang w:val="vi-VN"/>
        </w:rPr>
        <w:t xml:space="preserve">việc và nơi làm việc cấm sử dụng người lao động từ đủ 15 tuổi đến chưa đủ 18 tuổi </w:t>
      </w:r>
    </w:p>
    <w:p w14:paraId="2DEC55A6"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1. Cấm sử dụng người lao động </w:t>
      </w:r>
      <w:r w:rsidRPr="00381A5A">
        <w:rPr>
          <w:rFonts w:ascii="Times New Roman" w:hAnsi="Times New Roman" w:cs="Times New Roman"/>
          <w:color w:val="000000" w:themeColor="text1"/>
          <w:sz w:val="28"/>
          <w:szCs w:val="28"/>
          <w:lang w:val="vi-VN"/>
        </w:rPr>
        <w:t xml:space="preserve">từ đủ 15 tuổi đến chưa đủ 18 tuổi </w:t>
      </w:r>
      <w:r w:rsidRPr="00381A5A">
        <w:rPr>
          <w:rFonts w:ascii="Times New Roman" w:eastAsia="Times New Roman" w:hAnsi="Times New Roman" w:cs="Times New Roman"/>
          <w:color w:val="000000" w:themeColor="text1"/>
          <w:sz w:val="28"/>
          <w:szCs w:val="28"/>
          <w:lang w:val="vi-VN"/>
        </w:rPr>
        <w:t>làm các công việc sau đây:</w:t>
      </w:r>
    </w:p>
    <w:p w14:paraId="5E9E8CC2"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pacing w:val="-6"/>
          <w:sz w:val="28"/>
          <w:szCs w:val="28"/>
          <w:lang w:val="vi-VN"/>
        </w:rPr>
      </w:pPr>
      <w:r w:rsidRPr="00381A5A">
        <w:rPr>
          <w:rFonts w:ascii="Times New Roman" w:eastAsia="Times New Roman" w:hAnsi="Times New Roman" w:cs="Times New Roman"/>
          <w:color w:val="000000" w:themeColor="text1"/>
          <w:spacing w:val="-6"/>
          <w:sz w:val="28"/>
          <w:szCs w:val="28"/>
          <w:lang w:val="vi-VN"/>
        </w:rPr>
        <w:t>a) Mang, vác, nâng các vật nặng vượt quá thể trạng của người chưa thành niên;</w:t>
      </w:r>
    </w:p>
    <w:p w14:paraId="038AC4F3" w14:textId="77777777" w:rsidR="00D61100" w:rsidRPr="00381A5A" w:rsidRDefault="00D61100" w:rsidP="00D61100">
      <w:pPr>
        <w:spacing w:before="120" w:after="0" w:line="334" w:lineRule="exact"/>
        <w:ind w:firstLine="567"/>
        <w:jc w:val="both"/>
        <w:rPr>
          <w:rFonts w:ascii="Times New Roman" w:eastAsia="Times New Roman" w:hAnsi="Times New Roman" w:cs="Times New Roman"/>
          <w:i/>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Sản xuất, kinh doanh cồn, rượu, bia, thuốc lá, chất tác động đến tinh thần hoặc chất gây nghiện khác;</w:t>
      </w:r>
    </w:p>
    <w:p w14:paraId="7DB242E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 Sản xuất, sử dụng hoặc vận chuyển hóa chất, khí gas, chất nổ;</w:t>
      </w:r>
    </w:p>
    <w:p w14:paraId="3ABE0464"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d) Bảo trì, bảo dưỡng thiết bị, máy móc;</w:t>
      </w:r>
    </w:p>
    <w:p w14:paraId="26BB540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đ) Phá dỡ các công trình xây dựng;</w:t>
      </w:r>
    </w:p>
    <w:p w14:paraId="7B949438"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e) Nấu, thổi, đúc, cán, dập, hàn kim loại;</w:t>
      </w:r>
    </w:p>
    <w:p w14:paraId="0E072135"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g) Lặn biển, đánh bắt thủy, hải sản xa bờ;</w:t>
      </w:r>
    </w:p>
    <w:p w14:paraId="4291A148"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h) Công việc khác gây tổn hại đến sự phát triển thể lực, trí lực, nhân cách của người chưa thành niên.</w:t>
      </w:r>
    </w:p>
    <w:p w14:paraId="67E51561"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2. Cấm sử dụng người lao động </w:t>
      </w:r>
      <w:r w:rsidRPr="00381A5A">
        <w:rPr>
          <w:rFonts w:ascii="Times New Roman" w:hAnsi="Times New Roman" w:cs="Times New Roman"/>
          <w:color w:val="000000" w:themeColor="text1"/>
          <w:sz w:val="28"/>
          <w:szCs w:val="28"/>
          <w:lang w:val="vi-VN"/>
        </w:rPr>
        <w:t xml:space="preserve">từ đủ 15 tuổi đến chưa đủ 18 tuổi </w:t>
      </w:r>
      <w:r w:rsidRPr="00381A5A">
        <w:rPr>
          <w:rFonts w:ascii="Times New Roman" w:eastAsia="Times New Roman" w:hAnsi="Times New Roman" w:cs="Times New Roman"/>
          <w:color w:val="000000" w:themeColor="text1"/>
          <w:sz w:val="28"/>
          <w:szCs w:val="28"/>
          <w:lang w:val="vi-VN"/>
        </w:rPr>
        <w:t>làm việc ở các nơi sau đây:</w:t>
      </w:r>
    </w:p>
    <w:p w14:paraId="5A721C5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Dưới nước, dưới lòng đất, trong hang động, trong đường hầm;</w:t>
      </w:r>
    </w:p>
    <w:p w14:paraId="66B69B0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Công trường xây dựng;</w:t>
      </w:r>
    </w:p>
    <w:p w14:paraId="06668928"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 Cơ sở giết mổ gia súc;</w:t>
      </w:r>
    </w:p>
    <w:p w14:paraId="26A871B0"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d) Sòng bạc, quán bar, vũ trường, phòng hát karaoke, khách sạn, nhà nghỉ, cơ sở tắm hơi, cơ sở xoa bóp; điểm kinh doanh xổ số, dịch vụ trò chơi điện tử;</w:t>
      </w:r>
    </w:p>
    <w:p w14:paraId="271E4295"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đ) Nơi làm việc khác gây tổn hại đến sự phát triển thể lực, trí lực, nhân cách của người chưa thành niên.</w:t>
      </w:r>
    </w:p>
    <w:p w14:paraId="4EED1935"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Bộ trưởng Bộ Lao động - Thương binh và Xã hội quy định danh mục tại điểm h khoản 1 và điểm đ khoản 2 Điều này.</w:t>
      </w:r>
    </w:p>
    <w:p w14:paraId="78ECE03D"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bookmarkStart w:id="1040" w:name="_Toc526669531"/>
      <w:bookmarkStart w:id="1041" w:name="_Toc7370813"/>
      <w:bookmarkStart w:id="1042" w:name="_Toc19633329"/>
      <w:r w:rsidRPr="00381A5A">
        <w:rPr>
          <w:rFonts w:ascii="Times New Roman" w:eastAsia="Times New Roman" w:hAnsi="Times New Roman" w:cs="Times New Roman"/>
          <w:b/>
          <w:bCs/>
          <w:color w:val="000000" w:themeColor="text1"/>
          <w:sz w:val="28"/>
          <w:szCs w:val="28"/>
          <w:lang w:val="vi-VN"/>
        </w:rPr>
        <w:t>Mục 2</w:t>
      </w:r>
    </w:p>
    <w:p w14:paraId="32638A22" w14:textId="77777777" w:rsidR="00D61100" w:rsidRPr="00381A5A" w:rsidRDefault="00D61100" w:rsidP="00D61100">
      <w:pPr>
        <w:spacing w:before="120" w:after="0" w:line="240" w:lineRule="auto"/>
        <w:jc w:val="center"/>
        <w:rPr>
          <w:rFonts w:ascii="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NGƯỜI LAO ĐỘNG CAO TUỔI</w:t>
      </w:r>
      <w:bookmarkEnd w:id="1040"/>
      <w:bookmarkEnd w:id="1041"/>
      <w:bookmarkEnd w:id="1042"/>
    </w:p>
    <w:p w14:paraId="2FB70B80" w14:textId="77777777" w:rsidR="00D61100" w:rsidRPr="00381A5A" w:rsidRDefault="00D61100" w:rsidP="00D61100">
      <w:pPr>
        <w:spacing w:before="120" w:after="0" w:line="340"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Điều 148. Người lao động cao tuổi</w:t>
      </w:r>
    </w:p>
    <w:p w14:paraId="1C40FC7A"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lao động cao tuổi là người tiếp tục lao động sau độ tuổi theo quy định tại khoản 2</w:t>
      </w:r>
      <w:r w:rsidRPr="00381A5A">
        <w:rPr>
          <w:rFonts w:ascii="Times New Roman" w:hAnsi="Times New Roman" w:cs="Times New Roman"/>
          <w:i/>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Điều 169 của Bộ luật này.</w:t>
      </w:r>
    </w:p>
    <w:p w14:paraId="04229909" w14:textId="77777777" w:rsidR="00D61100" w:rsidRPr="00381A5A" w:rsidRDefault="00D61100" w:rsidP="00D61100">
      <w:pPr>
        <w:widowControl w:val="0"/>
        <w:spacing w:before="120" w:after="0" w:line="350" w:lineRule="exact"/>
        <w:ind w:firstLine="567"/>
        <w:jc w:val="both"/>
        <w:rPr>
          <w:rFonts w:ascii="Times New Roman" w:hAnsi="Times New Roman" w:cs="Times New Roman"/>
          <w:i/>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Người lao động cao tuổi có quyền thỏa thuận với người sử dụng lao động </w:t>
      </w:r>
      <w:r w:rsidRPr="00381A5A">
        <w:rPr>
          <w:rFonts w:ascii="Times New Roman" w:hAnsi="Times New Roman" w:cs="Times New Roman"/>
          <w:color w:val="000000" w:themeColor="text1"/>
          <w:sz w:val="28"/>
          <w:szCs w:val="28"/>
          <w:lang w:val="vi-VN"/>
        </w:rPr>
        <w:lastRenderedPageBreak/>
        <w:t>về việc rút ngắn thời giờ làm việc hằng ngày hoặc áp dụng chế độ làm việc không trọn thời gian</w:t>
      </w:r>
      <w:r w:rsidRPr="00381A5A">
        <w:rPr>
          <w:rFonts w:ascii="Times New Roman" w:hAnsi="Times New Roman" w:cs="Times New Roman"/>
          <w:i/>
          <w:color w:val="000000" w:themeColor="text1"/>
          <w:sz w:val="28"/>
          <w:szCs w:val="28"/>
          <w:lang w:val="vi-VN"/>
        </w:rPr>
        <w:t>.</w:t>
      </w:r>
    </w:p>
    <w:p w14:paraId="3E559109"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Nhà nước khuyến khích sử dụng người lao động cao tuổi làm việc phù hợp với sức khỏe để bảo đảm quyền lao động và sử dụng hiệu quả nguồn nhân lực.</w:t>
      </w:r>
    </w:p>
    <w:p w14:paraId="73A9EAE5" w14:textId="77777777" w:rsidR="00D61100" w:rsidRPr="00381A5A" w:rsidRDefault="00D61100" w:rsidP="00D61100">
      <w:pPr>
        <w:spacing w:before="120" w:after="0" w:line="350"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149. Sử dụng </w:t>
      </w:r>
      <w:r w:rsidRPr="00381A5A">
        <w:rPr>
          <w:rFonts w:ascii="Times New Roman" w:hAnsi="Times New Roman" w:cs="Times New Roman"/>
          <w:b/>
          <w:bCs/>
          <w:color w:val="000000" w:themeColor="text1"/>
          <w:sz w:val="28"/>
          <w:szCs w:val="28"/>
          <w:lang w:val="vi-VN"/>
        </w:rPr>
        <w:t>người lao động cao tuổi</w:t>
      </w:r>
    </w:p>
    <w:p w14:paraId="58A55138"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Khi sử dụng người lao động cao tuổi, hai bên có thể thỏa thuận giao kết nhiều lần hợp đồng lao động xác định thời hạn.</w:t>
      </w:r>
    </w:p>
    <w:p w14:paraId="5929BF43"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14:paraId="319B5917"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14:paraId="2FB5827A"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Người sử dụng lao động có trách nhiệm quan tâm chăm sóc sức khỏe của người lao động cao tuổi tại nơi làm việc.</w:t>
      </w:r>
    </w:p>
    <w:p w14:paraId="615B41DC" w14:textId="77777777" w:rsidR="00D61100" w:rsidRPr="00381A5A" w:rsidRDefault="00D61100" w:rsidP="00D61100">
      <w:pPr>
        <w:spacing w:before="240" w:after="0" w:line="340" w:lineRule="exact"/>
        <w:jc w:val="center"/>
        <w:rPr>
          <w:rFonts w:ascii="Times New Roman" w:hAnsi="Times New Roman" w:cs="Times New Roman"/>
          <w:b/>
          <w:bCs/>
          <w:iCs/>
          <w:color w:val="000000" w:themeColor="text1"/>
          <w:sz w:val="28"/>
          <w:szCs w:val="28"/>
          <w:lang w:val="vi-VN"/>
        </w:rPr>
      </w:pPr>
      <w:bookmarkStart w:id="1043" w:name="_Toc19633332"/>
      <w:bookmarkStart w:id="1044" w:name="_Toc526669534"/>
      <w:bookmarkStart w:id="1045" w:name="_Toc7370816"/>
      <w:r w:rsidRPr="00381A5A">
        <w:rPr>
          <w:rFonts w:ascii="Times New Roman" w:hAnsi="Times New Roman" w:cs="Times New Roman"/>
          <w:b/>
          <w:bCs/>
          <w:iCs/>
          <w:color w:val="000000" w:themeColor="text1"/>
          <w:sz w:val="28"/>
          <w:szCs w:val="28"/>
          <w:lang w:val="vi-VN"/>
        </w:rPr>
        <w:t>Mục 3</w:t>
      </w:r>
      <w:bookmarkEnd w:id="1043"/>
    </w:p>
    <w:p w14:paraId="04FA6FF7" w14:textId="77777777" w:rsidR="00D61100" w:rsidRPr="00381A5A" w:rsidRDefault="00D61100" w:rsidP="00D61100">
      <w:pPr>
        <w:spacing w:before="60" w:after="0" w:line="240" w:lineRule="auto"/>
        <w:jc w:val="center"/>
        <w:rPr>
          <w:rFonts w:ascii="Times New Roman" w:hAnsi="Times New Roman" w:cs="Times New Roman"/>
          <w:b/>
          <w:bCs/>
          <w:iCs/>
          <w:color w:val="000000" w:themeColor="text1"/>
          <w:sz w:val="28"/>
          <w:szCs w:val="28"/>
          <w:lang w:val="vi-VN"/>
        </w:rPr>
      </w:pPr>
      <w:bookmarkStart w:id="1046" w:name="_Toc19633333"/>
      <w:r w:rsidRPr="00381A5A">
        <w:rPr>
          <w:rFonts w:ascii="Times New Roman" w:hAnsi="Times New Roman" w:cs="Times New Roman"/>
          <w:b/>
          <w:bCs/>
          <w:iCs/>
          <w:color w:val="000000" w:themeColor="text1"/>
          <w:sz w:val="28"/>
          <w:szCs w:val="28"/>
          <w:lang w:val="vi-VN"/>
        </w:rPr>
        <w:t>NGƯỜI LAO ĐỘNG VIỆT NAM ĐI LÀM VIỆC Ở NƯỚC NGOÀI,</w:t>
      </w:r>
      <w:bookmarkStart w:id="1047" w:name="_Toc19633334"/>
      <w:bookmarkEnd w:id="1046"/>
    </w:p>
    <w:p w14:paraId="16A5FE72" w14:textId="77777777" w:rsidR="00D61100" w:rsidRPr="00381A5A" w:rsidRDefault="00D61100" w:rsidP="00D61100">
      <w:pPr>
        <w:spacing w:before="60" w:after="0" w:line="240" w:lineRule="auto"/>
        <w:jc w:val="center"/>
        <w:rPr>
          <w:rFonts w:ascii="Times New Roman" w:hAnsi="Times New Roman" w:cs="Times New Roman"/>
          <w:b/>
          <w:bCs/>
          <w:iCs/>
          <w:color w:val="000000" w:themeColor="text1"/>
          <w:spacing w:val="-14"/>
          <w:sz w:val="28"/>
          <w:szCs w:val="28"/>
          <w:lang w:val="vi-VN"/>
        </w:rPr>
      </w:pPr>
      <w:r w:rsidRPr="00381A5A">
        <w:rPr>
          <w:rFonts w:ascii="Times New Roman" w:hAnsi="Times New Roman" w:cs="Times New Roman"/>
          <w:b/>
          <w:bCs/>
          <w:iCs/>
          <w:color w:val="000000" w:themeColor="text1"/>
          <w:spacing w:val="-14"/>
          <w:sz w:val="28"/>
          <w:szCs w:val="28"/>
          <w:lang w:val="vi-VN"/>
        </w:rPr>
        <w:t>LAO ĐỘNG CHO CÁC TỔ CHỨC, CÁ NHÂN NƯỚC NGOÀI TẠI VIỆT NAM,</w:t>
      </w:r>
      <w:bookmarkStart w:id="1048" w:name="_Toc19633335"/>
      <w:bookmarkEnd w:id="1047"/>
    </w:p>
    <w:p w14:paraId="791F193A" w14:textId="77777777" w:rsidR="00D61100" w:rsidRPr="00381A5A" w:rsidRDefault="00D61100" w:rsidP="00D61100">
      <w:pPr>
        <w:spacing w:before="60" w:after="0" w:line="240" w:lineRule="auto"/>
        <w:jc w:val="center"/>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LAO ĐỘNG LÀ NGƯỜI NƯỚC NGOÀI LÀM VIỆC TẠI VIỆT NAM</w:t>
      </w:r>
      <w:bookmarkEnd w:id="1044"/>
      <w:bookmarkEnd w:id="1045"/>
      <w:bookmarkEnd w:id="1048"/>
    </w:p>
    <w:p w14:paraId="3917C0A7"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sz w:val="28"/>
          <w:szCs w:val="28"/>
          <w:lang w:val="vi-VN"/>
        </w:rPr>
      </w:pPr>
    </w:p>
    <w:p w14:paraId="5F46A6CD"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150. Người lao động Việt Nam đi làm việc ở nước ngoài, lao động cho các tổ chức, cá nhân nước ngoài tại Việt Nam</w:t>
      </w:r>
    </w:p>
    <w:p w14:paraId="3479E20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Nhà nước khuyến khích doanh nghiệp, cơ quan, tổ chức, cá nhân tìm kiếm và mở rộng thị trường lao động để đưa người lao động Việt Nam đi làm việc ở nước ngoài.</w:t>
      </w:r>
    </w:p>
    <w:p w14:paraId="42E14BC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14:paraId="58243F2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 </w:t>
      </w:r>
    </w:p>
    <w:p w14:paraId="019851D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3. Chính phủ quy định chi tiết việc tuyển dụng, quản lý lao động Việt Nam làm việc cho các tổ chức, cá nhân nước ngoài tại Việt Nam. </w:t>
      </w:r>
    </w:p>
    <w:p w14:paraId="4B87F97F" w14:textId="77777777" w:rsidR="00D61100" w:rsidRPr="00381A5A" w:rsidRDefault="00D61100" w:rsidP="00D35171">
      <w:pPr>
        <w:widowControl w:val="0"/>
        <w:spacing w:before="120" w:after="0" w:line="33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lastRenderedPageBreak/>
        <w:t xml:space="preserve">Điều 151. </w:t>
      </w:r>
      <w:r w:rsidRPr="00381A5A">
        <w:rPr>
          <w:rFonts w:ascii="Times New Roman" w:hAnsi="Times New Roman" w:cs="Times New Roman"/>
          <w:b/>
          <w:bCs/>
          <w:iCs/>
          <w:color w:val="000000" w:themeColor="text1"/>
          <w:sz w:val="28"/>
          <w:szCs w:val="28"/>
          <w:lang w:val="vi-VN"/>
        </w:rPr>
        <w:t>Điều kiện</w:t>
      </w:r>
      <w:r w:rsidRPr="00381A5A">
        <w:rPr>
          <w:rFonts w:ascii="Times New Roman" w:hAnsi="Times New Roman" w:cs="Times New Roman"/>
          <w:b/>
          <w:bCs/>
          <w:i/>
          <w:iCs/>
          <w:color w:val="000000" w:themeColor="text1"/>
          <w:sz w:val="28"/>
          <w:szCs w:val="28"/>
          <w:lang w:val="vi-VN"/>
        </w:rPr>
        <w:t xml:space="preserve"> </w:t>
      </w:r>
      <w:r w:rsidRPr="00381A5A">
        <w:rPr>
          <w:rFonts w:ascii="Times New Roman" w:hAnsi="Times New Roman" w:cs="Times New Roman"/>
          <w:b/>
          <w:bCs/>
          <w:color w:val="000000" w:themeColor="text1"/>
          <w:sz w:val="28"/>
          <w:szCs w:val="28"/>
          <w:lang w:val="vi-VN"/>
        </w:rPr>
        <w:t>người lao động nước ngoài làm việc tại Việt Nam</w:t>
      </w:r>
    </w:p>
    <w:p w14:paraId="3A7B61EB"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lao động nước ngoài làm việc tại Việt Nam là người có quốc tịch nước ngoài và phải đáp ứng các điều kiện sau đây:</w:t>
      </w:r>
    </w:p>
    <w:p w14:paraId="2A683F14"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a) Đủ 18 tuổi trở lên và có năng lực hành vi dân sự đầy đủ;</w:t>
      </w:r>
    </w:p>
    <w:p w14:paraId="7C489969"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b) Có trình độ chuyên môn, kỹ thuật, tay nghề, kinh nghiệm làm việc; có đủ sức khỏe theo quy định của Bộ trưởng Bộ Y tế;</w:t>
      </w:r>
    </w:p>
    <w:p w14:paraId="0832455D"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14:paraId="0B9BA9C6"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d) Có giấy phép lao động do cơ quan nhà nước có thẩm quyền của Việt Nam cấp, trừ trường hợp quy định tại Điều 154 của Bộ luật này.</w:t>
      </w:r>
    </w:p>
    <w:p w14:paraId="6DCCD21D"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14:paraId="65A5A3C9"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4"/>
          <w:sz w:val="28"/>
          <w:szCs w:val="28"/>
          <w:lang w:val="vi-VN"/>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r w:rsidRPr="00381A5A">
        <w:rPr>
          <w:rFonts w:ascii="Times New Roman" w:hAnsi="Times New Roman" w:cs="Times New Roman"/>
          <w:color w:val="000000" w:themeColor="text1"/>
          <w:sz w:val="28"/>
          <w:szCs w:val="28"/>
          <w:lang w:val="vi-VN"/>
        </w:rPr>
        <w:t>.</w:t>
      </w:r>
    </w:p>
    <w:p w14:paraId="1E893C99" w14:textId="77777777" w:rsidR="00D61100" w:rsidRPr="00381A5A" w:rsidRDefault="00D61100" w:rsidP="00D35171">
      <w:pPr>
        <w:spacing w:before="120" w:after="0" w:line="33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152. Điều kiện tuyển dụng, sử dụng người lao động nước ngoài làm việc tại Việt Nam</w:t>
      </w:r>
    </w:p>
    <w:p w14:paraId="11E6869D"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14:paraId="53C6DE05"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14:paraId="0F404D5F"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14:paraId="30E4EA0A" w14:textId="77777777" w:rsidR="00D61100" w:rsidRPr="00381A5A" w:rsidRDefault="00D61100" w:rsidP="00D35171">
      <w:pPr>
        <w:spacing w:before="120" w:after="0" w:line="330"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153. Trách </w:t>
      </w:r>
      <w:r w:rsidRPr="00381A5A">
        <w:rPr>
          <w:rFonts w:ascii="Times New Roman" w:hAnsi="Times New Roman" w:cs="Times New Roman"/>
          <w:b/>
          <w:bCs/>
          <w:color w:val="000000" w:themeColor="text1"/>
          <w:sz w:val="28"/>
          <w:szCs w:val="28"/>
          <w:lang w:val="vi-VN"/>
        </w:rPr>
        <w:t>nhiệm của người sử dụng lao động và người lao động nước ngoài</w:t>
      </w:r>
    </w:p>
    <w:p w14:paraId="58F341C5" w14:textId="77777777" w:rsidR="00D61100" w:rsidRPr="00381A5A" w:rsidRDefault="00D61100" w:rsidP="00D35171">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lao động nước ngoài phải xuất trình giấy phép lao động khi có yêu cầu của cơ quan nhà nước có thẩm quyền.</w:t>
      </w:r>
    </w:p>
    <w:p w14:paraId="072F0EFE" w14:textId="77777777" w:rsidR="00D61100" w:rsidRPr="00381A5A" w:rsidRDefault="00D61100" w:rsidP="00D35171">
      <w:pPr>
        <w:spacing w:before="120" w:after="0" w:line="330" w:lineRule="exact"/>
        <w:ind w:firstLine="567"/>
        <w:jc w:val="both"/>
        <w:rPr>
          <w:rFonts w:ascii="Times New Roman" w:hAnsi="Times New Roman" w:cs="Times New Roman"/>
          <w:i/>
          <w:color w:val="000000" w:themeColor="text1"/>
          <w:sz w:val="28"/>
          <w:szCs w:val="28"/>
          <w:lang w:val="vi-VN"/>
        </w:rPr>
      </w:pPr>
      <w:r w:rsidRPr="00381A5A">
        <w:rPr>
          <w:rFonts w:ascii="Times New Roman" w:hAnsi="Times New Roman" w:cs="Times New Roman"/>
          <w:color w:val="000000" w:themeColor="text1"/>
          <w:sz w:val="28"/>
          <w:szCs w:val="28"/>
          <w:lang w:val="vi-VN"/>
        </w:rPr>
        <w:t>2. Người lao động nước ngoài làm việc tại Việt Nam không có giấy phép lao động sẽ bị buộc xuất cảnh hoặc trục xuất theo quy định của</w:t>
      </w:r>
      <w:r w:rsidRPr="00381A5A">
        <w:rPr>
          <w:rFonts w:ascii="Times New Roman" w:hAnsi="Times New Roman" w:cs="Times New Roman"/>
          <w:i/>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 xml:space="preserve">pháp luật về nhập cảnh, xuất cảnh, quá cảnh, cư trú của người nước ngoài tại Việt Nam. </w:t>
      </w:r>
    </w:p>
    <w:p w14:paraId="335ED362" w14:textId="77777777" w:rsidR="00D61100" w:rsidRPr="00381A5A" w:rsidRDefault="00D61100" w:rsidP="00D35171">
      <w:pPr>
        <w:spacing w:before="120" w:after="0" w:line="330" w:lineRule="exact"/>
        <w:ind w:firstLine="567"/>
        <w:jc w:val="both"/>
        <w:rPr>
          <w:rFonts w:ascii="Times New Roman" w:hAnsi="Times New Roman" w:cs="Times New Roman"/>
          <w:i/>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lastRenderedPageBreak/>
        <w:t>3. Người sử dụng lao động sử dụng người lao động nước ngoài làm việc cho mình mà không có giấy phép lao động thì bị xử lý theo quy định của pháp luật.</w:t>
      </w:r>
      <w:bookmarkStart w:id="1049" w:name="_Toc16168028"/>
      <w:bookmarkStart w:id="1050" w:name="_Toc16168438"/>
      <w:bookmarkStart w:id="1051" w:name="_Toc16168844"/>
      <w:bookmarkStart w:id="1052" w:name="_Toc16169250"/>
      <w:bookmarkStart w:id="1053" w:name="_Toc16169657"/>
      <w:bookmarkStart w:id="1054" w:name="_Toc16170063"/>
      <w:bookmarkStart w:id="1055" w:name="_Toc16170469"/>
      <w:bookmarkStart w:id="1056" w:name="_Toc16170876"/>
      <w:bookmarkStart w:id="1057" w:name="_Toc16252302"/>
      <w:bookmarkStart w:id="1058" w:name="_Toc16253557"/>
      <w:bookmarkStart w:id="1059" w:name="_Toc16168029"/>
      <w:bookmarkStart w:id="1060" w:name="_Toc16168439"/>
      <w:bookmarkStart w:id="1061" w:name="_Toc16168845"/>
      <w:bookmarkStart w:id="1062" w:name="_Toc16169251"/>
      <w:bookmarkStart w:id="1063" w:name="_Toc16169658"/>
      <w:bookmarkStart w:id="1064" w:name="_Toc16170064"/>
      <w:bookmarkStart w:id="1065" w:name="_Toc16170470"/>
      <w:bookmarkStart w:id="1066" w:name="_Toc16170877"/>
      <w:bookmarkStart w:id="1067" w:name="_Toc16252303"/>
      <w:bookmarkStart w:id="1068" w:name="_Toc1625355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57E0176A"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154. Người lao động </w:t>
      </w:r>
      <w:r w:rsidRPr="00381A5A">
        <w:rPr>
          <w:rFonts w:ascii="Times New Roman" w:hAnsi="Times New Roman" w:cs="Times New Roman"/>
          <w:b/>
          <w:bCs/>
          <w:color w:val="000000" w:themeColor="text1"/>
          <w:sz w:val="28"/>
          <w:szCs w:val="28"/>
          <w:lang w:val="vi-VN"/>
        </w:rPr>
        <w:t>nước ngoài làm việc tại Việt Nam không thuộc diện cấp giấy phép lao động</w:t>
      </w:r>
    </w:p>
    <w:p w14:paraId="4AEF1BE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t xml:space="preserve">1. Là chủ sở hữu hoặc thành viên góp vốn của công ty trách nhiệm hữu hạn </w:t>
      </w:r>
      <w:r w:rsidRPr="00381A5A">
        <w:rPr>
          <w:rFonts w:ascii="Times New Roman" w:hAnsi="Times New Roman" w:cs="Times New Roman"/>
          <w:color w:val="000000" w:themeColor="text1"/>
          <w:sz w:val="28"/>
          <w:szCs w:val="28"/>
          <w:lang w:val="vi-VN"/>
        </w:rPr>
        <w:t>có giá trị góp vốn theo quy định của Chính phủ.</w:t>
      </w:r>
    </w:p>
    <w:p w14:paraId="520EDB1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4"/>
          <w:sz w:val="28"/>
          <w:szCs w:val="28"/>
          <w:lang w:val="vi-VN"/>
        </w:rPr>
        <w:t xml:space="preserve">2. Là </w:t>
      </w:r>
      <w:r w:rsidRPr="00381A5A">
        <w:rPr>
          <w:rFonts w:ascii="Times New Roman" w:hAnsi="Times New Roman" w:cs="Times New Roman"/>
          <w:color w:val="000000" w:themeColor="text1"/>
          <w:sz w:val="28"/>
          <w:szCs w:val="28"/>
          <w:lang w:val="vi-VN"/>
        </w:rPr>
        <w:t>Chủ tịch Hội đồng quản trị hoặc thành viên Hội đồng quản trị của công ty cổ phần có giá trị góp vốn theo quy định của Chính phủ.</w:t>
      </w:r>
    </w:p>
    <w:p w14:paraId="1EF8D21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Là Trưởng văn phòng đại diện, dự án hoặc chịu trách nhiệm chính về hoạt động của tổ chức quốc tế, tổ chức phi chính phủ nước ngoài tại Việt Nam.</w:t>
      </w:r>
    </w:p>
    <w:p w14:paraId="4AA054B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Vào Việt Nam với thời hạn dưới 03 tháng để thực hiện chào bán dịch vụ.</w:t>
      </w:r>
    </w:p>
    <w:p w14:paraId="03DE7ED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09B5DFB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6. Là luật sư nước ngoài đã được cấp Giấy phép hành nghề luật sư tại Việt Nam theo quy định của Luật Luật sư.</w:t>
      </w:r>
    </w:p>
    <w:p w14:paraId="2153695C"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7. Trường hợp theo quy định của điều ước quốc tế mà nước Cộng hòa xã hội chủ nghĩa Việt Nam là thành viên.</w:t>
      </w:r>
    </w:p>
    <w:p w14:paraId="17FDC30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2"/>
          <w:sz w:val="28"/>
          <w:szCs w:val="28"/>
          <w:lang w:val="vi-VN"/>
        </w:rPr>
        <w:t xml:space="preserve">8. Người nước ngoài kết hôn với người Việt Nam và sinh sống trên lãnh thổ </w:t>
      </w:r>
      <w:r w:rsidRPr="00381A5A">
        <w:rPr>
          <w:rFonts w:ascii="Times New Roman" w:hAnsi="Times New Roman" w:cs="Times New Roman"/>
          <w:color w:val="000000" w:themeColor="text1"/>
          <w:sz w:val="28"/>
          <w:szCs w:val="28"/>
          <w:lang w:val="vi-VN"/>
        </w:rPr>
        <w:t>Việt Nam.</w:t>
      </w:r>
    </w:p>
    <w:p w14:paraId="7D2F4D10" w14:textId="7773962B"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8a.</w:t>
      </w:r>
      <w:r w:rsidR="00D35171" w:rsidRPr="00D35171">
        <w:rPr>
          <w:rFonts w:ascii="Times New Roman" w:hAnsi="Times New Roman" w:cs="Times New Roman"/>
          <w:color w:val="000000" w:themeColor="text1"/>
          <w:sz w:val="28"/>
          <w:szCs w:val="28"/>
          <w:vertAlign w:val="superscript"/>
          <w:lang w:val="vi-VN"/>
        </w:rPr>
        <w:t>5</w:t>
      </w:r>
      <w:r w:rsidRPr="00D35171">
        <w:rPr>
          <w:rFonts w:ascii="Times New Roman" w:hAnsi="Times New Roman" w:cs="Times New Roman"/>
          <w:color w:val="FFFFFF" w:themeColor="background1"/>
          <w:sz w:val="28"/>
          <w:szCs w:val="28"/>
          <w:vertAlign w:val="superscript"/>
        </w:rPr>
        <w:footnoteReference w:id="5"/>
      </w:r>
      <w:r w:rsidRPr="00381A5A">
        <w:rPr>
          <w:rFonts w:ascii="Times New Roman" w:hAnsi="Times New Roman" w:cs="Times New Roman"/>
          <w:color w:val="000000" w:themeColor="text1"/>
          <w:sz w:val="28"/>
          <w:szCs w:val="28"/>
          <w:lang w:val="vi-VN"/>
        </w:rPr>
        <w:t xml:space="preserve"> Nhân lực công nghiệp công nghệ số chất lượng cao theo quy định của pháp luật về công nghiệp công nghệ số.</w:t>
      </w:r>
    </w:p>
    <w:p w14:paraId="1AAC4C2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9. Trường hợp khác theo quy định của Chính phủ.</w:t>
      </w:r>
    </w:p>
    <w:p w14:paraId="5EF18ECA"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155. Thời hạn của giấy phép lao động</w:t>
      </w:r>
    </w:p>
    <w:p w14:paraId="73FFBE6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Thời hạn của giấy phép lao động tối đa là 02 năm, trường hợp gia hạn thì chỉ được gia hạn một lần với thời hạn tối đa là 02 năm. </w:t>
      </w:r>
    </w:p>
    <w:p w14:paraId="3539AD79"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156. Các trường hợp giấy phép lao động hết hiệu lực</w:t>
      </w:r>
    </w:p>
    <w:p w14:paraId="00C0CC4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Giấy phép lao động hết thời hạn.</w:t>
      </w:r>
    </w:p>
    <w:p w14:paraId="7F68B685"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Chấm dứt hợp đồng lao động. </w:t>
      </w:r>
    </w:p>
    <w:p w14:paraId="6F2F1582"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Nội dung của hợp đồng lao động không đúng với nội dung của giấy phép lao động đã được cấp.</w:t>
      </w:r>
    </w:p>
    <w:p w14:paraId="7C591814"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pacing w:val="-6"/>
          <w:sz w:val="28"/>
          <w:szCs w:val="28"/>
          <w:lang w:val="vi-VN"/>
        </w:rPr>
      </w:pPr>
      <w:r w:rsidRPr="00381A5A">
        <w:rPr>
          <w:rFonts w:ascii="Times New Roman" w:hAnsi="Times New Roman" w:cs="Times New Roman"/>
          <w:color w:val="000000" w:themeColor="text1"/>
          <w:spacing w:val="-6"/>
          <w:sz w:val="28"/>
          <w:szCs w:val="28"/>
          <w:lang w:val="vi-VN"/>
        </w:rPr>
        <w:t xml:space="preserve">4. Làm việc không đúng với nội dung trong giấy phép lao động đã được cấp. </w:t>
      </w:r>
    </w:p>
    <w:p w14:paraId="00FDC136"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lastRenderedPageBreak/>
        <w:t>5. Hợp đồng trong các lĩnh vực là cơ sở phát sinh giấy phép lao động hết thời hạn hoặc chấm dứt.</w:t>
      </w:r>
    </w:p>
    <w:p w14:paraId="21E9F788"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6. Có văn bản thông báo của phía nước ngoài thôi cử lao động là người nước ngoài làm việc tại Việt Nam.</w:t>
      </w:r>
    </w:p>
    <w:p w14:paraId="27C9D7C1"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7. Doanh nghiệp, tổ chức, đối tác phía Việt Nam hoặc tổ chức nước ngoài tại Việt Nam sử dụng lao động là người nước ngoài chấm dứt hoạt động. </w:t>
      </w:r>
    </w:p>
    <w:p w14:paraId="0566C0B3"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8. Giấy phép lao động bị thu hồi.</w:t>
      </w:r>
    </w:p>
    <w:p w14:paraId="51FB49FD"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kern w:val="0"/>
          <w:sz w:val="28"/>
          <w:szCs w:val="28"/>
          <w:lang w:val="vi-VN"/>
        </w:rPr>
      </w:pPr>
      <w:r w:rsidRPr="00381A5A">
        <w:rPr>
          <w:rFonts w:ascii="Times New Roman" w:hAnsi="Times New Roman" w:cs="Times New Roman"/>
          <w:b/>
          <w:bCs/>
          <w:color w:val="000000" w:themeColor="text1"/>
          <w:kern w:val="0"/>
          <w:sz w:val="28"/>
          <w:szCs w:val="28"/>
          <w:lang w:val="vi-VN"/>
        </w:rPr>
        <w:t xml:space="preserve">Điều 157. Cấp, cấp lại, gia hạn, thu hồi giấy phép lao động, giấy xác nhận không thuộc diện cấp giấy phép lao động </w:t>
      </w:r>
    </w:p>
    <w:p w14:paraId="30523E86"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kern w:val="0"/>
          <w:sz w:val="28"/>
          <w:szCs w:val="28"/>
          <w:lang w:val="vi-VN"/>
        </w:rPr>
      </w:pPr>
      <w:r w:rsidRPr="00381A5A">
        <w:rPr>
          <w:rFonts w:ascii="Times New Roman" w:hAnsi="Times New Roman" w:cs="Times New Roman"/>
          <w:color w:val="000000" w:themeColor="text1"/>
          <w:kern w:val="0"/>
          <w:sz w:val="28"/>
          <w:szCs w:val="28"/>
          <w:lang w:val="vi-VN"/>
        </w:rP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14:paraId="5E35611C" w14:textId="77777777" w:rsidR="00D61100" w:rsidRPr="00381A5A" w:rsidRDefault="00D61100" w:rsidP="00D61100">
      <w:pPr>
        <w:spacing w:before="240" w:after="0" w:line="330" w:lineRule="exact"/>
        <w:jc w:val="center"/>
        <w:rPr>
          <w:rFonts w:ascii="Times New Roman" w:hAnsi="Times New Roman" w:cs="Times New Roman"/>
          <w:b/>
          <w:bCs/>
          <w:color w:val="000000" w:themeColor="text1"/>
          <w:spacing w:val="-4"/>
          <w:sz w:val="28"/>
          <w:szCs w:val="28"/>
          <w:lang w:val="vi-VN"/>
        </w:rPr>
      </w:pPr>
      <w:bookmarkStart w:id="1069" w:name="_Toc526669543"/>
      <w:bookmarkStart w:id="1070" w:name="_Toc7370825"/>
      <w:bookmarkStart w:id="1071" w:name="_Toc19633344"/>
    </w:p>
    <w:p w14:paraId="40DB657C" w14:textId="77777777" w:rsidR="00D61100" w:rsidRPr="00381A5A" w:rsidRDefault="00D61100" w:rsidP="00D61100">
      <w:pPr>
        <w:spacing w:before="240" w:after="0" w:line="330"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Mục 4</w:t>
      </w:r>
    </w:p>
    <w:p w14:paraId="3BD1189E" w14:textId="77777777" w:rsidR="00D61100" w:rsidRPr="00381A5A" w:rsidRDefault="00D61100" w:rsidP="00D61100">
      <w:pPr>
        <w:spacing w:before="120" w:after="0" w:line="330"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LAO ĐỘNG LÀ NGƯỜI KHUYẾT TẬT</w:t>
      </w:r>
      <w:bookmarkEnd w:id="1069"/>
      <w:bookmarkEnd w:id="1070"/>
      <w:bookmarkEnd w:id="1071"/>
    </w:p>
    <w:p w14:paraId="5FAA45AE"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kern w:val="0"/>
          <w:sz w:val="28"/>
          <w:szCs w:val="28"/>
          <w:lang w:val="vi-VN"/>
        </w:rPr>
      </w:pPr>
      <w:r w:rsidRPr="00381A5A">
        <w:rPr>
          <w:rFonts w:ascii="Times New Roman" w:hAnsi="Times New Roman" w:cs="Times New Roman"/>
          <w:b/>
          <w:bCs/>
          <w:color w:val="000000" w:themeColor="text1"/>
          <w:kern w:val="0"/>
          <w:sz w:val="28"/>
          <w:szCs w:val="28"/>
          <w:lang w:val="vi-VN"/>
        </w:rPr>
        <w:t>Điều 158. Chính sách của Nhà nước đối với lao động là người khuyết tật</w:t>
      </w:r>
    </w:p>
    <w:p w14:paraId="22400DB6"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kern w:val="0"/>
          <w:sz w:val="28"/>
          <w:szCs w:val="28"/>
          <w:lang w:val="vi-VN"/>
        </w:rPr>
      </w:pPr>
      <w:r w:rsidRPr="00381A5A">
        <w:rPr>
          <w:rFonts w:ascii="Times New Roman" w:hAnsi="Times New Roman" w:cs="Times New Roman"/>
          <w:color w:val="000000" w:themeColor="text1"/>
          <w:kern w:val="0"/>
          <w:sz w:val="28"/>
          <w:szCs w:val="28"/>
          <w:lang w:val="vi-VN"/>
        </w:rP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14:paraId="0E5ACF5E"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159. Sử dụng lao động là người khuyết tật</w:t>
      </w:r>
    </w:p>
    <w:p w14:paraId="4CD2113B"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sử dụng lao động phải bảo đảm về điều kiện lao động, công cụ lao động, an toàn, vệ sinh lao động và tổ chức khám sức khỏe định kỳ phù hợp với người lao động là người khuyết tật.</w:t>
      </w:r>
    </w:p>
    <w:p w14:paraId="31EBD43C"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pacing w:val="-5"/>
          <w:sz w:val="28"/>
          <w:szCs w:val="28"/>
          <w:lang w:val="vi-VN"/>
        </w:rPr>
      </w:pPr>
      <w:r w:rsidRPr="00381A5A">
        <w:rPr>
          <w:rFonts w:ascii="Times New Roman" w:hAnsi="Times New Roman" w:cs="Times New Roman"/>
          <w:color w:val="000000" w:themeColor="text1"/>
          <w:sz w:val="28"/>
          <w:szCs w:val="28"/>
          <w:lang w:val="vi-VN"/>
        </w:rPr>
        <w:t xml:space="preserve"> </w:t>
      </w:r>
      <w:r w:rsidRPr="00381A5A">
        <w:rPr>
          <w:rFonts w:ascii="Times New Roman" w:hAnsi="Times New Roman" w:cs="Times New Roman"/>
          <w:color w:val="000000" w:themeColor="text1"/>
          <w:spacing w:val="-5"/>
          <w:sz w:val="28"/>
          <w:szCs w:val="28"/>
          <w:lang w:val="vi-VN"/>
        </w:rPr>
        <w:t>2. Người sử dụng lao động phải tham khảo ý kiến của người lao động là người khuyết tật khi quyết định những vấn đề liên quan đến quyền và lợi ích của họ.</w:t>
      </w:r>
    </w:p>
    <w:p w14:paraId="3F39C66E" w14:textId="77777777" w:rsidR="00D61100" w:rsidRPr="00381A5A" w:rsidRDefault="00D61100" w:rsidP="00D61100">
      <w:pPr>
        <w:spacing w:before="120" w:after="0" w:line="33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160. Các hành vi bị nghiêm cấm khi sử dụng lao động là người khuyết tật</w:t>
      </w:r>
    </w:p>
    <w:p w14:paraId="267E527D"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14:paraId="572F47CC" w14:textId="77777777" w:rsidR="00D61100" w:rsidRPr="00381A5A" w:rsidRDefault="00D61100" w:rsidP="00D61100">
      <w:pPr>
        <w:spacing w:before="120" w:after="0" w:line="33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bookmarkStart w:id="1072" w:name="_Toc526669547"/>
      <w:bookmarkStart w:id="1073" w:name="_Toc7370829"/>
      <w:bookmarkStart w:id="1074" w:name="_Toc19633348"/>
    </w:p>
    <w:p w14:paraId="4BE23467" w14:textId="77777777" w:rsidR="00D61100" w:rsidRPr="00381A5A" w:rsidRDefault="00D61100" w:rsidP="00D61100">
      <w:pPr>
        <w:spacing w:before="120" w:after="0" w:line="330" w:lineRule="exact"/>
        <w:jc w:val="center"/>
        <w:rPr>
          <w:rFonts w:ascii="Times New Roman" w:hAnsi="Times New Roman" w:cs="Times New Roman"/>
          <w:b/>
          <w:bCs/>
          <w:color w:val="000000" w:themeColor="text1"/>
          <w:spacing w:val="-4"/>
          <w:sz w:val="28"/>
          <w:szCs w:val="28"/>
          <w:lang w:val="vi-VN"/>
        </w:rPr>
      </w:pPr>
    </w:p>
    <w:p w14:paraId="40011E59" w14:textId="77777777" w:rsidR="00D61100" w:rsidRPr="00381A5A" w:rsidRDefault="00D61100" w:rsidP="00D61100">
      <w:pPr>
        <w:spacing w:before="120" w:after="0" w:line="330"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lastRenderedPageBreak/>
        <w:t>Mục 5</w:t>
      </w:r>
    </w:p>
    <w:p w14:paraId="05F60863" w14:textId="77777777" w:rsidR="00D61100" w:rsidRPr="00381A5A" w:rsidRDefault="00D61100" w:rsidP="00D61100">
      <w:pPr>
        <w:spacing w:before="120" w:after="0" w:line="330"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LAO ĐỘNG LÀ NGƯỜI GIÚP VIỆC GIA ĐÌNH</w:t>
      </w:r>
      <w:bookmarkEnd w:id="1072"/>
      <w:bookmarkEnd w:id="1073"/>
      <w:bookmarkEnd w:id="1074"/>
    </w:p>
    <w:p w14:paraId="4AAC7F74" w14:textId="77777777" w:rsidR="00D61100" w:rsidRPr="00381A5A" w:rsidRDefault="00D61100" w:rsidP="00D35171">
      <w:pPr>
        <w:widowControl w:val="0"/>
        <w:spacing w:before="120" w:after="0" w:line="32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161. Lao động là người giúp việc gia đình</w:t>
      </w:r>
    </w:p>
    <w:p w14:paraId="56A2558A"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Lao động là người giúp việc gia đình là người lao động làm thường xuyên các công việc trong gia đình của một hoặc nhiều hộ gia đình.</w:t>
      </w:r>
    </w:p>
    <w:p w14:paraId="2CB86527"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14:paraId="390D50BA"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Chính phủ quy định về lao động là người giúp việc gia đình.</w:t>
      </w:r>
    </w:p>
    <w:p w14:paraId="4EDEB4F4" w14:textId="77777777" w:rsidR="00D61100" w:rsidRPr="00381A5A" w:rsidRDefault="00D61100" w:rsidP="00D35171">
      <w:pPr>
        <w:widowControl w:val="0"/>
        <w:spacing w:before="120" w:after="0" w:line="320" w:lineRule="exact"/>
        <w:ind w:firstLine="567"/>
        <w:jc w:val="both"/>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Điều 162. Hợp đồng lao động đối với lao động là người giúp việc gia đình</w:t>
      </w:r>
    </w:p>
    <w:p w14:paraId="50D0D61F"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sử dụng lao động phải giao kết hợp đồng lao động bằng văn bản với lao động là người giúp việc gia đình.</w:t>
      </w:r>
    </w:p>
    <w:p w14:paraId="76B34929"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14:paraId="570AAB4B"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Hai bên thỏa thuận trong hợp đồng lao động về hình thức trả lương, kỳ hạn trả lương, thời giờ làm việc hằng ngày, chỗ ở.</w:t>
      </w:r>
      <w:bookmarkStart w:id="1075" w:name="_Toc16168041"/>
      <w:bookmarkStart w:id="1076" w:name="_Toc16168451"/>
      <w:bookmarkStart w:id="1077" w:name="_Toc16168857"/>
      <w:bookmarkStart w:id="1078" w:name="_Toc16169263"/>
      <w:bookmarkStart w:id="1079" w:name="_Toc16169670"/>
      <w:bookmarkStart w:id="1080" w:name="_Toc16170076"/>
      <w:bookmarkStart w:id="1081" w:name="_Toc16170482"/>
      <w:bookmarkStart w:id="1082" w:name="_Toc16170889"/>
      <w:bookmarkStart w:id="1083" w:name="_Toc16252315"/>
      <w:bookmarkStart w:id="1084" w:name="_Toc16253570"/>
      <w:bookmarkEnd w:id="1075"/>
      <w:bookmarkEnd w:id="1076"/>
      <w:bookmarkEnd w:id="1077"/>
      <w:bookmarkEnd w:id="1078"/>
      <w:bookmarkEnd w:id="1079"/>
      <w:bookmarkEnd w:id="1080"/>
      <w:bookmarkEnd w:id="1081"/>
      <w:bookmarkEnd w:id="1082"/>
      <w:bookmarkEnd w:id="1083"/>
      <w:bookmarkEnd w:id="1084"/>
    </w:p>
    <w:p w14:paraId="4F5A50C2" w14:textId="77777777" w:rsidR="00D61100" w:rsidRPr="00381A5A" w:rsidRDefault="00D61100" w:rsidP="00D35171">
      <w:pPr>
        <w:widowControl w:val="0"/>
        <w:spacing w:before="120" w:after="0" w:line="32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163. Nghĩa vụ của người sử dụng lao động khi sử dụng lao động là người giúp việc gia đình</w:t>
      </w:r>
    </w:p>
    <w:p w14:paraId="56D90D9F"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Thực hiện đầy đủ thỏa thuận đã giao kết trong hợp đồng lao động.</w:t>
      </w:r>
    </w:p>
    <w:p w14:paraId="5FEC8339"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w:t>
      </w:r>
      <w:r w:rsidRPr="00381A5A">
        <w:rPr>
          <w:rFonts w:ascii="Times New Roman" w:hAnsi="Times New Roman" w:cs="Times New Roman"/>
          <w:color w:val="000000" w:themeColor="text1"/>
          <w:spacing w:val="-4"/>
          <w:sz w:val="28"/>
          <w:szCs w:val="28"/>
          <w:lang w:val="vi-VN"/>
        </w:rPr>
        <w:t>Trả cho người giúp việc gia đình khoản tiền bảo hiểm xã hội, bảo hiểm y tế theo quy định của pháp luật để người lao động chủ động tham gia bảo hiểm xã hội</w:t>
      </w:r>
      <w:r w:rsidRPr="00381A5A">
        <w:rPr>
          <w:rFonts w:ascii="Times New Roman" w:hAnsi="Times New Roman" w:cs="Times New Roman"/>
          <w:color w:val="000000" w:themeColor="text1"/>
          <w:sz w:val="28"/>
          <w:szCs w:val="28"/>
          <w:lang w:val="vi-VN"/>
        </w:rPr>
        <w:t xml:space="preserve">, bảo hiểm y tế. </w:t>
      </w:r>
    </w:p>
    <w:p w14:paraId="0F730238"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Tôn trọng danh dự, nhân phẩm của người giúp việc gia đình.</w:t>
      </w:r>
    </w:p>
    <w:p w14:paraId="4A28D005"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pacing w:val="-2"/>
          <w:kern w:val="0"/>
          <w:sz w:val="28"/>
          <w:szCs w:val="28"/>
          <w:lang w:val="vi-VN"/>
        </w:rPr>
      </w:pPr>
      <w:r w:rsidRPr="00381A5A">
        <w:rPr>
          <w:rFonts w:ascii="Times New Roman" w:hAnsi="Times New Roman" w:cs="Times New Roman"/>
          <w:color w:val="000000" w:themeColor="text1"/>
          <w:spacing w:val="-2"/>
          <w:kern w:val="0"/>
          <w:sz w:val="28"/>
          <w:szCs w:val="28"/>
          <w:lang w:val="vi-VN"/>
        </w:rPr>
        <w:t>4. Bố trí chỗ ăn, ở hợp vệ sinh cho người giúp việc gia đình nếu có thỏa thuận.</w:t>
      </w:r>
    </w:p>
    <w:p w14:paraId="1AC13A11"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5. Tạo cơ hội cho người giúp việc gia đình được tham gia học văn hóa, giáo dục nghề nghiệp. </w:t>
      </w:r>
    </w:p>
    <w:p w14:paraId="01DD6763"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6. Trả tiền tàu xe đi đường khi người giúp việc gia đình thôi việc về nơi cư trú, trừ trường hợp người giúp việc gia đình chấm dứt hợp đồng lao động trước thời hạn.</w:t>
      </w:r>
    </w:p>
    <w:p w14:paraId="25D3DFD6" w14:textId="77777777" w:rsidR="00D61100" w:rsidRPr="00381A5A" w:rsidRDefault="00D61100" w:rsidP="00D35171">
      <w:pPr>
        <w:widowControl w:val="0"/>
        <w:spacing w:before="120" w:after="0" w:line="32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164. Nghĩa vụ của lao động là người giúp việc gia đình</w:t>
      </w:r>
    </w:p>
    <w:p w14:paraId="4C3EE84A"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Thực hiện đầy đủ thỏa thuận đã giao kết trong hợp đồng lao động.</w:t>
      </w:r>
    </w:p>
    <w:p w14:paraId="24623DAB"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Phải bồi thường theo thỏa thuận hoặc theo quy định của pháp luật nếu làm hỏng, mất tài sản của người sử dụng lao động.</w:t>
      </w:r>
    </w:p>
    <w:p w14:paraId="67E49A57" w14:textId="77777777" w:rsidR="00D61100" w:rsidRPr="00381A5A" w:rsidRDefault="00D61100" w:rsidP="00D35171">
      <w:pPr>
        <w:widowControl w:val="0"/>
        <w:spacing w:before="120" w:after="0" w:line="32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Thông báo kịp thời với người sử dụng lao động về khả năng, nguy cơ gây tai nạn, đe dọa an toàn, sức khỏe, tính mạng, tài sản của gia đình người sử dụng lao động và bản thân.</w:t>
      </w:r>
    </w:p>
    <w:p w14:paraId="4801F7E9"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lastRenderedPageBreak/>
        <w:t>4. Tố cáo với cơ quan có thẩm quyền nếu người sử dụng lao động có hành vi ngược đãi, quấy rối tình dục, cưỡng bức lao động hoặc có hành vi khác vi phạm pháp luật.</w:t>
      </w:r>
    </w:p>
    <w:p w14:paraId="0E908C99" w14:textId="77777777" w:rsidR="00D61100" w:rsidRPr="00381A5A" w:rsidRDefault="00D61100" w:rsidP="00D61100">
      <w:pPr>
        <w:spacing w:before="120" w:after="0" w:line="35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pacing w:val="-4"/>
          <w:sz w:val="28"/>
          <w:szCs w:val="28"/>
          <w:lang w:val="vi-VN"/>
        </w:rPr>
        <w:t xml:space="preserve">Điều 165. Các hành vi bị nghiêm cấm đối với người sử dụng lao động </w:t>
      </w:r>
    </w:p>
    <w:p w14:paraId="5A6E931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1. Ngược đãi, quấy rối tình dục, cưỡng bức lao động, dùng vũ lực đối với lao động là người giúp việc gia đình. </w:t>
      </w:r>
    </w:p>
    <w:p w14:paraId="5F0D9419"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Giao việc cho người giúp việc gia đình không theo hợp đồng lao động.</w:t>
      </w:r>
    </w:p>
    <w:p w14:paraId="26F76C8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Giữ giấy tờ tùy thân của người lao động.</w:t>
      </w:r>
    </w:p>
    <w:p w14:paraId="7D0A8081" w14:textId="77777777" w:rsidR="00D61100" w:rsidRPr="00D35171" w:rsidRDefault="00D61100" w:rsidP="00D35171">
      <w:pPr>
        <w:spacing w:before="80" w:after="0" w:line="240" w:lineRule="auto"/>
        <w:jc w:val="center"/>
        <w:rPr>
          <w:rFonts w:ascii="Times New Roman" w:hAnsi="Times New Roman" w:cs="Times New Roman"/>
          <w:b/>
          <w:bCs/>
          <w:color w:val="000000" w:themeColor="text1"/>
          <w:spacing w:val="-4"/>
          <w:sz w:val="20"/>
          <w:szCs w:val="20"/>
          <w:lang w:val="vi-VN"/>
        </w:rPr>
      </w:pPr>
      <w:bookmarkStart w:id="1085" w:name="_Toc526669553"/>
      <w:bookmarkStart w:id="1086" w:name="_Toc7370835"/>
      <w:bookmarkStart w:id="1087" w:name="_Toc19633354"/>
    </w:p>
    <w:p w14:paraId="16F0C76E"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Mục 6</w:t>
      </w:r>
    </w:p>
    <w:p w14:paraId="2E1F9676" w14:textId="77777777" w:rsidR="00D61100" w:rsidRPr="00381A5A" w:rsidRDefault="00D61100" w:rsidP="00D61100">
      <w:pPr>
        <w:spacing w:before="120" w:after="0" w:line="334" w:lineRule="exact"/>
        <w:jc w:val="center"/>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MỘT SỐ LAO ĐỘNG KHÁC</w:t>
      </w:r>
      <w:bookmarkEnd w:id="1085"/>
      <w:bookmarkEnd w:id="1086"/>
      <w:bookmarkEnd w:id="1087"/>
    </w:p>
    <w:p w14:paraId="0CDBFBF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166. </w:t>
      </w:r>
      <w:r w:rsidRPr="00381A5A">
        <w:rPr>
          <w:rFonts w:ascii="Times New Roman" w:hAnsi="Times New Roman" w:cs="Times New Roman"/>
          <w:b/>
          <w:bCs/>
          <w:color w:val="000000" w:themeColor="text1"/>
          <w:sz w:val="28"/>
          <w:szCs w:val="28"/>
          <w:lang w:val="vi-VN"/>
        </w:rPr>
        <w:t>Người lao động làm việc trong lĩnh vực nghệ thuật, thể dục, thể thao, hàng hải, hàng không</w:t>
      </w:r>
    </w:p>
    <w:p w14:paraId="6E5F11EB"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pacing w:val="-3"/>
          <w:sz w:val="28"/>
          <w:szCs w:val="28"/>
          <w:lang w:val="vi-VN"/>
        </w:rPr>
      </w:pPr>
      <w:r w:rsidRPr="00381A5A">
        <w:rPr>
          <w:rFonts w:ascii="Times New Roman" w:hAnsi="Times New Roman" w:cs="Times New Roman"/>
          <w:color w:val="000000" w:themeColor="text1"/>
          <w:spacing w:val="-3"/>
          <w:sz w:val="28"/>
          <w:szCs w:val="28"/>
          <w:lang w:val="vi-VN"/>
        </w:rP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bookmarkStart w:id="1088" w:name="_Toc16168047"/>
      <w:bookmarkStart w:id="1089" w:name="_Toc16168457"/>
      <w:bookmarkStart w:id="1090" w:name="_Toc16168863"/>
      <w:bookmarkStart w:id="1091" w:name="_Toc16169269"/>
      <w:bookmarkStart w:id="1092" w:name="_Toc16169676"/>
      <w:bookmarkStart w:id="1093" w:name="_Toc16170082"/>
      <w:bookmarkStart w:id="1094" w:name="_Toc16170488"/>
      <w:bookmarkStart w:id="1095" w:name="_Toc16170895"/>
      <w:bookmarkStart w:id="1096" w:name="_Toc16252321"/>
      <w:bookmarkStart w:id="1097" w:name="_Toc16253576"/>
      <w:bookmarkEnd w:id="1088"/>
      <w:bookmarkEnd w:id="1089"/>
      <w:bookmarkEnd w:id="1090"/>
      <w:bookmarkEnd w:id="1091"/>
      <w:bookmarkEnd w:id="1092"/>
      <w:bookmarkEnd w:id="1093"/>
      <w:bookmarkEnd w:id="1094"/>
      <w:bookmarkEnd w:id="1095"/>
      <w:bookmarkEnd w:id="1096"/>
      <w:bookmarkEnd w:id="1097"/>
    </w:p>
    <w:p w14:paraId="503F4B9F"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167. Người lao động nhận công việc về làm tại nhà</w:t>
      </w:r>
    </w:p>
    <w:p w14:paraId="2744F84B"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Người lao động có thể thỏa thuận với người sử dụng lao động để nhận việc về làm tại nhà.</w:t>
      </w:r>
    </w:p>
    <w:p w14:paraId="1BF60D72" w14:textId="77777777" w:rsidR="00D61100" w:rsidRPr="00D35171" w:rsidRDefault="00D61100" w:rsidP="00D61100">
      <w:pPr>
        <w:spacing w:before="60" w:after="0" w:line="240" w:lineRule="auto"/>
        <w:ind w:firstLine="567"/>
        <w:jc w:val="both"/>
        <w:rPr>
          <w:rFonts w:ascii="Times New Roman" w:hAnsi="Times New Roman" w:cs="Times New Roman"/>
          <w:color w:val="000000" w:themeColor="text1"/>
          <w:sz w:val="22"/>
          <w:szCs w:val="22"/>
          <w:lang w:val="vi-VN"/>
        </w:rPr>
      </w:pPr>
    </w:p>
    <w:p w14:paraId="496E8ABB" w14:textId="77777777" w:rsidR="00D61100" w:rsidRPr="00381A5A" w:rsidRDefault="00D61100" w:rsidP="00D61100">
      <w:pPr>
        <w:spacing w:before="60" w:after="0" w:line="240" w:lineRule="auto"/>
        <w:jc w:val="center"/>
        <w:rPr>
          <w:rFonts w:ascii="Times New Roman Bold" w:hAnsi="Times New Roman Bold" w:cs="Times New Roman"/>
          <w:b/>
          <w:bCs/>
          <w:color w:val="000000" w:themeColor="text1"/>
          <w:kern w:val="0"/>
          <w:sz w:val="28"/>
          <w:szCs w:val="28"/>
          <w:lang w:val="vi-VN"/>
        </w:rPr>
      </w:pPr>
      <w:bookmarkStart w:id="1098" w:name="_Toc526669556"/>
      <w:bookmarkStart w:id="1099" w:name="_Toc7370838"/>
      <w:bookmarkStart w:id="1100" w:name="_Toc19633357"/>
      <w:r w:rsidRPr="00381A5A">
        <w:rPr>
          <w:rFonts w:ascii="Times New Roman Bold" w:hAnsi="Times New Roman Bold" w:cs="Times New Roman"/>
          <w:b/>
          <w:bCs/>
          <w:color w:val="000000" w:themeColor="text1"/>
          <w:kern w:val="0"/>
          <w:sz w:val="28"/>
          <w:szCs w:val="28"/>
          <w:lang w:val="vi-VN"/>
        </w:rPr>
        <w:t>Chương</w:t>
      </w:r>
      <w:r w:rsidRPr="00381A5A" w:rsidDel="00B31F43">
        <w:rPr>
          <w:rFonts w:ascii="Times New Roman Bold" w:hAnsi="Times New Roman Bold" w:cs="Times New Roman"/>
          <w:b/>
          <w:bCs/>
          <w:color w:val="000000" w:themeColor="text1"/>
          <w:kern w:val="0"/>
          <w:sz w:val="28"/>
          <w:szCs w:val="28"/>
          <w:lang w:val="vi-VN"/>
        </w:rPr>
        <w:t xml:space="preserve"> </w:t>
      </w:r>
      <w:r w:rsidRPr="00381A5A">
        <w:rPr>
          <w:rFonts w:ascii="Times New Roman Bold" w:hAnsi="Times New Roman Bold" w:cs="Times New Roman"/>
          <w:b/>
          <w:bCs/>
          <w:color w:val="000000" w:themeColor="text1"/>
          <w:kern w:val="0"/>
          <w:sz w:val="28"/>
          <w:szCs w:val="28"/>
          <w:lang w:val="vi-VN"/>
        </w:rPr>
        <w:t>XII</w:t>
      </w:r>
    </w:p>
    <w:p w14:paraId="30CD0A3E" w14:textId="77777777" w:rsidR="00D61100" w:rsidRPr="00381A5A" w:rsidRDefault="00D61100" w:rsidP="00D61100">
      <w:pPr>
        <w:spacing w:before="60" w:after="0" w:line="240" w:lineRule="auto"/>
        <w:jc w:val="center"/>
        <w:rPr>
          <w:rFonts w:ascii="Times New Roman Bold" w:hAnsi="Times New Roman Bold" w:cs="Times New Roman"/>
          <w:b/>
          <w:bCs/>
          <w:color w:val="000000" w:themeColor="text1"/>
          <w:kern w:val="0"/>
          <w:sz w:val="28"/>
          <w:szCs w:val="28"/>
          <w:lang w:val="vi-VN"/>
        </w:rPr>
      </w:pPr>
      <w:r w:rsidRPr="00381A5A">
        <w:rPr>
          <w:rFonts w:ascii="Times New Roman Bold" w:hAnsi="Times New Roman Bold" w:cs="Times New Roman"/>
          <w:b/>
          <w:bCs/>
          <w:color w:val="000000" w:themeColor="text1"/>
          <w:kern w:val="0"/>
          <w:sz w:val="28"/>
          <w:szCs w:val="28"/>
          <w:lang w:val="vi-VN"/>
        </w:rPr>
        <w:t>BẢO HIỂM XÃ HỘI</w:t>
      </w:r>
      <w:bookmarkEnd w:id="1098"/>
      <w:bookmarkEnd w:id="1099"/>
      <w:r w:rsidRPr="00381A5A">
        <w:rPr>
          <w:rFonts w:ascii="Times New Roman Bold" w:hAnsi="Times New Roman Bold" w:cs="Times New Roman"/>
          <w:b/>
          <w:bCs/>
          <w:color w:val="000000" w:themeColor="text1"/>
          <w:kern w:val="0"/>
          <w:sz w:val="28"/>
          <w:szCs w:val="28"/>
          <w:lang w:val="vi-VN"/>
        </w:rPr>
        <w:t xml:space="preserve">, BẢO HIỂM Y TẾ, </w:t>
      </w:r>
    </w:p>
    <w:p w14:paraId="450EABFD" w14:textId="77777777" w:rsidR="00D61100" w:rsidRPr="00381A5A" w:rsidRDefault="00D61100" w:rsidP="00D61100">
      <w:pPr>
        <w:spacing w:before="60" w:after="0" w:line="240" w:lineRule="auto"/>
        <w:jc w:val="center"/>
        <w:rPr>
          <w:rFonts w:ascii="Times New Roman Bold" w:hAnsi="Times New Roman Bold" w:cs="Times New Roman"/>
          <w:b/>
          <w:bCs/>
          <w:color w:val="000000" w:themeColor="text1"/>
          <w:kern w:val="0"/>
          <w:sz w:val="28"/>
          <w:szCs w:val="28"/>
          <w:lang w:val="vi-VN"/>
        </w:rPr>
      </w:pPr>
      <w:r w:rsidRPr="00381A5A">
        <w:rPr>
          <w:rFonts w:ascii="Times New Roman Bold" w:hAnsi="Times New Roman Bold" w:cs="Times New Roman"/>
          <w:b/>
          <w:bCs/>
          <w:color w:val="000000" w:themeColor="text1"/>
          <w:kern w:val="0"/>
          <w:sz w:val="28"/>
          <w:szCs w:val="28"/>
          <w:lang w:val="vi-VN"/>
        </w:rPr>
        <w:t>BẢO HIỂM THẤT NGHIỆP</w:t>
      </w:r>
      <w:bookmarkEnd w:id="1100"/>
    </w:p>
    <w:p w14:paraId="5EE8DCFA"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pacing w:val="-4"/>
          <w:sz w:val="28"/>
          <w:szCs w:val="28"/>
          <w:lang w:val="vi-VN"/>
        </w:rPr>
      </w:pPr>
      <w:r w:rsidRPr="00381A5A">
        <w:rPr>
          <w:rFonts w:ascii="Times New Roman" w:hAnsi="Times New Roman" w:cs="Times New Roman"/>
          <w:b/>
          <w:bCs/>
          <w:color w:val="000000" w:themeColor="text1"/>
          <w:spacing w:val="-4"/>
          <w:sz w:val="28"/>
          <w:szCs w:val="28"/>
          <w:lang w:val="vi-VN"/>
        </w:rPr>
        <w:t>Điều 168. Tham gia bảo hiểm xã hội, bảo hiểm y tế, bảo hiểm thất nghiệp</w:t>
      </w:r>
    </w:p>
    <w:p w14:paraId="26725B6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14:paraId="0C287C0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Khuyến khích người sử dụng lao động, người lao động tham gia các hình thức bảo hiểm khác đối với người lao động.</w:t>
      </w:r>
    </w:p>
    <w:p w14:paraId="082B89B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Trong thời gian người lao động nghỉ việc hưởng chế độ bảo hiểm xã hội thì người sử dụng lao động không phải trả lương cho người lao động, trừ trường hợp hai bên có thỏa thuận khác.</w:t>
      </w:r>
    </w:p>
    <w:p w14:paraId="094FE60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w:t>
      </w:r>
      <w:r w:rsidRPr="00381A5A">
        <w:rPr>
          <w:rFonts w:ascii="Times New Roman" w:hAnsi="Times New Roman" w:cs="Times New Roman"/>
          <w:color w:val="000000" w:themeColor="text1"/>
          <w:sz w:val="28"/>
          <w:szCs w:val="28"/>
          <w:lang w:val="vi-VN"/>
        </w:rPr>
        <w:lastRenderedPageBreak/>
        <w:t>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14:paraId="5938C0F5"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vi-VN"/>
        </w:rPr>
      </w:pPr>
      <w:bookmarkStart w:id="1101" w:name="_Toc519239571"/>
      <w:bookmarkStart w:id="1102" w:name="_Toc526846688"/>
      <w:bookmarkStart w:id="1103" w:name="_Toc530562617"/>
      <w:bookmarkStart w:id="1104" w:name="_Toc7370841"/>
      <w:bookmarkStart w:id="1105" w:name="_Toc519239572"/>
      <w:bookmarkStart w:id="1106" w:name="_Toc526846689"/>
      <w:bookmarkStart w:id="1107" w:name="_Toc527983602"/>
      <w:bookmarkStart w:id="1108" w:name="_Toc530562618"/>
      <w:bookmarkStart w:id="1109" w:name="_Toc519239573"/>
      <w:bookmarkStart w:id="1110" w:name="_Toc526846690"/>
      <w:bookmarkStart w:id="1111" w:name="_Toc527983603"/>
      <w:r w:rsidRPr="00381A5A">
        <w:rPr>
          <w:rFonts w:ascii="Times New Roman" w:hAnsi="Times New Roman" w:cs="Times New Roman"/>
          <w:b/>
          <w:bCs/>
          <w:color w:val="000000" w:themeColor="text1"/>
          <w:sz w:val="28"/>
          <w:szCs w:val="28"/>
          <w:lang w:val="vi-VN"/>
        </w:rPr>
        <w:t>Điều 169. Tuổi nghỉ hưu</w:t>
      </w:r>
    </w:p>
    <w:p w14:paraId="714F611A"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1. Người lao động bảo đảm điều kiện về thời gian đóng bảo hiểm xã hội theo quy định của pháp luật về bảo hiểm xã hội được hưởng lương hưu khi đủ tuổi nghỉ hưu.</w:t>
      </w:r>
    </w:p>
    <w:p w14:paraId="0D4D0415"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Tuổi nghỉ hưu của người lao động trong điều kiện lao động bình thường được điều chỉnh theo lộ trình cho đến khi đủ 62 tuổi đối với lao động nam vào năm 2028 và đủ 60 tuổi đối với lao động nữ vào năm 2035. </w:t>
      </w:r>
    </w:p>
    <w:p w14:paraId="5EA240D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14:paraId="119D6BB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14:paraId="5F39300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14:paraId="2FF373E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5. Chính phủ quy định chi tiết Điều này. </w:t>
      </w:r>
    </w:p>
    <w:p w14:paraId="29B1263A" w14:textId="77777777" w:rsidR="00D61100" w:rsidRPr="00381A5A" w:rsidRDefault="00D61100" w:rsidP="00D61100">
      <w:pPr>
        <w:spacing w:before="60" w:after="0" w:line="240" w:lineRule="auto"/>
        <w:ind w:firstLine="567"/>
        <w:jc w:val="both"/>
        <w:rPr>
          <w:rFonts w:ascii="Times New Roman" w:hAnsi="Times New Roman" w:cs="Times New Roman"/>
          <w:color w:val="000000" w:themeColor="text1"/>
          <w:sz w:val="28"/>
          <w:szCs w:val="28"/>
          <w:lang w:val="vi-VN"/>
        </w:rPr>
      </w:pPr>
    </w:p>
    <w:p w14:paraId="0C144E59"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lang w:val="vi-VN"/>
        </w:rPr>
      </w:pPr>
      <w:bookmarkStart w:id="1112" w:name="_Toc19633360"/>
      <w:r w:rsidRPr="00381A5A">
        <w:rPr>
          <w:rFonts w:ascii="Times New Roman" w:hAnsi="Times New Roman" w:cs="Times New Roman"/>
          <w:b/>
          <w:bCs/>
          <w:color w:val="000000" w:themeColor="text1"/>
          <w:sz w:val="28"/>
          <w:szCs w:val="28"/>
          <w:lang w:val="vi-VN"/>
        </w:rPr>
        <w:t>Chương</w:t>
      </w:r>
      <w:r w:rsidRPr="00381A5A" w:rsidDel="00B31F43">
        <w:rPr>
          <w:rFonts w:ascii="Times New Roman" w:hAnsi="Times New Roman" w:cs="Times New Roman"/>
          <w:b/>
          <w:bCs/>
          <w:color w:val="000000" w:themeColor="text1"/>
          <w:sz w:val="28"/>
          <w:szCs w:val="28"/>
          <w:lang w:val="vi-VN"/>
        </w:rPr>
        <w:t xml:space="preserve"> </w:t>
      </w:r>
      <w:r w:rsidRPr="00381A5A">
        <w:rPr>
          <w:rFonts w:ascii="Times New Roman" w:hAnsi="Times New Roman" w:cs="Times New Roman"/>
          <w:b/>
          <w:bCs/>
          <w:color w:val="000000" w:themeColor="text1"/>
          <w:sz w:val="28"/>
          <w:szCs w:val="28"/>
          <w:lang w:val="vi-VN"/>
        </w:rPr>
        <w:t>XIII</w:t>
      </w:r>
    </w:p>
    <w:p w14:paraId="020E668E"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TỔ CHỨC ĐẠI DIỆN NGƯỜI LAO ĐỘNG</w:t>
      </w:r>
      <w:bookmarkEnd w:id="1101"/>
      <w:bookmarkEnd w:id="1102"/>
      <w:bookmarkEnd w:id="1103"/>
      <w:bookmarkEnd w:id="1104"/>
      <w:r w:rsidRPr="00381A5A">
        <w:rPr>
          <w:rFonts w:ascii="Times New Roman" w:hAnsi="Times New Roman" w:cs="Times New Roman"/>
          <w:b/>
          <w:bCs/>
          <w:color w:val="000000" w:themeColor="text1"/>
          <w:sz w:val="28"/>
          <w:szCs w:val="28"/>
          <w:lang w:val="vi-VN"/>
        </w:rPr>
        <w:t xml:space="preserve"> TẠI CƠ SỞ</w:t>
      </w:r>
      <w:bookmarkStart w:id="1113" w:name="_Toc16168054"/>
      <w:bookmarkStart w:id="1114" w:name="_Toc16168464"/>
      <w:bookmarkStart w:id="1115" w:name="_Toc16168870"/>
      <w:bookmarkStart w:id="1116" w:name="_Toc16169276"/>
      <w:bookmarkStart w:id="1117" w:name="_Toc16169683"/>
      <w:bookmarkStart w:id="1118" w:name="_Toc16170089"/>
      <w:bookmarkStart w:id="1119" w:name="_Toc16170495"/>
      <w:bookmarkStart w:id="1120" w:name="_Toc16170902"/>
      <w:bookmarkStart w:id="1121" w:name="_Toc16252328"/>
      <w:bookmarkStart w:id="1122" w:name="_Toc16253583"/>
      <w:bookmarkEnd w:id="1105"/>
      <w:bookmarkEnd w:id="1106"/>
      <w:bookmarkEnd w:id="1107"/>
      <w:bookmarkEnd w:id="1108"/>
      <w:bookmarkEnd w:id="1112"/>
      <w:bookmarkEnd w:id="1113"/>
      <w:bookmarkEnd w:id="1114"/>
      <w:bookmarkEnd w:id="1115"/>
      <w:bookmarkEnd w:id="1116"/>
      <w:bookmarkEnd w:id="1117"/>
      <w:bookmarkEnd w:id="1118"/>
      <w:bookmarkEnd w:id="1119"/>
      <w:bookmarkEnd w:id="1120"/>
      <w:bookmarkEnd w:id="1121"/>
      <w:bookmarkEnd w:id="1122"/>
    </w:p>
    <w:p w14:paraId="7D810E3A"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vi-VN"/>
        </w:rPr>
      </w:pPr>
    </w:p>
    <w:p w14:paraId="5B0BD390"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170. Quyền thành lập, gia nhập và tham gia hoạt động của tổ chức đại diện người lao động tại cơ sở</w:t>
      </w:r>
    </w:p>
    <w:p w14:paraId="6FC01BE4"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Người lao động có quyền thành lập, gia nhập và hoạt động công đoàn theo quy định của Luật Công đoàn.</w:t>
      </w:r>
    </w:p>
    <w:p w14:paraId="37FAFF34"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Người lao động trong doanh nghiệp có quyền thành lập, gia nhập và tham gia hoạt động của tổ chức của người lao động tại doanh nghiệp theo quy định tại các điều 172, 173 và 174 của Bộ luật này. </w:t>
      </w:r>
    </w:p>
    <w:p w14:paraId="331D2DA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bookmarkStart w:id="1123" w:name="_Toc530562619"/>
      <w:bookmarkStart w:id="1124" w:name="_Toc534359923"/>
      <w:r w:rsidRPr="00381A5A">
        <w:rPr>
          <w:rFonts w:ascii="Times New Roman" w:hAnsi="Times New Roman" w:cs="Times New Roman"/>
          <w:color w:val="000000" w:themeColor="text1"/>
          <w:sz w:val="28"/>
          <w:szCs w:val="28"/>
          <w:lang w:val="vi-VN"/>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bookmarkEnd w:id="1123"/>
      <w:bookmarkEnd w:id="1124"/>
    </w:p>
    <w:p w14:paraId="016D4F9D"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pacing w:val="-2"/>
          <w:sz w:val="28"/>
          <w:szCs w:val="28"/>
          <w:lang w:val="vi-VN"/>
        </w:rPr>
      </w:pPr>
      <w:r w:rsidRPr="00381A5A">
        <w:rPr>
          <w:rFonts w:ascii="Times New Roman" w:hAnsi="Times New Roman" w:cs="Times New Roman"/>
          <w:b/>
          <w:bCs/>
          <w:color w:val="000000" w:themeColor="text1"/>
          <w:spacing w:val="-2"/>
          <w:sz w:val="28"/>
          <w:szCs w:val="28"/>
          <w:lang w:val="vi-VN"/>
        </w:rPr>
        <w:lastRenderedPageBreak/>
        <w:t>Điều 171. Công đoàn cơ sở thuộc hệ thống tổ chức Công đoàn Việt Nam</w:t>
      </w:r>
    </w:p>
    <w:p w14:paraId="5993FBBF"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Công đoàn cơ sở thuộc hệ thống tổ chức Công đoàn Việt Nam được thành lập ở các cơ quan, tổ chức, đơn vị, doanh nghiệp.</w:t>
      </w:r>
    </w:p>
    <w:p w14:paraId="1D2DB3B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u w:val="single"/>
          <w:lang w:val="vi-VN"/>
        </w:rPr>
      </w:pPr>
      <w:r w:rsidRPr="00381A5A">
        <w:rPr>
          <w:rFonts w:ascii="Times New Roman" w:hAnsi="Times New Roman" w:cs="Times New Roman"/>
          <w:color w:val="000000" w:themeColor="text1"/>
          <w:sz w:val="28"/>
          <w:szCs w:val="28"/>
          <w:lang w:val="vi-VN"/>
        </w:rPr>
        <w:t>2. Việc thành lập, giải thể, tổ chức và hoạt động của Công đoàn cơ sở được thực hiện theo quy định của Luật Công đoàn.</w:t>
      </w:r>
      <w:bookmarkStart w:id="1125" w:name="_Toc17459106"/>
      <w:bookmarkStart w:id="1126" w:name="_Toc17699635"/>
      <w:bookmarkStart w:id="1127" w:name="_Toc17699929"/>
      <w:bookmarkStart w:id="1128" w:name="_Toc17731067"/>
      <w:bookmarkStart w:id="1129" w:name="_Toc19285355"/>
      <w:bookmarkStart w:id="1130" w:name="_Toc19632448"/>
      <w:bookmarkStart w:id="1131" w:name="_Toc19632754"/>
      <w:bookmarkStart w:id="1132" w:name="_Toc19633059"/>
      <w:bookmarkStart w:id="1133" w:name="_Toc19633363"/>
      <w:bookmarkStart w:id="1134" w:name="_Toc16168059"/>
      <w:bookmarkStart w:id="1135" w:name="_Toc16168469"/>
      <w:bookmarkStart w:id="1136" w:name="_Toc16168875"/>
      <w:bookmarkStart w:id="1137" w:name="_Toc16169281"/>
      <w:bookmarkStart w:id="1138" w:name="_Toc16169688"/>
      <w:bookmarkStart w:id="1139" w:name="_Toc16170094"/>
      <w:bookmarkStart w:id="1140" w:name="_Toc16170500"/>
      <w:bookmarkStart w:id="1141" w:name="_Toc16170905"/>
      <w:bookmarkStart w:id="1142" w:name="_Toc16252331"/>
      <w:bookmarkStart w:id="1143" w:name="_Toc16253586"/>
      <w:bookmarkStart w:id="1144" w:name="_Toc530562620"/>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7D53626A" w14:textId="77777777" w:rsidR="00D61100" w:rsidRPr="00381A5A" w:rsidRDefault="00D61100" w:rsidP="00D61100">
      <w:pPr>
        <w:spacing w:before="120" w:after="0" w:line="334" w:lineRule="exact"/>
        <w:ind w:firstLine="567"/>
        <w:jc w:val="both"/>
        <w:rPr>
          <w:rFonts w:ascii="Times New Roman" w:hAnsi="Times New Roman" w:cs="Times New Roman"/>
          <w:b/>
          <w:bCs/>
          <w:color w:val="000000" w:themeColor="text1"/>
          <w:spacing w:val="-4"/>
          <w:kern w:val="0"/>
          <w:sz w:val="28"/>
          <w:szCs w:val="28"/>
          <w:lang w:val="vi-VN"/>
        </w:rPr>
      </w:pPr>
      <w:r w:rsidRPr="00381A5A">
        <w:rPr>
          <w:rFonts w:ascii="Times New Roman" w:hAnsi="Times New Roman" w:cs="Times New Roman"/>
          <w:b/>
          <w:bCs/>
          <w:color w:val="000000" w:themeColor="text1"/>
          <w:spacing w:val="-4"/>
          <w:kern w:val="0"/>
          <w:sz w:val="28"/>
          <w:szCs w:val="28"/>
          <w:lang w:val="vi-VN"/>
        </w:rPr>
        <w:t>Điều 172. Thành lập, gia nhập tổ chức của người lao động tại doanh nghiệp</w:t>
      </w:r>
    </w:p>
    <w:p w14:paraId="02F389E7"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kern w:val="0"/>
          <w:sz w:val="28"/>
          <w:szCs w:val="28"/>
          <w:lang w:val="vi-VN"/>
        </w:rPr>
      </w:pPr>
      <w:r w:rsidRPr="00381A5A">
        <w:rPr>
          <w:rFonts w:ascii="Times New Roman" w:hAnsi="Times New Roman" w:cs="Times New Roman"/>
          <w:color w:val="000000" w:themeColor="text1"/>
          <w:kern w:val="0"/>
          <w:sz w:val="28"/>
          <w:szCs w:val="28"/>
          <w:lang w:val="vi-VN"/>
        </w:rPr>
        <w:t xml:space="preserve">1. Tổ chức của người lao động tại doanh nghiệp được thành lập và hoạt động hợp pháp sau khi cơ quan nhà nước có thẩm quyền cấp đăng ký. </w:t>
      </w:r>
    </w:p>
    <w:p w14:paraId="53FE0D1A"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Tổ chức của người lao động tại doanh nghiệp tổ chức và hoạt động phải bảo đảm nguyên tắc tuân thủ Hiến pháp, pháp luật và điều lệ; tự nguyện, tự quản, dân chủ, minh bạch.</w:t>
      </w:r>
    </w:p>
    <w:p w14:paraId="5449826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w:t>
      </w:r>
      <w:r w:rsidRPr="00381A5A" w:rsidDel="009314CD">
        <w:rPr>
          <w:rFonts w:ascii="Times New Roman" w:hAnsi="Times New Roman" w:cs="Times New Roman"/>
          <w:color w:val="000000" w:themeColor="text1"/>
          <w:sz w:val="28"/>
          <w:szCs w:val="28"/>
          <w:lang w:val="vi-VN"/>
        </w:rPr>
        <w:t xml:space="preserve"> </w:t>
      </w:r>
      <w:r w:rsidRPr="00381A5A">
        <w:rPr>
          <w:rFonts w:ascii="Times New Roman" w:hAnsi="Times New Roman" w:cs="Times New Roman"/>
          <w:color w:val="000000" w:themeColor="text1"/>
          <w:sz w:val="28"/>
          <w:szCs w:val="28"/>
          <w:lang w:val="vi-VN"/>
        </w:rPr>
        <w:t>chấm dứt sự tồn tại trong trường hợp chia, tách, hợp nhất, sáp nhập, giải thể hoặc doanh nghiệp giải thể, phá sản.</w:t>
      </w:r>
    </w:p>
    <w:p w14:paraId="231C7FB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pacing w:val="-4"/>
          <w:sz w:val="28"/>
          <w:szCs w:val="28"/>
          <w:lang w:val="vi-VN"/>
        </w:rPr>
        <w:t xml:space="preserve">3. Trường hợp tổ chức của người lao động tại doanh nghiệp gia nhập </w:t>
      </w:r>
      <w:r w:rsidRPr="00381A5A">
        <w:rPr>
          <w:rFonts w:ascii="Times New Roman" w:hAnsi="Times New Roman" w:cs="Times New Roman"/>
          <w:color w:val="000000" w:themeColor="text1"/>
          <w:sz w:val="28"/>
          <w:szCs w:val="28"/>
          <w:lang w:val="vi-VN"/>
        </w:rPr>
        <w:t>Công đoàn Việt Nam thì thực hiện theo quy định của Luật Công đoàn.</w:t>
      </w:r>
    </w:p>
    <w:p w14:paraId="175D32BB"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 xml:space="preserve">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 </w:t>
      </w:r>
    </w:p>
    <w:p w14:paraId="6D6FE4D5" w14:textId="77777777" w:rsidR="00D61100" w:rsidRPr="00381A5A" w:rsidRDefault="00D61100" w:rsidP="00D61100">
      <w:pPr>
        <w:spacing w:before="120" w:after="0" w:line="34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173. Ban </w:t>
      </w:r>
      <w:r w:rsidRPr="00381A5A">
        <w:rPr>
          <w:rFonts w:ascii="Times New Roman" w:hAnsi="Times New Roman" w:cs="Times New Roman"/>
          <w:b/>
          <w:bCs/>
          <w:color w:val="000000" w:themeColor="text1"/>
          <w:sz w:val="28"/>
          <w:szCs w:val="28"/>
          <w:lang w:val="vi-VN"/>
        </w:rPr>
        <w:t>lãnh đạo và thành viên tổ chức của người lao động tại doanh nghiệp</w:t>
      </w:r>
      <w:bookmarkStart w:id="1145" w:name="_Toc16168061"/>
      <w:bookmarkStart w:id="1146" w:name="_Toc16168471"/>
      <w:bookmarkStart w:id="1147" w:name="_Toc16168877"/>
      <w:bookmarkStart w:id="1148" w:name="_Toc16169283"/>
      <w:bookmarkStart w:id="1149" w:name="_Toc16169690"/>
      <w:bookmarkStart w:id="1150" w:name="_Toc16170096"/>
      <w:bookmarkStart w:id="1151" w:name="_Toc16170502"/>
      <w:bookmarkStart w:id="1152" w:name="_Toc16170907"/>
      <w:bookmarkStart w:id="1153" w:name="_Toc16252333"/>
      <w:bookmarkStart w:id="1154" w:name="_Toc16253588"/>
      <w:bookmarkEnd w:id="1145"/>
      <w:bookmarkEnd w:id="1146"/>
      <w:bookmarkEnd w:id="1147"/>
      <w:bookmarkEnd w:id="1148"/>
      <w:bookmarkEnd w:id="1149"/>
      <w:bookmarkEnd w:id="1150"/>
      <w:bookmarkEnd w:id="1151"/>
      <w:bookmarkEnd w:id="1152"/>
      <w:bookmarkEnd w:id="1153"/>
      <w:bookmarkEnd w:id="1154"/>
    </w:p>
    <w:p w14:paraId="78AAA25B"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bookmarkStart w:id="1155" w:name="_Toc519239583"/>
      <w:bookmarkStart w:id="1156" w:name="_Toc526846694"/>
      <w:bookmarkEnd w:id="1109"/>
      <w:bookmarkEnd w:id="1110"/>
      <w:bookmarkEnd w:id="1111"/>
      <w:bookmarkEnd w:id="1144"/>
      <w:r w:rsidRPr="00381A5A">
        <w:rPr>
          <w:rFonts w:ascii="Times New Roman" w:hAnsi="Times New Roman" w:cs="Times New Roman"/>
          <w:color w:val="000000" w:themeColor="text1"/>
          <w:sz w:val="28"/>
          <w:szCs w:val="28"/>
          <w:lang w:val="vi-VN"/>
        </w:rPr>
        <w:t>1. Tại thời điểm đăng ký, tổ chức của người lao động tại doanh nghiệp phải có số lượng tối thiểu thành viên là người lao động làm việc tại doanh nghiệp theo quy định của Chính phủ.</w:t>
      </w:r>
    </w:p>
    <w:p w14:paraId="45237B50"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14:paraId="7D3E8872" w14:textId="77777777" w:rsidR="00D61100" w:rsidRPr="00381A5A" w:rsidRDefault="00D61100" w:rsidP="00D61100">
      <w:pPr>
        <w:spacing w:before="120" w:after="0" w:line="340"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174. Điều lệ </w:t>
      </w:r>
      <w:r w:rsidRPr="00381A5A">
        <w:rPr>
          <w:rFonts w:ascii="Times New Roman" w:hAnsi="Times New Roman" w:cs="Times New Roman"/>
          <w:b/>
          <w:bCs/>
          <w:color w:val="000000" w:themeColor="text1"/>
          <w:sz w:val="28"/>
          <w:szCs w:val="28"/>
          <w:lang w:val="vi-VN"/>
        </w:rPr>
        <w:t>tổ chức của người lao động tại doanh nghiệp</w:t>
      </w:r>
    </w:p>
    <w:p w14:paraId="63057C31"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Điều lệ tổ chức của người lao động tại doanh nghiệp phải có các nội dung chủ yếu sau đây:</w:t>
      </w:r>
    </w:p>
    <w:p w14:paraId="647A4A87"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a) Tên, địa chỉ tổ chức; biểu tượng (nếu có);</w:t>
      </w:r>
    </w:p>
    <w:p w14:paraId="4289F802"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lastRenderedPageBreak/>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14:paraId="41FC2BD5"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pacing w:val="-12"/>
          <w:sz w:val="28"/>
          <w:szCs w:val="28"/>
          <w:lang w:val="vi-VN"/>
        </w:rPr>
      </w:pPr>
      <w:r w:rsidRPr="00381A5A">
        <w:rPr>
          <w:rFonts w:ascii="Times New Roman" w:hAnsi="Times New Roman" w:cs="Times New Roman"/>
          <w:color w:val="000000" w:themeColor="text1"/>
          <w:spacing w:val="-12"/>
          <w:sz w:val="28"/>
          <w:szCs w:val="28"/>
          <w:lang w:val="vi-VN"/>
        </w:rPr>
        <w:t xml:space="preserve">c) Điều kiện, thủ tục gia nhập và ra khỏi tổ chức của người lao động tại doanh nghiệp. </w:t>
      </w:r>
    </w:p>
    <w:p w14:paraId="022A72AF"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14:paraId="317E510F"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d) Cơ cấu tổ chức, nhiệm kỳ, người đại diện của tổ chức;</w:t>
      </w:r>
    </w:p>
    <w:p w14:paraId="55F869BE"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đ) Nguyên tắc tổ chức, hoạt động;</w:t>
      </w:r>
    </w:p>
    <w:p w14:paraId="35FD7ED5"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e) Thể thức thông qua quyết định của tổ chức. </w:t>
      </w:r>
    </w:p>
    <w:p w14:paraId="58F77EEE"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Những nội dung phải do thành viên quyết định theo đa số bao gồm thông qua, sửa đổi, bổ sung điều lệ của tổ chức; </w:t>
      </w:r>
      <w:r w:rsidRPr="00381A5A">
        <w:rPr>
          <w:rFonts w:ascii="Times New Roman" w:hAnsi="Times New Roman" w:cs="Times New Roman"/>
          <w:color w:val="000000" w:themeColor="text1"/>
          <w:spacing w:val="-6"/>
          <w:sz w:val="28"/>
          <w:szCs w:val="28"/>
          <w:lang w:val="vi-VN"/>
        </w:rPr>
        <w:t xml:space="preserve">bầu cử, miễn nhiệm người đứng đầu và thành viên ban lãnh đạo của tổ chức; </w:t>
      </w:r>
      <w:r w:rsidRPr="00381A5A">
        <w:rPr>
          <w:rFonts w:ascii="Times New Roman" w:hAnsi="Times New Roman" w:cs="Times New Roman"/>
          <w:color w:val="000000" w:themeColor="text1"/>
          <w:sz w:val="28"/>
          <w:szCs w:val="28"/>
          <w:lang w:val="vi-VN"/>
        </w:rPr>
        <w:t xml:space="preserve">chia, tách, hợp nhất, sáp nhập, đổi tên, giải thể, liên kết tổ chức; gia nhập Công đoàn Việt Nam; </w:t>
      </w:r>
    </w:p>
    <w:p w14:paraId="29CD4A3A"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g) Phí thành viên, nguồn tài sản, tài chính và việc quản lý, sử dụng tài sản, tài chính của tổ chức.</w:t>
      </w:r>
    </w:p>
    <w:p w14:paraId="43A55DC6"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Việc thu, chi tài chính của tổ chức của người lao động tại doanh nghiệp phải được theo dõi, lưu trữ và định kỳ hằng năm công khai cho thành viên của tổ chức;</w:t>
      </w:r>
    </w:p>
    <w:p w14:paraId="3A0B5271"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h) Kiến nghị và giải quyết kiến nghị của thành viên trong nội bộ tổ chức.</w:t>
      </w:r>
    </w:p>
    <w:p w14:paraId="5F6686E6"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Chính phủ quy định chi tiết Điều này.</w:t>
      </w:r>
    </w:p>
    <w:p w14:paraId="7B521B30" w14:textId="77777777" w:rsidR="00D61100" w:rsidRPr="00381A5A" w:rsidRDefault="00D61100" w:rsidP="00D35171">
      <w:pPr>
        <w:spacing w:before="120" w:after="0" w:line="334"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175. Các hành vi bị nghiêm cấm đối với người sử dụng lao động liên quan đến thành lập, gia nhập và hoạt động của tổ chức đại diện người lao động tại cơ sở</w:t>
      </w:r>
    </w:p>
    <w:p w14:paraId="17EA0763"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14:paraId="082A19B0"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a) Yêu cầu tham gia, không tham gia hoặc ra khỏi tổ chức đại diện người lao động tại cơ sở để được tuyển dụng, giao kết hoặc gia hạn hợp đồng lao động;</w:t>
      </w:r>
    </w:p>
    <w:p w14:paraId="52283BAB"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t>b) Sa thải, kỷ luật, đơn phương chấm dứt hợp đồng lao động, không tiếp tục giao kết hoặc gia hạn hợp đồng lao động, chuyển người lao động làm công việc khác;</w:t>
      </w:r>
    </w:p>
    <w:p w14:paraId="6C85FAF1" w14:textId="77777777" w:rsidR="00D61100" w:rsidRPr="00381A5A" w:rsidRDefault="00D61100" w:rsidP="00D35171">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c) Phân biệt đối xử về tiền lương, thời giờ làm việc, các quyền và nghĩa vụ khác trong quan hệ lao động;</w:t>
      </w:r>
    </w:p>
    <w:p w14:paraId="6AF8D800" w14:textId="77777777" w:rsidR="00D61100" w:rsidRPr="00381A5A" w:rsidRDefault="00D61100" w:rsidP="00D35171">
      <w:pPr>
        <w:widowControl w:val="0"/>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d) Cản trở, gây khó khăn liên quan đến công việc nhằm làm suy yếu hoạt </w:t>
      </w:r>
      <w:r w:rsidRPr="00381A5A">
        <w:rPr>
          <w:rFonts w:ascii="Times New Roman" w:hAnsi="Times New Roman" w:cs="Times New Roman"/>
          <w:color w:val="000000" w:themeColor="text1"/>
          <w:sz w:val="28"/>
          <w:szCs w:val="28"/>
          <w:lang w:val="vi-VN"/>
        </w:rPr>
        <w:lastRenderedPageBreak/>
        <w:t xml:space="preserve">động của tổ chức đại diện người lao động tại cơ sở. </w:t>
      </w:r>
    </w:p>
    <w:p w14:paraId="678359EE" w14:textId="77777777" w:rsidR="00D61100" w:rsidRPr="00381A5A" w:rsidRDefault="00D61100" w:rsidP="00D35171">
      <w:pPr>
        <w:widowControl w:val="0"/>
        <w:spacing w:before="120" w:after="0" w:line="360" w:lineRule="exact"/>
        <w:ind w:firstLine="567"/>
        <w:jc w:val="both"/>
        <w:rPr>
          <w:rFonts w:ascii="Times New Roman" w:hAnsi="Times New Roman" w:cs="Times New Roman"/>
          <w:color w:val="000000" w:themeColor="text1"/>
          <w:sz w:val="28"/>
          <w:szCs w:val="28"/>
          <w:u w:val="single"/>
          <w:lang w:val="vi-VN"/>
        </w:rPr>
      </w:pPr>
      <w:r w:rsidRPr="00381A5A">
        <w:rPr>
          <w:rFonts w:ascii="Times New Roman" w:hAnsi="Times New Roman" w:cs="Times New Roman"/>
          <w:color w:val="000000" w:themeColor="text1"/>
          <w:sz w:val="28"/>
          <w:szCs w:val="28"/>
          <w:lang w:val="vi-VN"/>
        </w:rP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14:paraId="351DE8E3" w14:textId="77777777" w:rsidR="00D61100" w:rsidRPr="00381A5A" w:rsidRDefault="00D61100" w:rsidP="00D35171">
      <w:pPr>
        <w:spacing w:before="120" w:after="0" w:line="360" w:lineRule="exact"/>
        <w:ind w:firstLine="567"/>
        <w:jc w:val="both"/>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Điều 176. Quyền của thành viên ban lãnh đạo</w:t>
      </w:r>
      <w:r w:rsidRPr="00381A5A" w:rsidDel="001562F7">
        <w:rPr>
          <w:rFonts w:ascii="Times New Roman" w:hAnsi="Times New Roman" w:cs="Times New Roman"/>
          <w:b/>
          <w:bCs/>
          <w:color w:val="000000" w:themeColor="text1"/>
          <w:sz w:val="28"/>
          <w:szCs w:val="28"/>
          <w:lang w:val="vi-VN"/>
        </w:rPr>
        <w:t xml:space="preserve"> </w:t>
      </w:r>
      <w:r w:rsidRPr="00381A5A">
        <w:rPr>
          <w:rFonts w:ascii="Times New Roman" w:hAnsi="Times New Roman" w:cs="Times New Roman"/>
          <w:b/>
          <w:bCs/>
          <w:color w:val="000000" w:themeColor="text1"/>
          <w:sz w:val="28"/>
          <w:szCs w:val="28"/>
          <w:lang w:val="vi-VN"/>
        </w:rPr>
        <w:t>của tổ chức đại diện người lao động tại cơ sở</w:t>
      </w:r>
    </w:p>
    <w:p w14:paraId="577C15BE"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1. Thành viên ban lãnh đạo của tổ chức đại diện người lao động tại cơ sở có quyền sau đây: </w:t>
      </w:r>
    </w:p>
    <w:p w14:paraId="4E5B0C97"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pacing w:val="-2"/>
          <w:sz w:val="28"/>
          <w:szCs w:val="28"/>
          <w:lang w:val="vi-VN"/>
        </w:rPr>
      </w:pPr>
      <w:r w:rsidRPr="00381A5A">
        <w:rPr>
          <w:rFonts w:ascii="Times New Roman" w:hAnsi="Times New Roman" w:cs="Times New Roman"/>
          <w:color w:val="000000" w:themeColor="text1"/>
          <w:spacing w:val="-2"/>
          <w:sz w:val="28"/>
          <w:szCs w:val="28"/>
          <w:lang w:val="vi-VN"/>
        </w:rP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14:paraId="15FECC48"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b) Tiếp cận người sử dụng lao động để thực hiện các nhiệm vụ đại diện của tổ chức đại diện người lao động tại cơ sở;</w:t>
      </w:r>
    </w:p>
    <w:p w14:paraId="6AEFAE4F"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pacing w:val="4"/>
          <w:sz w:val="28"/>
          <w:szCs w:val="28"/>
          <w:lang w:val="vi-VN"/>
        </w:rPr>
      </w:pPr>
      <w:r w:rsidRPr="00381A5A">
        <w:rPr>
          <w:rFonts w:ascii="Times New Roman" w:hAnsi="Times New Roman" w:cs="Times New Roman"/>
          <w:color w:val="000000" w:themeColor="text1"/>
          <w:spacing w:val="4"/>
          <w:sz w:val="28"/>
          <w:szCs w:val="28"/>
          <w:lang w:val="vi-VN"/>
        </w:rPr>
        <w:t xml:space="preserve">c) Được sử dụng thời gian làm việc theo quy định tại khoản 2 và khoản 3 Điều này để thực hiện công việc của tổ chức đại diện người lao động tại cơ sở mà vẫn được người sử dụng lao động trả lương; </w:t>
      </w:r>
    </w:p>
    <w:p w14:paraId="07FF09D5"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d) Được hưởng các bảo đảm khác trong quan hệ lao động và trong việc thực hiện chức năng đại diện theo quy định của pháp luật.</w:t>
      </w:r>
    </w:p>
    <w:p w14:paraId="5E28F10A"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2. Chính phủ quy định thời gian tối thiểu mà người sử dụng lao động dành </w:t>
      </w:r>
      <w:r w:rsidRPr="00381A5A">
        <w:rPr>
          <w:rFonts w:ascii="Times New Roman" w:hAnsi="Times New Roman" w:cs="Times New Roman"/>
          <w:color w:val="000000" w:themeColor="text1"/>
          <w:spacing w:val="4"/>
          <w:sz w:val="28"/>
          <w:szCs w:val="28"/>
          <w:lang w:val="vi-VN"/>
        </w:rPr>
        <w:t>cho toàn bộ thành viên ban lãnh đạo của tổ chức đại diện người lao động tại cơ sở để</w:t>
      </w:r>
      <w:r w:rsidRPr="00381A5A">
        <w:rPr>
          <w:rFonts w:ascii="Times New Roman" w:hAnsi="Times New Roman" w:cs="Times New Roman"/>
          <w:color w:val="000000" w:themeColor="text1"/>
          <w:sz w:val="28"/>
          <w:szCs w:val="28"/>
          <w:lang w:val="vi-VN"/>
        </w:rPr>
        <w:t xml:space="preserve"> thực hiện nhiệm vụ của tổ chức đại diện trên cơ sở số lượng thành viên của tổ chức.</w:t>
      </w:r>
    </w:p>
    <w:p w14:paraId="63B40378"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w:t>
      </w:r>
      <w:r w:rsidRPr="00381A5A">
        <w:rPr>
          <w:rFonts w:ascii="Times New Roman" w:hAnsi="Times New Roman" w:cs="Times New Roman"/>
          <w:color w:val="000000" w:themeColor="text1"/>
          <w:spacing w:val="4"/>
          <w:sz w:val="28"/>
          <w:szCs w:val="28"/>
          <w:lang w:val="vi-VN"/>
        </w:rPr>
        <w:t xml:space="preserve">thành viên ban lãnh đạo của </w:t>
      </w:r>
      <w:r w:rsidRPr="00381A5A">
        <w:rPr>
          <w:rFonts w:ascii="Times New Roman" w:hAnsi="Times New Roman" w:cs="Times New Roman"/>
          <w:color w:val="000000" w:themeColor="text1"/>
          <w:sz w:val="28"/>
          <w:szCs w:val="28"/>
          <w:lang w:val="vi-VN"/>
        </w:rPr>
        <w:t xml:space="preserve">tổ chức đại diện người lao động tại cơ sở phù hợp với điều kiện thực tế.   </w:t>
      </w:r>
      <w:bookmarkEnd w:id="1155"/>
      <w:bookmarkEnd w:id="1156"/>
    </w:p>
    <w:p w14:paraId="0BF5EF95" w14:textId="77777777" w:rsidR="00D61100" w:rsidRPr="00381A5A" w:rsidRDefault="00D61100" w:rsidP="00D35171">
      <w:pPr>
        <w:spacing w:before="120" w:after="0" w:line="360" w:lineRule="exact"/>
        <w:ind w:firstLine="567"/>
        <w:jc w:val="both"/>
        <w:rPr>
          <w:rFonts w:ascii="Times New Roman" w:hAnsi="Times New Roman" w:cs="Times New Roman"/>
          <w:b/>
          <w:bCs/>
          <w:i/>
          <w:color w:val="000000" w:themeColor="text1"/>
          <w:sz w:val="28"/>
          <w:szCs w:val="28"/>
          <w:lang w:val="vi-VN"/>
        </w:rPr>
      </w:pPr>
      <w:r w:rsidRPr="00381A5A">
        <w:rPr>
          <w:rFonts w:ascii="Times New Roman" w:hAnsi="Times New Roman" w:cs="Times New Roman"/>
          <w:b/>
          <w:bCs/>
          <w:iCs/>
          <w:color w:val="000000" w:themeColor="text1"/>
          <w:sz w:val="28"/>
          <w:szCs w:val="28"/>
          <w:lang w:val="vi-VN"/>
        </w:rPr>
        <w:t>Điều 177. Nghĩa</w:t>
      </w:r>
      <w:r w:rsidRPr="00381A5A">
        <w:rPr>
          <w:rFonts w:ascii="Times New Roman" w:hAnsi="Times New Roman" w:cs="Times New Roman"/>
          <w:b/>
          <w:bCs/>
          <w:i/>
          <w:color w:val="000000" w:themeColor="text1"/>
          <w:sz w:val="28"/>
          <w:szCs w:val="28"/>
          <w:lang w:val="vi-VN"/>
        </w:rPr>
        <w:t xml:space="preserve"> </w:t>
      </w:r>
      <w:r w:rsidRPr="00381A5A">
        <w:rPr>
          <w:rFonts w:ascii="Times New Roman" w:hAnsi="Times New Roman" w:cs="Times New Roman"/>
          <w:b/>
          <w:bCs/>
          <w:color w:val="000000" w:themeColor="text1"/>
          <w:sz w:val="28"/>
          <w:szCs w:val="28"/>
          <w:lang w:val="vi-VN"/>
        </w:rPr>
        <w:t>vụ của người sử dụng lao động đối với tổ chức đại diện người lao động tại cơ sở</w:t>
      </w:r>
    </w:p>
    <w:p w14:paraId="74F4EA90"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Không được cản trở, gây khó khăn khi người lao động tiến hành các hoạt động hợp pháp nhằm thành lập, gia nhập và tham gia các hoạt động của tổ chức đại diện người lao động tại cơ sở.</w:t>
      </w:r>
    </w:p>
    <w:p w14:paraId="72D7826E" w14:textId="77777777" w:rsidR="00D61100" w:rsidRPr="00381A5A" w:rsidRDefault="00D61100" w:rsidP="00D35171">
      <w:pPr>
        <w:spacing w:before="120" w:after="0" w:line="360"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Công nhận và tôn trọng các quyền của tổ chức đại diện người lao động tại cơ sở đã được thành lập hợp pháp.</w:t>
      </w:r>
    </w:p>
    <w:p w14:paraId="50B3BA5C"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lastRenderedPageBreak/>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14:paraId="1A0133C4"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 xml:space="preserve">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 </w:t>
      </w:r>
    </w:p>
    <w:p w14:paraId="3B2B9F99"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u w:val="single"/>
          <w:lang w:val="vi-VN"/>
        </w:rPr>
      </w:pPr>
      <w:r w:rsidRPr="00381A5A">
        <w:rPr>
          <w:rFonts w:ascii="Times New Roman" w:hAnsi="Times New Roman" w:cs="Times New Roman"/>
          <w:color w:val="000000" w:themeColor="text1"/>
          <w:sz w:val="28"/>
          <w:szCs w:val="28"/>
          <w:lang w:val="vi-VN"/>
        </w:rPr>
        <w:t>5. Các nghĩa vụ khác theo quy định của pháp luật</w:t>
      </w:r>
      <w:r w:rsidRPr="00381A5A">
        <w:rPr>
          <w:rFonts w:ascii="Times New Roman" w:hAnsi="Times New Roman" w:cs="Times New Roman"/>
          <w:i/>
          <w:color w:val="000000" w:themeColor="text1"/>
          <w:sz w:val="28"/>
          <w:szCs w:val="28"/>
          <w:lang w:val="vi-VN"/>
        </w:rPr>
        <w:t>.</w:t>
      </w:r>
    </w:p>
    <w:p w14:paraId="13968FAB" w14:textId="77777777" w:rsidR="00D61100" w:rsidRPr="00381A5A" w:rsidRDefault="00D61100" w:rsidP="00D61100">
      <w:pPr>
        <w:spacing w:before="120" w:after="0" w:line="364" w:lineRule="exact"/>
        <w:ind w:firstLine="567"/>
        <w:jc w:val="both"/>
        <w:rPr>
          <w:rFonts w:ascii="Times New Roman" w:hAnsi="Times New Roman" w:cs="Times New Roman"/>
          <w:b/>
          <w:bCs/>
          <w:iCs/>
          <w:color w:val="000000" w:themeColor="text1"/>
          <w:sz w:val="28"/>
          <w:szCs w:val="28"/>
          <w:lang w:val="vi-VN"/>
        </w:rPr>
      </w:pPr>
      <w:r w:rsidRPr="00381A5A">
        <w:rPr>
          <w:rFonts w:ascii="Times New Roman" w:hAnsi="Times New Roman" w:cs="Times New Roman"/>
          <w:b/>
          <w:bCs/>
          <w:iCs/>
          <w:color w:val="000000" w:themeColor="text1"/>
          <w:sz w:val="28"/>
          <w:szCs w:val="28"/>
          <w:lang w:val="vi-VN"/>
        </w:rPr>
        <w:t xml:space="preserve">Điều 178. Quyền </w:t>
      </w:r>
      <w:r w:rsidRPr="00381A5A">
        <w:rPr>
          <w:rFonts w:ascii="Times New Roman" w:hAnsi="Times New Roman" w:cs="Times New Roman"/>
          <w:b/>
          <w:bCs/>
          <w:color w:val="000000" w:themeColor="text1"/>
          <w:sz w:val="28"/>
          <w:szCs w:val="28"/>
          <w:lang w:val="vi-VN"/>
        </w:rPr>
        <w:t>và nghĩa vụ của tổ chức đại diện người lao động tại cơ sở trong quan hệ lao động</w:t>
      </w:r>
    </w:p>
    <w:p w14:paraId="121259DB"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1. Thương lượng tập thể với người sử dụng lao động theo quy định của Bộ luật này.</w:t>
      </w:r>
    </w:p>
    <w:p w14:paraId="650DEC04"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2. Đối thoại tại nơi làm việc theo quy định của Bộ luật này.</w:t>
      </w:r>
    </w:p>
    <w:p w14:paraId="62243DE7"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14:paraId="2367A8B4"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4. Đại diện cho người lao động trong quá trình giải quyết khiếu nại, tranh chấp lao động cá nhân khi được người lao động ủy quyền.</w:t>
      </w:r>
    </w:p>
    <w:p w14:paraId="5ABFB670"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5. Tổ chức và lãnh đạo đình công theo quy định của Bộ luật này.</w:t>
      </w:r>
    </w:p>
    <w:p w14:paraId="07C6D79C"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14:paraId="724A24E1" w14:textId="77777777" w:rsidR="00D61100" w:rsidRPr="00381A5A" w:rsidRDefault="00D61100" w:rsidP="00D61100">
      <w:pPr>
        <w:spacing w:before="120" w:after="0" w:line="364" w:lineRule="exact"/>
        <w:ind w:firstLine="567"/>
        <w:jc w:val="both"/>
        <w:rPr>
          <w:rFonts w:ascii="Times New Roman" w:hAnsi="Times New Roman" w:cs="Times New Roman"/>
          <w:color w:val="000000" w:themeColor="text1"/>
          <w:sz w:val="28"/>
          <w:szCs w:val="28"/>
          <w:lang w:val="vi-VN"/>
        </w:rPr>
      </w:pPr>
      <w:r w:rsidRPr="00381A5A">
        <w:rPr>
          <w:rFonts w:ascii="Times New Roman" w:hAnsi="Times New Roman" w:cs="Times New Roman"/>
          <w:color w:val="000000" w:themeColor="text1"/>
          <w:sz w:val="28"/>
          <w:szCs w:val="28"/>
          <w:lang w:val="vi-VN"/>
        </w:rPr>
        <w:t>7. Được người sử dụng lao động bố trí nơi làm việc và được cung cấp thông tin, bảo đảm các điều kiện cần thiết cho hoạt động của tổ chức đại diện người lao động tại cơ sở.</w:t>
      </w:r>
    </w:p>
    <w:p w14:paraId="2175C832" w14:textId="77777777" w:rsidR="00D61100" w:rsidRPr="00381A5A" w:rsidRDefault="00D61100" w:rsidP="00D61100">
      <w:pPr>
        <w:spacing w:before="120" w:after="0" w:line="364" w:lineRule="exact"/>
        <w:ind w:firstLine="567"/>
        <w:jc w:val="both"/>
        <w:rPr>
          <w:rFonts w:ascii="Times New Roman" w:hAnsi="Times New Roman" w:cs="Times New Roman"/>
          <w:i/>
          <w:color w:val="000000" w:themeColor="text1"/>
          <w:sz w:val="28"/>
          <w:szCs w:val="28"/>
          <w:lang w:val="vi-VN"/>
        </w:rPr>
      </w:pPr>
      <w:r w:rsidRPr="00381A5A">
        <w:rPr>
          <w:rFonts w:ascii="Times New Roman" w:hAnsi="Times New Roman" w:cs="Times New Roman"/>
          <w:color w:val="000000" w:themeColor="text1"/>
          <w:sz w:val="28"/>
          <w:szCs w:val="28"/>
          <w:lang w:val="vi-VN"/>
        </w:rPr>
        <w:t>8. Các quyền và nghĩa vụ khác theo quy định của pháp luật</w:t>
      </w:r>
      <w:r w:rsidRPr="00381A5A">
        <w:rPr>
          <w:rFonts w:ascii="Times New Roman" w:hAnsi="Times New Roman" w:cs="Times New Roman"/>
          <w:i/>
          <w:color w:val="000000" w:themeColor="text1"/>
          <w:sz w:val="28"/>
          <w:szCs w:val="28"/>
          <w:lang w:val="vi-VN"/>
        </w:rPr>
        <w:t>.</w:t>
      </w:r>
    </w:p>
    <w:p w14:paraId="3E8DF4C4" w14:textId="77777777" w:rsidR="00D61100" w:rsidRPr="00381A5A" w:rsidRDefault="00D61100" w:rsidP="00D61100">
      <w:pPr>
        <w:spacing w:before="120" w:after="0" w:line="340" w:lineRule="exact"/>
        <w:ind w:firstLine="567"/>
        <w:jc w:val="both"/>
        <w:rPr>
          <w:rFonts w:ascii="Times New Roman" w:hAnsi="Times New Roman" w:cs="Times New Roman"/>
          <w:i/>
          <w:color w:val="000000" w:themeColor="text1"/>
          <w:sz w:val="28"/>
          <w:szCs w:val="28"/>
          <w:lang w:val="vi-VN"/>
        </w:rPr>
      </w:pPr>
    </w:p>
    <w:p w14:paraId="31D03F10" w14:textId="77777777" w:rsidR="00D61100" w:rsidRPr="00381A5A" w:rsidRDefault="00D61100" w:rsidP="00D61100">
      <w:pPr>
        <w:spacing w:before="80" w:after="0" w:line="240" w:lineRule="auto"/>
        <w:jc w:val="center"/>
        <w:rPr>
          <w:rFonts w:ascii="Times New Roman" w:eastAsia="Times New Roman" w:hAnsi="Times New Roman" w:cs="Times New Roman"/>
          <w:b/>
          <w:bCs/>
          <w:iCs/>
          <w:color w:val="000000" w:themeColor="text1"/>
          <w:sz w:val="28"/>
          <w:szCs w:val="28"/>
          <w:lang w:val="vi-VN"/>
        </w:rPr>
      </w:pPr>
      <w:bookmarkStart w:id="1157" w:name="_Toc5912374"/>
      <w:bookmarkStart w:id="1158" w:name="_Toc7370850"/>
      <w:bookmarkStart w:id="1159" w:name="_Toc19633371"/>
      <w:bookmarkStart w:id="1160" w:name="_Toc526846696"/>
      <w:bookmarkStart w:id="1161" w:name="_Toc527983615"/>
      <w:bookmarkStart w:id="1162" w:name="_Toc530562632"/>
      <w:bookmarkStart w:id="1163" w:name="_Toc525915368"/>
      <w:bookmarkStart w:id="1164" w:name="_Toc526846698"/>
      <w:bookmarkStart w:id="1165" w:name="_Toc527983617"/>
      <w:bookmarkStart w:id="1166" w:name="_Toc530562634"/>
      <w:r w:rsidRPr="00381A5A">
        <w:rPr>
          <w:rFonts w:ascii="Times New Roman" w:eastAsia="Times New Roman" w:hAnsi="Times New Roman" w:cs="Times New Roman"/>
          <w:b/>
          <w:bCs/>
          <w:iCs/>
          <w:color w:val="000000" w:themeColor="text1"/>
          <w:sz w:val="28"/>
          <w:szCs w:val="28"/>
          <w:lang w:val="vi-VN"/>
        </w:rPr>
        <w:lastRenderedPageBreak/>
        <w:t>Chương</w:t>
      </w:r>
      <w:r w:rsidRPr="00381A5A" w:rsidDel="00B31F43">
        <w:rPr>
          <w:rFonts w:ascii="Times New Roman" w:eastAsia="Times New Roman" w:hAnsi="Times New Roman" w:cs="Times New Roman"/>
          <w:b/>
          <w:bCs/>
          <w:iCs/>
          <w:color w:val="000000" w:themeColor="text1"/>
          <w:sz w:val="28"/>
          <w:szCs w:val="28"/>
          <w:lang w:val="vi-VN"/>
        </w:rPr>
        <w:t xml:space="preserve"> </w:t>
      </w:r>
      <w:r w:rsidRPr="00381A5A">
        <w:rPr>
          <w:rFonts w:ascii="Times New Roman" w:eastAsia="Times New Roman" w:hAnsi="Times New Roman" w:cs="Times New Roman"/>
          <w:b/>
          <w:bCs/>
          <w:iCs/>
          <w:color w:val="000000" w:themeColor="text1"/>
          <w:sz w:val="28"/>
          <w:szCs w:val="28"/>
          <w:lang w:val="vi-VN"/>
        </w:rPr>
        <w:t>XIV</w:t>
      </w:r>
    </w:p>
    <w:p w14:paraId="1D100535" w14:textId="77777777" w:rsidR="00D61100" w:rsidRPr="00381A5A" w:rsidRDefault="00D61100" w:rsidP="00D61100">
      <w:pPr>
        <w:spacing w:before="80" w:after="0" w:line="240" w:lineRule="auto"/>
        <w:jc w:val="center"/>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GIẢI QUYẾT TRANH CHẤP LAO ĐỘNG</w:t>
      </w:r>
      <w:bookmarkEnd w:id="1157"/>
      <w:bookmarkEnd w:id="1158"/>
      <w:bookmarkEnd w:id="1159"/>
    </w:p>
    <w:p w14:paraId="0AA4852B" w14:textId="77777777" w:rsidR="00D61100" w:rsidRPr="00381A5A" w:rsidRDefault="00D61100" w:rsidP="00D61100">
      <w:pPr>
        <w:spacing w:before="80" w:after="0" w:line="240" w:lineRule="auto"/>
        <w:jc w:val="center"/>
        <w:rPr>
          <w:rFonts w:ascii="Times New Roman" w:eastAsia="Times New Roman" w:hAnsi="Times New Roman" w:cs="Times New Roman"/>
          <w:b/>
          <w:bCs/>
          <w:iCs/>
          <w:color w:val="000000" w:themeColor="text1"/>
          <w:sz w:val="28"/>
          <w:szCs w:val="28"/>
          <w:lang w:val="vi-VN"/>
        </w:rPr>
      </w:pPr>
      <w:bookmarkStart w:id="1167" w:name="_Toc5912375"/>
      <w:bookmarkStart w:id="1168" w:name="_Toc7370851"/>
      <w:bookmarkStart w:id="1169" w:name="_Toc19633372"/>
      <w:r w:rsidRPr="00381A5A">
        <w:rPr>
          <w:rFonts w:ascii="Times New Roman" w:eastAsia="Times New Roman" w:hAnsi="Times New Roman" w:cs="Times New Roman"/>
          <w:b/>
          <w:bCs/>
          <w:iCs/>
          <w:color w:val="000000" w:themeColor="text1"/>
          <w:sz w:val="28"/>
          <w:szCs w:val="28"/>
          <w:lang w:val="vi-VN"/>
        </w:rPr>
        <w:t>Mục 1</w:t>
      </w:r>
    </w:p>
    <w:p w14:paraId="64957DF6" w14:textId="77777777" w:rsidR="00D61100" w:rsidRPr="00381A5A" w:rsidRDefault="00D61100" w:rsidP="00D61100">
      <w:pPr>
        <w:spacing w:before="80" w:after="0" w:line="240" w:lineRule="auto"/>
        <w:jc w:val="center"/>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NHỮNG QUY ĐỊNH CHUNG</w:t>
      </w:r>
    </w:p>
    <w:p w14:paraId="560E412C" w14:textId="77777777" w:rsidR="00D61100" w:rsidRPr="00381A5A" w:rsidRDefault="00D61100" w:rsidP="00D61100">
      <w:pPr>
        <w:spacing w:before="80" w:after="0" w:line="240" w:lineRule="auto"/>
        <w:jc w:val="center"/>
        <w:rPr>
          <w:rFonts w:ascii="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VỀ GIẢI QUYẾT TRANH CHẤP LAO ĐỘNG</w:t>
      </w:r>
      <w:bookmarkStart w:id="1170" w:name="_Toc16168070"/>
      <w:bookmarkStart w:id="1171" w:name="_Toc16168480"/>
      <w:bookmarkStart w:id="1172" w:name="_Toc16168886"/>
      <w:bookmarkStart w:id="1173" w:name="_Toc16169292"/>
      <w:bookmarkStart w:id="1174" w:name="_Toc16169699"/>
      <w:bookmarkStart w:id="1175" w:name="_Toc16170105"/>
      <w:bookmarkStart w:id="1176" w:name="_Toc16170511"/>
      <w:bookmarkStart w:id="1177" w:name="_Toc16170916"/>
      <w:bookmarkStart w:id="1178" w:name="_Toc16252342"/>
      <w:bookmarkStart w:id="1179" w:name="_Toc16253597"/>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7BE72A05"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 xml:space="preserve">Điều 179. Tranh </w:t>
      </w:r>
      <w:r w:rsidRPr="00381A5A">
        <w:rPr>
          <w:rFonts w:ascii="Times New Roman" w:hAnsi="Times New Roman" w:cs="Times New Roman"/>
          <w:b/>
          <w:bCs/>
          <w:color w:val="000000" w:themeColor="text1"/>
          <w:sz w:val="28"/>
          <w:szCs w:val="28"/>
          <w:lang w:val="vi-VN"/>
        </w:rPr>
        <w:t>chấp lao động</w:t>
      </w:r>
    </w:p>
    <w:p w14:paraId="6E43F760"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14:paraId="40761DEE"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14:paraId="0E66F746"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14:paraId="1F28FAAB"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14:paraId="02253B7B"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Có sự khác nhau trong việc hiểu và thực hiện</w:t>
      </w:r>
      <w:r w:rsidRPr="00381A5A" w:rsidDel="00DD08BC">
        <w:rPr>
          <w:rFonts w:ascii="Times New Roman" w:eastAsia="Times New Roman" w:hAnsi="Times New Roman" w:cs="Times New Roman"/>
          <w:color w:val="000000" w:themeColor="text1"/>
          <w:sz w:val="28"/>
          <w:szCs w:val="28"/>
          <w:lang w:val="vi-VN"/>
        </w:rPr>
        <w:t xml:space="preserve"> </w:t>
      </w:r>
      <w:r w:rsidRPr="00381A5A">
        <w:rPr>
          <w:rFonts w:ascii="Times New Roman" w:eastAsia="Times New Roman" w:hAnsi="Times New Roman" w:cs="Times New Roman"/>
          <w:color w:val="000000" w:themeColor="text1"/>
          <w:sz w:val="28"/>
          <w:szCs w:val="28"/>
          <w:lang w:val="vi-VN"/>
        </w:rPr>
        <w:t>quy định của thỏa ước lao động tập thể, nội quy lao động, quy chế và thỏa thuận hợp pháp khác;</w:t>
      </w:r>
    </w:p>
    <w:p w14:paraId="69678A7D"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Có sự khác nhau trong việc hiểu và thực hiện quy định của pháp luật về lao động;</w:t>
      </w:r>
    </w:p>
    <w:p w14:paraId="4438CF14"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pacing w:val="-2"/>
          <w:sz w:val="28"/>
          <w:szCs w:val="28"/>
          <w:lang w:val="vi-VN"/>
        </w:rPr>
      </w:pPr>
      <w:r w:rsidRPr="00381A5A">
        <w:rPr>
          <w:rFonts w:ascii="Times New Roman" w:eastAsia="Times New Roman" w:hAnsi="Times New Roman" w:cs="Times New Roman"/>
          <w:color w:val="000000" w:themeColor="text1"/>
          <w:spacing w:val="-2"/>
          <w:sz w:val="28"/>
          <w:szCs w:val="28"/>
          <w:lang w:val="vi-VN"/>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14:paraId="526D11CC"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Tranh chấp lao động tập thể về lợi ích bao gồm:</w:t>
      </w:r>
    </w:p>
    <w:p w14:paraId="3D50AFA7"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Tranh chấp lao động phát sinh trong quá trình thương lượng tập thể;</w:t>
      </w:r>
    </w:p>
    <w:p w14:paraId="5B6F6CC3"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Khi một bên từ chối thương lượng hoặc không tiến hành thương lượng trong thời hạn theo quy định của pháp luật</w:t>
      </w:r>
      <w:r w:rsidRPr="00381A5A">
        <w:rPr>
          <w:rFonts w:ascii="Times New Roman" w:eastAsia="Times New Roman" w:hAnsi="Times New Roman" w:cs="Times New Roman"/>
          <w:i/>
          <w:color w:val="000000" w:themeColor="text1"/>
          <w:sz w:val="28"/>
          <w:szCs w:val="28"/>
          <w:lang w:val="vi-VN"/>
        </w:rPr>
        <w:t>.</w:t>
      </w:r>
    </w:p>
    <w:p w14:paraId="5CAC5F89" w14:textId="77777777" w:rsidR="00D61100" w:rsidRPr="00381A5A" w:rsidRDefault="00D61100" w:rsidP="00D61100">
      <w:pPr>
        <w:spacing w:before="120" w:after="0" w:line="340"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180. Nguyên </w:t>
      </w:r>
      <w:r w:rsidRPr="00381A5A">
        <w:rPr>
          <w:rFonts w:ascii="Times New Roman" w:hAnsi="Times New Roman" w:cs="Times New Roman"/>
          <w:b/>
          <w:bCs/>
          <w:color w:val="000000" w:themeColor="text1"/>
          <w:sz w:val="28"/>
          <w:szCs w:val="28"/>
          <w:lang w:val="vi-VN"/>
        </w:rPr>
        <w:t>tắc giải quyết tranh chấp lao động</w:t>
      </w:r>
    </w:p>
    <w:p w14:paraId="5BD9FDC8"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1. Tôn trọng quyền tự định đoạt thông qua thương lượng của các bên trong suốt quá trình giải quyết tranh chấp lao động. </w:t>
      </w:r>
    </w:p>
    <w:p w14:paraId="54E9DAE4"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lastRenderedPageBreak/>
        <w:t xml:space="preserve">2. Coi trọng giải quyết tranh chấp lao động thông qua hòa giải, trọng tài trên cơ sở tôn trọng quyền và lợi ích của hai bên tranh chấp, tôn trọng lợi ích chung của xã hội, không trái pháp luật. </w:t>
      </w:r>
    </w:p>
    <w:p w14:paraId="2A7F329F"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pacing w:val="-4"/>
          <w:sz w:val="28"/>
          <w:szCs w:val="28"/>
          <w:lang w:val="vi-VN"/>
        </w:rPr>
      </w:pPr>
      <w:r w:rsidRPr="00381A5A">
        <w:rPr>
          <w:rFonts w:ascii="Times New Roman" w:eastAsia="Times New Roman" w:hAnsi="Times New Roman" w:cs="Times New Roman"/>
          <w:color w:val="000000" w:themeColor="text1"/>
          <w:spacing w:val="-4"/>
          <w:sz w:val="28"/>
          <w:szCs w:val="28"/>
          <w:lang w:val="vi-VN"/>
        </w:rPr>
        <w:t>3. Công khai, minh bạch, khách quan, kịp thời, nhanh chóng và đúng pháp luật.</w:t>
      </w:r>
    </w:p>
    <w:p w14:paraId="6CC5D6C6"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4. Bảo đảm sự tham gia của đại diện các bên trong quá trình giải quyết tranh chấp lao động.</w:t>
      </w:r>
    </w:p>
    <w:p w14:paraId="7CCD6209"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bookmarkStart w:id="1180" w:name="_Toc16168073"/>
      <w:bookmarkStart w:id="1181" w:name="_Toc16168483"/>
      <w:bookmarkStart w:id="1182" w:name="_Toc16168889"/>
      <w:bookmarkStart w:id="1183" w:name="_Toc16169295"/>
      <w:bookmarkStart w:id="1184" w:name="_Toc16169702"/>
      <w:bookmarkStart w:id="1185" w:name="_Toc16170108"/>
      <w:bookmarkStart w:id="1186" w:name="_Toc16170514"/>
      <w:bookmarkStart w:id="1187" w:name="_Toc16170919"/>
      <w:bookmarkStart w:id="1188" w:name="_Toc16252345"/>
      <w:bookmarkStart w:id="1189" w:name="_Toc16253600"/>
      <w:bookmarkEnd w:id="1180"/>
      <w:bookmarkEnd w:id="1181"/>
      <w:bookmarkEnd w:id="1182"/>
      <w:bookmarkEnd w:id="1183"/>
      <w:bookmarkEnd w:id="1184"/>
      <w:bookmarkEnd w:id="1185"/>
      <w:bookmarkEnd w:id="1186"/>
      <w:bookmarkEnd w:id="1187"/>
      <w:bookmarkEnd w:id="1188"/>
      <w:bookmarkEnd w:id="1189"/>
    </w:p>
    <w:p w14:paraId="6E36FA10"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 xml:space="preserve">Điều 181. Trách </w:t>
      </w:r>
      <w:r w:rsidRPr="00381A5A">
        <w:rPr>
          <w:rFonts w:ascii="Times New Roman" w:hAnsi="Times New Roman" w:cs="Times New Roman"/>
          <w:b/>
          <w:bCs/>
          <w:iCs/>
          <w:color w:val="000000" w:themeColor="text1"/>
          <w:sz w:val="28"/>
          <w:szCs w:val="28"/>
          <w:lang w:val="vi-VN"/>
        </w:rPr>
        <w:t>nhiệm của cơ quan, tổ chức trong giải quyết tranh chấp lao động</w:t>
      </w:r>
    </w:p>
    <w:p w14:paraId="4E242F53"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14:paraId="5D385233"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Bộ Lao động - Thương binh và Xã hội tổ chức việc tập huấn, nâng cao năng lực chuyên môn của hòa giải viên lao động, trọng tài viên lao động trong giải quyết tranh chấp lao động.</w:t>
      </w:r>
    </w:p>
    <w:p w14:paraId="54B66091"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pacing w:val="-4"/>
          <w:sz w:val="28"/>
          <w:szCs w:val="28"/>
          <w:lang w:val="vi-VN"/>
        </w:rPr>
      </w:pPr>
      <w:r w:rsidRPr="00381A5A">
        <w:rPr>
          <w:rFonts w:ascii="Times New Roman" w:eastAsia="Times New Roman" w:hAnsi="Times New Roman" w:cs="Times New Roman"/>
          <w:color w:val="000000" w:themeColor="text1"/>
          <w:spacing w:val="-4"/>
          <w:sz w:val="28"/>
          <w:szCs w:val="28"/>
          <w:lang w:val="vi-VN"/>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14:paraId="73A3860C"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 </w:t>
      </w:r>
    </w:p>
    <w:p w14:paraId="635A5F5C"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pacing w:val="-8"/>
          <w:sz w:val="28"/>
          <w:szCs w:val="28"/>
          <w:lang w:val="vi-VN"/>
        </w:rPr>
      </w:pPr>
      <w:r w:rsidRPr="00381A5A">
        <w:rPr>
          <w:rFonts w:ascii="Times New Roman" w:eastAsia="Times New Roman" w:hAnsi="Times New Roman" w:cs="Times New Roman"/>
          <w:b/>
          <w:bCs/>
          <w:color w:val="000000" w:themeColor="text1"/>
          <w:spacing w:val="-8"/>
          <w:sz w:val="28"/>
          <w:szCs w:val="28"/>
          <w:lang w:val="vi-VN"/>
        </w:rPr>
        <w:t xml:space="preserve">Điều 182. Quyền </w:t>
      </w:r>
      <w:r w:rsidRPr="00381A5A">
        <w:rPr>
          <w:rFonts w:ascii="Times New Roman" w:hAnsi="Times New Roman" w:cs="Times New Roman"/>
          <w:b/>
          <w:bCs/>
          <w:color w:val="000000" w:themeColor="text1"/>
          <w:spacing w:val="-8"/>
          <w:sz w:val="28"/>
          <w:szCs w:val="28"/>
          <w:lang w:val="vi-VN"/>
        </w:rPr>
        <w:t>và nghĩa vụ của hai bên trong giải quyết tranh chấp lao động</w:t>
      </w:r>
    </w:p>
    <w:p w14:paraId="1D0946E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Trong giải quyết tranh chấp lao động, các bên có quyền sau đây:</w:t>
      </w:r>
    </w:p>
    <w:p w14:paraId="07F2F1A1"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Trực tiếp hoặc thông qua đại diện để tham gia vào quá trình giải quyết;</w:t>
      </w:r>
    </w:p>
    <w:p w14:paraId="0E2C66D0"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Rút yêu cầu hoặc thay đổi nội dung yêu cầu;</w:t>
      </w:r>
    </w:p>
    <w:p w14:paraId="5870EB50"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 Yêu cầu thay đổi người tiến hành giải quyết tranh chấp lao động nếu có lý do cho rằng người đó có thể không vô tư hoặc không khách quan.</w:t>
      </w:r>
    </w:p>
    <w:p w14:paraId="7F004D47"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Trong giải quyết tranh chấp lao động, các bên có nghĩa vụ sau đây:</w:t>
      </w:r>
    </w:p>
    <w:p w14:paraId="49A1883D"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a) Cung cấp đầy đủ, kịp thời tài liệu, chứng cứ để chứng minh cho yêu cầu của mình; </w:t>
      </w:r>
    </w:p>
    <w:p w14:paraId="54F47848"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Chấp hành thỏa thuận đã đạt được, quyết định của Ban trọng tài lao động, bản án, quyết định của Tòa án đã có hiệu lực pháp luật.</w:t>
      </w:r>
    </w:p>
    <w:p w14:paraId="41B7401E"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lastRenderedPageBreak/>
        <w:t xml:space="preserve">Điều 183. Quyền </w:t>
      </w:r>
      <w:r w:rsidRPr="00381A5A">
        <w:rPr>
          <w:rFonts w:ascii="Times New Roman" w:hAnsi="Times New Roman" w:cs="Times New Roman"/>
          <w:b/>
          <w:bCs/>
          <w:color w:val="000000" w:themeColor="text1"/>
          <w:sz w:val="28"/>
          <w:szCs w:val="28"/>
          <w:lang w:val="vi-VN"/>
        </w:rPr>
        <w:t>của cơ quan, tổ chức, cá nhân có thẩm quyền giải quyết tranh chấp lao động</w:t>
      </w:r>
    </w:p>
    <w:p w14:paraId="2E239032"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 </w:t>
      </w:r>
    </w:p>
    <w:p w14:paraId="255FAB14"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 xml:space="preserve">Điều 184. Hòa giải </w:t>
      </w:r>
      <w:r w:rsidRPr="00381A5A">
        <w:rPr>
          <w:rFonts w:ascii="Times New Roman" w:hAnsi="Times New Roman" w:cs="Times New Roman"/>
          <w:b/>
          <w:bCs/>
          <w:color w:val="000000" w:themeColor="text1"/>
          <w:sz w:val="28"/>
          <w:szCs w:val="28"/>
          <w:lang w:val="vi-VN"/>
        </w:rPr>
        <w:t>viên lao động</w:t>
      </w:r>
    </w:p>
    <w:p w14:paraId="6232DABB"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Hòa giải viên lao động là người do Chủ tịch Ủy ban nhân dân cấp tỉnh bổ nhiệm để hòa giải tranh chấp lao động, tranh chấp về hợp đồng đào tạo nghề; hỗ trợ phát triển quan hệ lao động.</w:t>
      </w:r>
    </w:p>
    <w:p w14:paraId="53FE282D"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Chính phủ quy định tiêu chuẩn, trình tự, thủ tục bổ nhiệm, chế độ, điều kiện hoạt động và việc quản lý hòa giải viên lao động; thẩm quyền, trình tự, thủ tục cử hòa giải viên lao động.</w:t>
      </w:r>
    </w:p>
    <w:p w14:paraId="585823EF"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185. Hội </w:t>
      </w:r>
      <w:r w:rsidRPr="00381A5A">
        <w:rPr>
          <w:rFonts w:ascii="Times New Roman" w:hAnsi="Times New Roman" w:cs="Times New Roman"/>
          <w:b/>
          <w:bCs/>
          <w:color w:val="000000" w:themeColor="text1"/>
          <w:sz w:val="28"/>
          <w:szCs w:val="28"/>
          <w:lang w:val="vi-VN"/>
        </w:rPr>
        <w:t>đồng trọng tài lao động</w:t>
      </w:r>
    </w:p>
    <w:p w14:paraId="48675CA5"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14:paraId="4059F118"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Số lượng trọng tài viên lao động của Hội đồng trọng tài lao động do Chủ tịch Ủy ban nhân dân cấp tỉnh quyết định, ít nhất là 15 người, bao gồm số lượng ngang nhau do các bên đề cử, cụ thể như sau:</w:t>
      </w:r>
    </w:p>
    <w:p w14:paraId="558306AD"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14:paraId="1EA3F656"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Tối thiểu 05 thành viên do công đoàn cấp tỉnh đề cử;</w:t>
      </w:r>
    </w:p>
    <w:p w14:paraId="132E12C4"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c) Tối thiểu 05 thành viên do các tổ chức đại diện của người sử dụng lao động trên địa bàn tỉnh thống nhất đề cử. </w:t>
      </w:r>
    </w:p>
    <w:p w14:paraId="6992B4A7"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Tiêu chuẩn và chế độ làm việc của trọng tài viên lao động được quy định như sau:</w:t>
      </w:r>
    </w:p>
    <w:p w14:paraId="3C296780"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Trọng tài viên lao động là người hiểu biết pháp luật, có kinh nghiệm trong lĩnh vực quan hệ lao động, có uy tín và công tâm;</w:t>
      </w:r>
    </w:p>
    <w:p w14:paraId="1B746481"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14:paraId="5B407BE2" w14:textId="77777777" w:rsidR="00D61100" w:rsidRPr="00381A5A" w:rsidRDefault="00D61100" w:rsidP="00D35171">
      <w:pPr>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lastRenderedPageBreak/>
        <w:t>c) Thư ký Hội đồng trọng tài lao động thực hiện nhiệm vụ thường trực của Hội đồng trọng tài lao động. Trọng tài viên lao động làm việc theo chế độ chuyên trách hoặc kiêm nhiệm.</w:t>
      </w:r>
    </w:p>
    <w:p w14:paraId="53DD70D5" w14:textId="77777777" w:rsidR="00D61100" w:rsidRPr="00381A5A" w:rsidRDefault="00D61100" w:rsidP="00D35171">
      <w:pPr>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4. Khi có yêu cầu giải quyết tranh chấp lao động theo quy định tại các điều 189, 193 và 197 của Bộ luật này, Hội đồng trọng tài lao động quyết định thành lập Ban trọng tài lao động để giải quyết tranh chấp như sau:</w:t>
      </w:r>
    </w:p>
    <w:p w14:paraId="713E6C26"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Đại diện mỗi bên tranh chấp chọn 01 trọng tài viên trong số danh sách trọng tài viên lao động;</w:t>
      </w:r>
    </w:p>
    <w:p w14:paraId="02C7E6AB"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Trọng tài viên lao động do các bên lựa chọn theo quy định tại điểm a khoản này thống nhất lựa chọn 01 trọng tài viên lao động khác làm Trưởng Ban trọng tài lao động;</w:t>
      </w:r>
    </w:p>
    <w:p w14:paraId="49E8E126" w14:textId="77777777" w:rsidR="00D61100" w:rsidRPr="00381A5A" w:rsidRDefault="00D61100" w:rsidP="00D35171">
      <w:pPr>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 Trường hợp các bên tranh chấp cùng lựa chọn một trọng tài viên để giải quyết tranh chấp lao động thì Ban trọng tài lao động chỉ gồm 01 trọng tài viên lao động đã được lựa chọn.</w:t>
      </w:r>
    </w:p>
    <w:p w14:paraId="06123D09"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5. Ban trọng tài lao động làm việc theo nguyên tắc tập thể và quyết định theo đa số, trừ trường hợp quy định tại điểm c khoản 4 Điều này.  </w:t>
      </w:r>
    </w:p>
    <w:p w14:paraId="04BC3EAA" w14:textId="77777777" w:rsidR="00D61100" w:rsidRPr="00381A5A" w:rsidRDefault="00D61100" w:rsidP="00D35171">
      <w:pPr>
        <w:widowControl w:val="0"/>
        <w:spacing w:before="120" w:after="0" w:line="324"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14:paraId="44BCC2AB" w14:textId="77777777" w:rsidR="00D61100" w:rsidRPr="00381A5A" w:rsidRDefault="00D61100" w:rsidP="00D35171">
      <w:pPr>
        <w:spacing w:before="120" w:after="0" w:line="324"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186. Cấm </w:t>
      </w:r>
      <w:r w:rsidRPr="00381A5A">
        <w:rPr>
          <w:rFonts w:ascii="Times New Roman" w:hAnsi="Times New Roman" w:cs="Times New Roman"/>
          <w:b/>
          <w:bCs/>
          <w:color w:val="000000" w:themeColor="text1"/>
          <w:sz w:val="28"/>
          <w:szCs w:val="28"/>
          <w:lang w:val="vi-VN"/>
        </w:rPr>
        <w:t>hành động đơn phương trong khi tranh chấp lao động đang được giải quyết</w:t>
      </w:r>
    </w:p>
    <w:p w14:paraId="1884FBD5" w14:textId="77777777" w:rsidR="00D61100" w:rsidRPr="00381A5A" w:rsidRDefault="00D61100" w:rsidP="00D35171">
      <w:pPr>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Khi tranh chấp lao động đang được cơ quan, tổ chức, cá nhân có thẩm quyền giải quyết trong thời hạn theo quy định của Bộ luật này thì không bên nào được hành động đơn phương chống lại bên kia.</w:t>
      </w:r>
    </w:p>
    <w:p w14:paraId="40BDC876"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lang w:val="vi-VN"/>
        </w:rPr>
      </w:pPr>
      <w:bookmarkStart w:id="1190" w:name="_Toc5912384"/>
      <w:bookmarkStart w:id="1191" w:name="_Toc7370860"/>
      <w:bookmarkStart w:id="1192" w:name="_Toc19633381"/>
      <w:r w:rsidRPr="00381A5A">
        <w:rPr>
          <w:rFonts w:ascii="Times New Roman" w:eastAsia="Times New Roman" w:hAnsi="Times New Roman" w:cs="Times New Roman"/>
          <w:b/>
          <w:bCs/>
          <w:color w:val="000000" w:themeColor="text1"/>
          <w:sz w:val="28"/>
          <w:szCs w:val="28"/>
          <w:lang w:val="vi-VN"/>
        </w:rPr>
        <w:t>Mục 2</w:t>
      </w:r>
    </w:p>
    <w:p w14:paraId="4BC0258B" w14:textId="77777777" w:rsidR="00D61100" w:rsidRPr="00381A5A" w:rsidRDefault="00D61100" w:rsidP="00D61100">
      <w:pPr>
        <w:spacing w:before="60" w:after="0" w:line="240" w:lineRule="auto"/>
        <w:jc w:val="center"/>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THẨM QUYỀN VÀ TRÌNH TỰ GIẢI QUYẾT</w:t>
      </w:r>
    </w:p>
    <w:p w14:paraId="256D14B2"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TRANH CHẤP LAO ĐỘNG CÁ NHÂN</w:t>
      </w:r>
      <w:bookmarkEnd w:id="1190"/>
      <w:bookmarkEnd w:id="1191"/>
      <w:bookmarkEnd w:id="1192"/>
    </w:p>
    <w:p w14:paraId="64BFCA47"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187. Thẩm </w:t>
      </w:r>
      <w:r w:rsidRPr="00381A5A">
        <w:rPr>
          <w:rFonts w:ascii="Times New Roman" w:hAnsi="Times New Roman" w:cs="Times New Roman"/>
          <w:b/>
          <w:bCs/>
          <w:color w:val="000000" w:themeColor="text1"/>
          <w:sz w:val="28"/>
          <w:szCs w:val="28"/>
          <w:lang w:val="vi-VN"/>
        </w:rPr>
        <w:t>quyền giải quyết tranh chấp lao động cá nhân</w:t>
      </w:r>
    </w:p>
    <w:p w14:paraId="2CBFE8ED"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Cơ quan, tổ chức, cá nhân có thẩm quyền giải quyết tranh chấp lao động cá nhân bao gồm:</w:t>
      </w:r>
    </w:p>
    <w:p w14:paraId="59578B7C"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Hòa giải viên lao động;</w:t>
      </w:r>
    </w:p>
    <w:p w14:paraId="0E8F0784"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Hội đồng trọng tài lao động;</w:t>
      </w:r>
    </w:p>
    <w:p w14:paraId="202002E9" w14:textId="77777777" w:rsidR="00D61100" w:rsidRPr="00381A5A" w:rsidRDefault="00D61100" w:rsidP="00D35171">
      <w:pPr>
        <w:widowControl w:val="0"/>
        <w:spacing w:before="120" w:after="0" w:line="324" w:lineRule="exact"/>
        <w:ind w:firstLine="567"/>
        <w:jc w:val="both"/>
        <w:rPr>
          <w:rFonts w:ascii="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Tòa án nhân dân.</w:t>
      </w:r>
    </w:p>
    <w:p w14:paraId="071C61B7"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188. Trình </w:t>
      </w:r>
      <w:r w:rsidRPr="00381A5A">
        <w:rPr>
          <w:rFonts w:ascii="Times New Roman" w:hAnsi="Times New Roman" w:cs="Times New Roman"/>
          <w:b/>
          <w:bCs/>
          <w:color w:val="000000" w:themeColor="text1"/>
          <w:sz w:val="28"/>
          <w:szCs w:val="28"/>
          <w:lang w:val="vi-VN"/>
        </w:rPr>
        <w:t>tự, thủ tục hòa giải tranh chấp lao động cá nhân của hòa giải viên lao động</w:t>
      </w:r>
    </w:p>
    <w:p w14:paraId="66DD5E61" w14:textId="77777777" w:rsidR="00D61100" w:rsidRPr="00381A5A" w:rsidRDefault="00D61100" w:rsidP="00D35171">
      <w:pPr>
        <w:widowControl w:val="0"/>
        <w:spacing w:before="120" w:after="0" w:line="324"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1. Tranh chấp lao động cá nhân phải được giải quyết thông qua thủ tục hòa giải của hòa giải viên lao động trước khi yêu cầu Hội đồng trọng tài lao động hoặc </w:t>
      </w:r>
      <w:r w:rsidRPr="00381A5A">
        <w:rPr>
          <w:rFonts w:ascii="Times New Roman" w:eastAsia="Times New Roman" w:hAnsi="Times New Roman" w:cs="Times New Roman"/>
          <w:color w:val="000000" w:themeColor="text1"/>
          <w:sz w:val="28"/>
          <w:szCs w:val="28"/>
          <w:lang w:val="vi-VN"/>
        </w:rPr>
        <w:lastRenderedPageBreak/>
        <w:t>Tòa án giải quyết, trừ các tranh chấp lao động sau đây không bắt buộc phải qua thủ tục hòa giải:</w:t>
      </w:r>
    </w:p>
    <w:p w14:paraId="557A9238"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Về xử lý kỷ luật lao động theo hình thức sa thải hoặc về trường hợp bị đơn phương chấm dứt hợp đồng lao động;</w:t>
      </w:r>
    </w:p>
    <w:p w14:paraId="5A484629"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Về bồi thường thiệt hại, trợ cấp khi chấm dứt hợp đồng lao động;</w:t>
      </w:r>
    </w:p>
    <w:p w14:paraId="21B8683D" w14:textId="77777777" w:rsidR="00D61100" w:rsidRPr="00381A5A" w:rsidRDefault="00D61100" w:rsidP="00D61100">
      <w:pPr>
        <w:spacing w:before="120" w:after="0" w:line="34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c) Giữa người giúp việc gia đình với người sử dụng lao động;</w:t>
      </w:r>
    </w:p>
    <w:p w14:paraId="3A83C1BB"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6BABE70B"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đ) Về bồi thường thiệt hại giữa người lao động với doanh nghiệp, tổ chức đưa người lao động đi làm việc ở nước ngoài theo hợp đồng;</w:t>
      </w:r>
    </w:p>
    <w:p w14:paraId="3CCB6F1B"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e) Giữa người lao động thuê lại với người sử dụng lao động thuê lại.</w:t>
      </w:r>
    </w:p>
    <w:p w14:paraId="63723E0A"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pacing w:val="-4"/>
          <w:sz w:val="28"/>
          <w:szCs w:val="28"/>
          <w:lang w:val="vi-VN"/>
        </w:rPr>
        <w:t xml:space="preserve">2. Trong thời hạn 05 ngày làm việc kể từ ngày hòa giải viên lao động nhận được yêu cầu từ bên yêu cầu giải quyết tranh chấp hoặc từ cơ quan quy định tại khoản 3 </w:t>
      </w:r>
      <w:r w:rsidRPr="00381A5A">
        <w:rPr>
          <w:rFonts w:ascii="Times New Roman" w:eastAsia="Times New Roman" w:hAnsi="Times New Roman" w:cs="Times New Roman"/>
          <w:color w:val="000000" w:themeColor="text1"/>
          <w:sz w:val="28"/>
          <w:szCs w:val="28"/>
          <w:lang w:val="vi-VN"/>
        </w:rPr>
        <w:t>Điều 181 của Bộ luật này, hòa giải viên lao động phải kết thúc việc hòa giải.</w:t>
      </w:r>
    </w:p>
    <w:p w14:paraId="30C300AB"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Tại phiên họp hòa giải phải có mặt hai bên tranh chấp. Các bên tranh chấp có thể ủy quyền cho người khác tham gia phiên họp hòa giải.</w:t>
      </w:r>
    </w:p>
    <w:p w14:paraId="43FD5D56"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4. Hòa giải viên lao động có trách nhiệm hướng dẫn, hỗ trợ các bên thương lượng để giải quyết tranh chấp. </w:t>
      </w:r>
    </w:p>
    <w:p w14:paraId="69F29570"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Trường hợp các bên thỏa thuận được, hòa giải viên lao động lập biên bản hòa giải thành. Biên bản hòa giải thành phải có chữ ký của các bên tranh chấp và hòa giải viên lao động.</w:t>
      </w:r>
    </w:p>
    <w:p w14:paraId="1A5BEACB"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14:paraId="534B1FF2"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  </w:t>
      </w:r>
    </w:p>
    <w:p w14:paraId="04157B95"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pacing w:val="-2"/>
          <w:sz w:val="28"/>
          <w:szCs w:val="28"/>
          <w:lang w:val="vi-VN"/>
        </w:rPr>
      </w:pPr>
      <w:r w:rsidRPr="00381A5A">
        <w:rPr>
          <w:rFonts w:ascii="Times New Roman" w:eastAsia="Times New Roman" w:hAnsi="Times New Roman" w:cs="Times New Roman"/>
          <w:color w:val="000000" w:themeColor="text1"/>
          <w:spacing w:val="-2"/>
          <w:sz w:val="28"/>
          <w:szCs w:val="28"/>
          <w:lang w:val="vi-VN"/>
        </w:rPr>
        <w:t>5. Bản sao biên bản hòa giải thành hoặc hòa giải không thành phải được gửi cho các bên tranh chấp trong thời hạn 01 ngày làm việc kể từ ngày lập biên bản.</w:t>
      </w:r>
    </w:p>
    <w:p w14:paraId="4732AF7D" w14:textId="77777777" w:rsidR="00D61100" w:rsidRPr="00381A5A" w:rsidRDefault="00D61100" w:rsidP="00D61100">
      <w:pPr>
        <w:spacing w:before="120" w:after="0" w:line="332" w:lineRule="exact"/>
        <w:ind w:firstLine="567"/>
        <w:jc w:val="both"/>
        <w:rPr>
          <w:rFonts w:ascii="Times New Roman" w:eastAsia="Times New Roman" w:hAnsi="Times New Roman" w:cs="Times New Roman"/>
          <w:i/>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6. Trường hợp một trong các bên không thực hiện các thỏa thuận trong biên bản hòa giải thành thì bên kia có quyền yêu cầu Hội đồng trọng tài lao động hoặc Tòa án giải quyết.</w:t>
      </w:r>
      <w:r w:rsidRPr="00381A5A">
        <w:rPr>
          <w:rFonts w:ascii="Times New Roman" w:eastAsia="Times New Roman" w:hAnsi="Times New Roman" w:cs="Times New Roman"/>
          <w:i/>
          <w:color w:val="000000" w:themeColor="text1"/>
          <w:sz w:val="28"/>
          <w:szCs w:val="28"/>
          <w:lang w:val="vi-VN"/>
        </w:rPr>
        <w:t xml:space="preserve"> </w:t>
      </w:r>
    </w:p>
    <w:p w14:paraId="7E831643" w14:textId="77777777" w:rsidR="00D61100" w:rsidRPr="00381A5A" w:rsidRDefault="00D61100" w:rsidP="00D61100">
      <w:pPr>
        <w:spacing w:before="120" w:after="0" w:line="332" w:lineRule="exact"/>
        <w:ind w:firstLine="567"/>
        <w:jc w:val="both"/>
        <w:rPr>
          <w:rFonts w:ascii="Times New Roman" w:eastAsia="Times New Roman" w:hAnsi="Times New Roman" w:cs="Times New Roman"/>
          <w:color w:val="000000" w:themeColor="text1"/>
          <w:spacing w:val="-2"/>
          <w:sz w:val="28"/>
          <w:szCs w:val="28"/>
          <w:lang w:val="vi-VN"/>
        </w:rPr>
      </w:pPr>
      <w:r w:rsidRPr="00381A5A">
        <w:rPr>
          <w:rFonts w:ascii="Times New Roman" w:eastAsia="Times New Roman" w:hAnsi="Times New Roman" w:cs="Times New Roman"/>
          <w:color w:val="000000" w:themeColor="text1"/>
          <w:spacing w:val="-2"/>
          <w:sz w:val="28"/>
          <w:szCs w:val="28"/>
          <w:lang w:val="vi-VN"/>
        </w:rPr>
        <w:lastRenderedPageBreak/>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14:paraId="05FA0FF7" w14:textId="77777777" w:rsidR="00D61100" w:rsidRPr="00381A5A" w:rsidRDefault="00D61100" w:rsidP="00D35171">
      <w:pPr>
        <w:spacing w:before="120" w:after="0" w:line="35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a) Yêu cầu Hội đồng trọng tài lao động giải quyết theo quy định tại Điều 189 của Bộ luật này;</w:t>
      </w:r>
    </w:p>
    <w:p w14:paraId="65432183" w14:textId="77777777" w:rsidR="00D61100" w:rsidRPr="00381A5A" w:rsidRDefault="00D61100" w:rsidP="00D35171">
      <w:pPr>
        <w:spacing w:before="120" w:after="0" w:line="35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b) Yêu cầu Tòa án giải quyết.</w:t>
      </w:r>
      <w:bookmarkStart w:id="1193" w:name="_Toc16168083"/>
      <w:bookmarkStart w:id="1194" w:name="_Toc16168493"/>
      <w:bookmarkStart w:id="1195" w:name="_Toc16168899"/>
      <w:bookmarkStart w:id="1196" w:name="_Toc16169305"/>
      <w:bookmarkStart w:id="1197" w:name="_Toc16169712"/>
      <w:bookmarkStart w:id="1198" w:name="_Toc16170118"/>
      <w:bookmarkStart w:id="1199" w:name="_Toc16170524"/>
      <w:bookmarkStart w:id="1200" w:name="_Toc16170929"/>
      <w:bookmarkStart w:id="1201" w:name="_Toc16252355"/>
      <w:bookmarkStart w:id="1202" w:name="_Toc16253610"/>
      <w:bookmarkEnd w:id="1193"/>
      <w:bookmarkEnd w:id="1194"/>
      <w:bookmarkEnd w:id="1195"/>
      <w:bookmarkEnd w:id="1196"/>
      <w:bookmarkEnd w:id="1197"/>
      <w:bookmarkEnd w:id="1198"/>
      <w:bookmarkEnd w:id="1199"/>
      <w:bookmarkEnd w:id="1200"/>
      <w:bookmarkEnd w:id="1201"/>
      <w:bookmarkEnd w:id="1202"/>
    </w:p>
    <w:p w14:paraId="5B6993ED" w14:textId="77777777" w:rsidR="00D61100" w:rsidRPr="00381A5A" w:rsidRDefault="00D61100" w:rsidP="00D35171">
      <w:pPr>
        <w:spacing w:before="120" w:after="0" w:line="350" w:lineRule="exact"/>
        <w:ind w:firstLine="567"/>
        <w:jc w:val="both"/>
        <w:rPr>
          <w:rFonts w:ascii="Times New Roman" w:eastAsia="Times New Roman" w:hAnsi="Times New Roman" w:cs="Times New Roman"/>
          <w:b/>
          <w:bCs/>
          <w:iCs/>
          <w:color w:val="000000" w:themeColor="text1"/>
          <w:sz w:val="28"/>
          <w:szCs w:val="28"/>
          <w:lang w:val="vi-VN"/>
        </w:rPr>
      </w:pPr>
      <w:r w:rsidRPr="00381A5A">
        <w:rPr>
          <w:rFonts w:ascii="Times New Roman" w:eastAsia="Times New Roman" w:hAnsi="Times New Roman" w:cs="Times New Roman"/>
          <w:b/>
          <w:bCs/>
          <w:iCs/>
          <w:color w:val="000000" w:themeColor="text1"/>
          <w:sz w:val="28"/>
          <w:szCs w:val="28"/>
          <w:lang w:val="vi-VN"/>
        </w:rPr>
        <w:t xml:space="preserve">Điều 189. Giải </w:t>
      </w:r>
      <w:r w:rsidRPr="00381A5A">
        <w:rPr>
          <w:rFonts w:ascii="Times New Roman" w:hAnsi="Times New Roman" w:cs="Times New Roman"/>
          <w:b/>
          <w:bCs/>
          <w:color w:val="000000" w:themeColor="text1"/>
          <w:sz w:val="28"/>
          <w:szCs w:val="28"/>
          <w:lang w:val="vi-VN"/>
        </w:rPr>
        <w:t>quyết tranh chấp lao động cá nhân của Hội đồng trọng tài lao động</w:t>
      </w:r>
    </w:p>
    <w:p w14:paraId="7C5CD62B" w14:textId="77777777" w:rsidR="00D61100" w:rsidRPr="00381A5A" w:rsidRDefault="00D61100" w:rsidP="00D35171">
      <w:pPr>
        <w:spacing w:before="120" w:after="0" w:line="35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14:paraId="10911F1E" w14:textId="77777777" w:rsidR="00D61100" w:rsidRPr="00381A5A" w:rsidRDefault="00D61100" w:rsidP="00D35171">
      <w:pPr>
        <w:spacing w:before="120" w:after="0" w:line="35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2. Trong thời hạn 07 ngày làm việc kể từ ngày nhận được yêu cầu giải quyết tranh chấp theo quy định tại khoản 1 Điều này, Ban trọng tài lao động phải được thành lập để giải quyết tranh chấp. </w:t>
      </w:r>
    </w:p>
    <w:p w14:paraId="2A63802A" w14:textId="77777777" w:rsidR="00D61100" w:rsidRPr="00381A5A" w:rsidRDefault="00D61100" w:rsidP="00D35171">
      <w:pPr>
        <w:spacing w:before="120" w:after="0" w:line="35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3. Trong thời hạn 30 ngày kể từ ngày Ban trọng tài lao động được thành lập, Ban trọng tài lao động phải ra quyết định về việc giải quyết tranh chấp và gửi cho các bên tranh chấp. </w:t>
      </w:r>
    </w:p>
    <w:p w14:paraId="4638A2ED" w14:textId="77777777" w:rsidR="00D61100" w:rsidRPr="00381A5A" w:rsidRDefault="00D61100" w:rsidP="00D35171">
      <w:pPr>
        <w:spacing w:before="120" w:after="0" w:line="35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05CF2582" w14:textId="77777777" w:rsidR="00D61100" w:rsidRPr="00381A5A" w:rsidRDefault="00D61100" w:rsidP="00D35171">
      <w:pPr>
        <w:spacing w:before="120" w:after="0" w:line="35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 xml:space="preserve">5. Trường hợp một trong các bên không thi hành quyết định giải quyết tranh chấp của Ban trọng tài lao động thì các bên có quyền yêu cầu Tòa án giải quyết. </w:t>
      </w:r>
    </w:p>
    <w:p w14:paraId="76DEA3AC" w14:textId="77777777" w:rsidR="00D61100" w:rsidRPr="00381A5A" w:rsidRDefault="00D61100" w:rsidP="00D35171">
      <w:pPr>
        <w:spacing w:before="120" w:after="0" w:line="352"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 xml:space="preserve">Điều 190. Thời hiệu </w:t>
      </w:r>
      <w:r w:rsidRPr="00381A5A">
        <w:rPr>
          <w:rFonts w:ascii="Times New Roman" w:hAnsi="Times New Roman" w:cs="Times New Roman"/>
          <w:b/>
          <w:bCs/>
          <w:color w:val="000000" w:themeColor="text1"/>
          <w:sz w:val="28"/>
          <w:szCs w:val="28"/>
          <w:lang w:val="vi-VN"/>
        </w:rPr>
        <w:t>yêu cầu giải quyết tranh chấp lao động cá nhân</w:t>
      </w:r>
    </w:p>
    <w:p w14:paraId="5639E735" w14:textId="77777777" w:rsidR="00D61100" w:rsidRPr="00381A5A" w:rsidRDefault="00D61100" w:rsidP="00D35171">
      <w:pPr>
        <w:spacing w:before="120" w:after="0" w:line="35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14:paraId="0667C17C" w14:textId="77777777" w:rsidR="00D61100" w:rsidRPr="00381A5A" w:rsidRDefault="00D61100" w:rsidP="00D35171">
      <w:pPr>
        <w:spacing w:before="120" w:after="0" w:line="35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2. Thời hiệu yêu cầu Hội đồng trọng tài lao động giải quyết tranh chấp lao động cá nhân là 09 tháng kể từ ngày phát hiện ra hành vi mà</w:t>
      </w:r>
      <w:r w:rsidRPr="00381A5A">
        <w:rPr>
          <w:rFonts w:ascii="Times New Roman" w:eastAsia="Times New Roman" w:hAnsi="Times New Roman" w:cs="Times New Roman"/>
          <w:i/>
          <w:color w:val="000000" w:themeColor="text1"/>
          <w:sz w:val="28"/>
          <w:szCs w:val="28"/>
          <w:lang w:val="vi-VN"/>
        </w:rPr>
        <w:t xml:space="preserve"> </w:t>
      </w:r>
      <w:r w:rsidRPr="00381A5A">
        <w:rPr>
          <w:rFonts w:ascii="Times New Roman" w:eastAsia="Times New Roman" w:hAnsi="Times New Roman" w:cs="Times New Roman"/>
          <w:color w:val="000000" w:themeColor="text1"/>
          <w:sz w:val="28"/>
          <w:szCs w:val="28"/>
          <w:lang w:val="vi-VN"/>
        </w:rPr>
        <w:t>bên tranh chấp cho rằng quyền và lợi ích hợp pháp của mình bị vi phạm.</w:t>
      </w:r>
    </w:p>
    <w:p w14:paraId="557674BB" w14:textId="77777777" w:rsidR="00D61100" w:rsidRPr="00381A5A" w:rsidRDefault="00D61100" w:rsidP="00D35171">
      <w:pPr>
        <w:spacing w:before="120" w:after="0" w:line="352"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3. Thời hiệu yêu cầu Tòa án giải quyết tranh chấp lao động cá nhân là 01 năm kể từ ngày phát hiện ra hành vi mà</w:t>
      </w:r>
      <w:r w:rsidRPr="00381A5A">
        <w:rPr>
          <w:rFonts w:ascii="Times New Roman" w:eastAsia="Times New Roman" w:hAnsi="Times New Roman" w:cs="Times New Roman"/>
          <w:i/>
          <w:color w:val="000000" w:themeColor="text1"/>
          <w:sz w:val="28"/>
          <w:szCs w:val="28"/>
          <w:lang w:val="vi-VN"/>
        </w:rPr>
        <w:t xml:space="preserve"> </w:t>
      </w:r>
      <w:r w:rsidRPr="00381A5A">
        <w:rPr>
          <w:rFonts w:ascii="Times New Roman" w:eastAsia="Times New Roman" w:hAnsi="Times New Roman" w:cs="Times New Roman"/>
          <w:color w:val="000000" w:themeColor="text1"/>
          <w:sz w:val="28"/>
          <w:szCs w:val="28"/>
          <w:lang w:val="vi-VN"/>
        </w:rPr>
        <w:t>bên tranh chấp cho rằng quyền và lợi ích hợp pháp của mình bị vi phạm.</w:t>
      </w:r>
    </w:p>
    <w:p w14:paraId="3C691D19"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lastRenderedPageBreak/>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14:paraId="278E28E4" w14:textId="77777777" w:rsidR="00D61100" w:rsidRPr="00381A5A" w:rsidRDefault="00D61100" w:rsidP="00D61100">
      <w:pPr>
        <w:widowControl w:val="0"/>
        <w:spacing w:before="60" w:after="0" w:line="240" w:lineRule="auto"/>
        <w:jc w:val="center"/>
        <w:rPr>
          <w:rFonts w:ascii="Times New Roman" w:hAnsi="Times New Roman" w:cs="Times New Roman"/>
          <w:b/>
          <w:bCs/>
          <w:color w:val="000000" w:themeColor="text1"/>
          <w:sz w:val="28"/>
          <w:szCs w:val="28"/>
          <w:lang w:val="vi-VN"/>
        </w:rPr>
      </w:pPr>
      <w:bookmarkStart w:id="1203" w:name="_Toc5912389"/>
      <w:bookmarkStart w:id="1204" w:name="_Toc7370865"/>
      <w:bookmarkStart w:id="1205" w:name="_Toc19633386"/>
    </w:p>
    <w:p w14:paraId="13C38062" w14:textId="77777777" w:rsidR="00D61100" w:rsidRPr="00381A5A" w:rsidRDefault="00D61100" w:rsidP="00D61100">
      <w:pPr>
        <w:widowControl w:val="0"/>
        <w:spacing w:before="6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Mục 3</w:t>
      </w:r>
    </w:p>
    <w:p w14:paraId="4E20E300" w14:textId="77777777" w:rsidR="00D61100" w:rsidRPr="00381A5A" w:rsidRDefault="00D61100" w:rsidP="00D61100">
      <w:pPr>
        <w:widowControl w:val="0"/>
        <w:spacing w:before="6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THẨM QUYỀN VÀ TRÌNH TỰ GIẢI QUYẾT</w:t>
      </w:r>
    </w:p>
    <w:p w14:paraId="5EB16811" w14:textId="77777777" w:rsidR="00D61100" w:rsidRPr="00381A5A" w:rsidRDefault="00D61100" w:rsidP="00D61100">
      <w:pPr>
        <w:widowControl w:val="0"/>
        <w:spacing w:before="60" w:after="0" w:line="240" w:lineRule="auto"/>
        <w:jc w:val="center"/>
        <w:rPr>
          <w:rFonts w:ascii="Times New Roman" w:hAnsi="Times New Roman" w:cs="Times New Roman"/>
          <w:b/>
          <w:bCs/>
          <w:color w:val="000000" w:themeColor="text1"/>
          <w:sz w:val="28"/>
          <w:szCs w:val="28"/>
          <w:lang w:val="vi-VN"/>
        </w:rPr>
      </w:pPr>
      <w:r w:rsidRPr="00381A5A">
        <w:rPr>
          <w:rFonts w:ascii="Times New Roman" w:hAnsi="Times New Roman" w:cs="Times New Roman"/>
          <w:b/>
          <w:bCs/>
          <w:color w:val="000000" w:themeColor="text1"/>
          <w:sz w:val="28"/>
          <w:szCs w:val="28"/>
          <w:lang w:val="vi-VN"/>
        </w:rPr>
        <w:t>TRANH CHẤP LAO ĐỘNG TẬP THỂ VỀ QUYỀN</w:t>
      </w:r>
      <w:bookmarkEnd w:id="1203"/>
      <w:bookmarkEnd w:id="1204"/>
      <w:bookmarkEnd w:id="1205"/>
    </w:p>
    <w:p w14:paraId="56F231AF" w14:textId="77777777" w:rsidR="00D61100" w:rsidRPr="00381A5A" w:rsidRDefault="00D61100" w:rsidP="00D61100">
      <w:pPr>
        <w:spacing w:before="120" w:after="0" w:line="360" w:lineRule="exact"/>
        <w:ind w:firstLine="567"/>
        <w:jc w:val="both"/>
        <w:rPr>
          <w:rFonts w:ascii="Times New Roman" w:eastAsia="Times New Roman" w:hAnsi="Times New Roman" w:cs="Times New Roman"/>
          <w:b/>
          <w:bCs/>
          <w:color w:val="000000" w:themeColor="text1"/>
          <w:sz w:val="28"/>
          <w:szCs w:val="28"/>
          <w:lang w:val="vi-VN"/>
        </w:rPr>
      </w:pPr>
      <w:r w:rsidRPr="00381A5A">
        <w:rPr>
          <w:rFonts w:ascii="Times New Roman" w:eastAsia="Times New Roman" w:hAnsi="Times New Roman" w:cs="Times New Roman"/>
          <w:b/>
          <w:bCs/>
          <w:color w:val="000000" w:themeColor="text1"/>
          <w:sz w:val="28"/>
          <w:szCs w:val="28"/>
          <w:lang w:val="vi-VN"/>
        </w:rPr>
        <w:t>Điều 191. T</w:t>
      </w:r>
      <w:r w:rsidRPr="00381A5A">
        <w:rPr>
          <w:rFonts w:ascii="Times New Roman" w:hAnsi="Times New Roman" w:cs="Times New Roman"/>
          <w:b/>
          <w:bCs/>
          <w:color w:val="000000" w:themeColor="text1"/>
          <w:sz w:val="28"/>
          <w:szCs w:val="28"/>
          <w:lang w:val="vi-VN"/>
        </w:rPr>
        <w:t>hẩm quyền giải quyết tranh chấp lao động tập thể về quyền</w:t>
      </w:r>
    </w:p>
    <w:p w14:paraId="2468FACA"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lang w:val="vi-VN"/>
        </w:rPr>
      </w:pPr>
      <w:r w:rsidRPr="00381A5A">
        <w:rPr>
          <w:rFonts w:ascii="Times New Roman" w:eastAsia="Times New Roman" w:hAnsi="Times New Roman" w:cs="Times New Roman"/>
          <w:color w:val="000000" w:themeColor="text1"/>
          <w:sz w:val="28"/>
          <w:szCs w:val="28"/>
          <w:lang w:val="vi-VN"/>
        </w:rPr>
        <w:t>1. Cơ quan, tổ chức, cá nhân có thẩm quyền giải quyết tranh chấp lao động tập thể về quyền bao gồm:</w:t>
      </w:r>
    </w:p>
    <w:p w14:paraId="6A69E6A8"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Hòa giải viên lao động;</w:t>
      </w:r>
    </w:p>
    <w:p w14:paraId="7BC29B9C"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Hội đồng trọng tài lao động;</w:t>
      </w:r>
    </w:p>
    <w:p w14:paraId="73D8B50B"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c) Tòa án nhân dân.</w:t>
      </w:r>
    </w:p>
    <w:p w14:paraId="5BA64D1F"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Tranh chấp lao động tập thể về quyền phải được giải quyết thông qua thủ tục hòa giải của hòa giải viên lao động trước khi yêu cầu Hội đồng trọng tài lao động hoặc Tòa án giải quyết.</w:t>
      </w:r>
    </w:p>
    <w:p w14:paraId="15E98E48" w14:textId="77777777" w:rsidR="00D61100" w:rsidRPr="00381A5A" w:rsidRDefault="00D61100" w:rsidP="00D61100">
      <w:pPr>
        <w:spacing w:before="120" w:after="0" w:line="360" w:lineRule="exact"/>
        <w:ind w:firstLine="567"/>
        <w:jc w:val="both"/>
        <w:rPr>
          <w:rFonts w:ascii="Times New Roman" w:eastAsia="Times New Roman" w:hAnsi="Times New Roman" w:cs="Times New Roman"/>
          <w:b/>
          <w:bCs/>
          <w:iCs/>
          <w:color w:val="000000" w:themeColor="text1"/>
          <w:spacing w:val="-8"/>
          <w:sz w:val="28"/>
          <w:szCs w:val="28"/>
        </w:rPr>
      </w:pPr>
      <w:r w:rsidRPr="00381A5A">
        <w:rPr>
          <w:rFonts w:ascii="Times New Roman" w:eastAsia="Times New Roman" w:hAnsi="Times New Roman" w:cs="Times New Roman"/>
          <w:b/>
          <w:bCs/>
          <w:iCs/>
          <w:color w:val="000000" w:themeColor="text1"/>
          <w:spacing w:val="-8"/>
          <w:sz w:val="28"/>
          <w:szCs w:val="28"/>
        </w:rPr>
        <w:t xml:space="preserve">Điều 192. Trình </w:t>
      </w:r>
      <w:r w:rsidRPr="00381A5A">
        <w:rPr>
          <w:rFonts w:ascii="Times New Roman" w:hAnsi="Times New Roman" w:cs="Times New Roman"/>
          <w:b/>
          <w:bCs/>
          <w:color w:val="000000" w:themeColor="text1"/>
          <w:spacing w:val="-8"/>
          <w:sz w:val="28"/>
          <w:szCs w:val="28"/>
        </w:rPr>
        <w:t>tự, thủ tục giải quyết tranh chấp lao động tập thể về quyền</w:t>
      </w:r>
    </w:p>
    <w:p w14:paraId="3C0428D6"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1. Trình tự, thủ tục hòa giải tranh chấp lao động tập thể về quyền được thực hiện theo quy định tại các khoản 2, 3, 4, 5 và 6 Điều 188 của Bộ luật này.</w:t>
      </w:r>
    </w:p>
    <w:p w14:paraId="069F7AEE"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Đối với tranh chấp quy định tại điểm b và điểm c khoản 2 Điều 179 của Bộ luật này mà xác định có hành vi vi phạm pháp luật thì hòa giải viên lao động lập biên bản và chuyển hồ sơ, tài liệu đến cơ quan có thẩm quyền xem xét, xử lý theo quy định của pháp luật.</w:t>
      </w:r>
    </w:p>
    <w:p w14:paraId="2F3BA021"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14:paraId="1D7AD726"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Yêu cầu Hội đồng trọng tài lao động giải quyết theo quy định tại Điều 193 của Bộ luật này;</w:t>
      </w:r>
    </w:p>
    <w:p w14:paraId="0C9C9963"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Yêu cầu Tòa án giải quyết.</w:t>
      </w:r>
      <w:bookmarkStart w:id="1206" w:name="_Toc16168089"/>
      <w:bookmarkStart w:id="1207" w:name="_Toc16168499"/>
      <w:bookmarkStart w:id="1208" w:name="_Toc16168905"/>
      <w:bookmarkStart w:id="1209" w:name="_Toc16169311"/>
      <w:bookmarkStart w:id="1210" w:name="_Toc16169718"/>
      <w:bookmarkStart w:id="1211" w:name="_Toc16170124"/>
      <w:bookmarkStart w:id="1212" w:name="_Toc16170530"/>
      <w:bookmarkStart w:id="1213" w:name="_Toc16170935"/>
      <w:bookmarkStart w:id="1214" w:name="_Toc16252361"/>
      <w:bookmarkStart w:id="1215" w:name="_Toc16253616"/>
      <w:bookmarkEnd w:id="1206"/>
      <w:bookmarkEnd w:id="1207"/>
      <w:bookmarkEnd w:id="1208"/>
      <w:bookmarkEnd w:id="1209"/>
      <w:bookmarkEnd w:id="1210"/>
      <w:bookmarkEnd w:id="1211"/>
      <w:bookmarkEnd w:id="1212"/>
      <w:bookmarkEnd w:id="1213"/>
      <w:bookmarkEnd w:id="1214"/>
      <w:bookmarkEnd w:id="1215"/>
    </w:p>
    <w:p w14:paraId="6EB51080" w14:textId="77777777" w:rsidR="00D61100" w:rsidRPr="00381A5A" w:rsidRDefault="00D61100" w:rsidP="00D61100">
      <w:pPr>
        <w:spacing w:before="120" w:after="0" w:line="360"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193. Giải quyết tranh chấp lao động tập thể về quyền của Hội đồng trọng tài lao động</w:t>
      </w:r>
    </w:p>
    <w:p w14:paraId="3346FEC7"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lastRenderedPageBreak/>
        <w:t xml:space="preserve">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w:t>
      </w:r>
    </w:p>
    <w:p w14:paraId="45A8F0EF" w14:textId="77777777" w:rsidR="00D61100" w:rsidRPr="00381A5A" w:rsidRDefault="00D61100" w:rsidP="00D61100">
      <w:pPr>
        <w:widowControl w:val="0"/>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2. Trong thời hạn 07 ngày làm việc kể từ ngày nhận được yêu cầu giải quyết tranh chấp theo quy định tại khoản 1 Điều này, Ban trọng tài lao động phải được thành lập để giải quyết tranh chấp. </w:t>
      </w:r>
    </w:p>
    <w:p w14:paraId="7D2FD617" w14:textId="77777777" w:rsidR="00D61100" w:rsidRPr="00381A5A" w:rsidRDefault="00D61100" w:rsidP="00D61100">
      <w:pPr>
        <w:widowControl w:val="0"/>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14:paraId="2F352552"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14:paraId="24E58319"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14:paraId="13E3146D"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14:paraId="099351DF"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6. Trường hợp một trong các bên không thi hành quyết định giải quyết tranh chấp của Ban trọng tài lao động thì các bên có quyền yêu cầu Tòa án giải quyết. </w:t>
      </w:r>
    </w:p>
    <w:p w14:paraId="73B89B4B" w14:textId="77777777" w:rsidR="00D61100" w:rsidRPr="00381A5A" w:rsidRDefault="00D61100" w:rsidP="00D61100">
      <w:pPr>
        <w:spacing w:before="120" w:after="0" w:line="360" w:lineRule="exact"/>
        <w:ind w:firstLine="567"/>
        <w:jc w:val="both"/>
        <w:rPr>
          <w:rFonts w:ascii="Times New Roman" w:eastAsia="Times New Roman" w:hAnsi="Times New Roman" w:cs="Times New Roman"/>
          <w:b/>
          <w:bCs/>
          <w:color w:val="000000" w:themeColor="text1"/>
          <w:spacing w:val="-8"/>
          <w:sz w:val="28"/>
          <w:szCs w:val="28"/>
        </w:rPr>
      </w:pPr>
      <w:r w:rsidRPr="00381A5A">
        <w:rPr>
          <w:rFonts w:ascii="Times New Roman" w:eastAsia="Times New Roman" w:hAnsi="Times New Roman" w:cs="Times New Roman"/>
          <w:b/>
          <w:bCs/>
          <w:color w:val="000000" w:themeColor="text1"/>
          <w:spacing w:val="-8"/>
          <w:sz w:val="28"/>
          <w:szCs w:val="28"/>
        </w:rPr>
        <w:t>Điều 194. Thời hiệu yêu cầu giải quyết tranh chấp lao động tập thể về quyền</w:t>
      </w:r>
    </w:p>
    <w:p w14:paraId="0C2A90CC"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14:paraId="5801A206"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14:paraId="51B197B2" w14:textId="77777777" w:rsidR="00D61100" w:rsidRPr="00381A5A" w:rsidRDefault="00D61100" w:rsidP="00D61100">
      <w:pPr>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Thời hiệu yêu cầu Tòa án giải quyết tranh chấp lao động tập thể về quyền là 01 năm kể từ ngày phát hiện ra hành vi mà bên tranh chấp cho rằng quyền hợp pháp của mình bị vi phạm.</w:t>
      </w:r>
    </w:p>
    <w:p w14:paraId="41305930" w14:textId="77777777" w:rsidR="00D61100" w:rsidRPr="00381A5A" w:rsidRDefault="00D61100" w:rsidP="00D61100">
      <w:pPr>
        <w:spacing w:before="60" w:after="0" w:line="330" w:lineRule="exact"/>
        <w:jc w:val="center"/>
        <w:rPr>
          <w:rFonts w:ascii="Times New Roman" w:hAnsi="Times New Roman" w:cs="Times New Roman"/>
          <w:b/>
          <w:bCs/>
          <w:color w:val="000000" w:themeColor="text1"/>
          <w:sz w:val="28"/>
          <w:szCs w:val="28"/>
        </w:rPr>
      </w:pPr>
      <w:bookmarkStart w:id="1216" w:name="_Toc5912394"/>
      <w:bookmarkStart w:id="1217" w:name="_Toc7370870"/>
      <w:bookmarkStart w:id="1218" w:name="_Toc19633391"/>
      <w:r w:rsidRPr="00381A5A">
        <w:rPr>
          <w:rFonts w:ascii="Times New Roman" w:eastAsia="Times New Roman" w:hAnsi="Times New Roman" w:cs="Times New Roman"/>
          <w:b/>
          <w:bCs/>
          <w:color w:val="000000" w:themeColor="text1"/>
          <w:sz w:val="28"/>
          <w:szCs w:val="28"/>
        </w:rPr>
        <w:lastRenderedPageBreak/>
        <w:t>Mục 4</w:t>
      </w:r>
    </w:p>
    <w:p w14:paraId="76DA6F69" w14:textId="77777777" w:rsidR="00D61100" w:rsidRPr="00381A5A" w:rsidRDefault="00D61100" w:rsidP="00D61100">
      <w:pPr>
        <w:spacing w:before="60" w:after="0" w:line="330" w:lineRule="exact"/>
        <w:jc w:val="center"/>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THẨM QUYỀN VÀ TRÌNH TỰ GIẢI QUYẾT</w:t>
      </w:r>
    </w:p>
    <w:p w14:paraId="34F0FB58" w14:textId="77777777" w:rsidR="00D61100" w:rsidRPr="00381A5A" w:rsidRDefault="00D61100" w:rsidP="00D61100">
      <w:pPr>
        <w:spacing w:before="60" w:after="0" w:line="330" w:lineRule="exact"/>
        <w:jc w:val="center"/>
        <w:rPr>
          <w:rFonts w:ascii="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TRANH CHẤP LAO ĐỘNG TẬP THỂ VỀ LỢI ÍCH</w:t>
      </w:r>
      <w:bookmarkEnd w:id="1216"/>
      <w:bookmarkEnd w:id="1217"/>
      <w:bookmarkEnd w:id="1218"/>
    </w:p>
    <w:p w14:paraId="1BE71D89" w14:textId="77777777" w:rsidR="00D61100" w:rsidRPr="00381A5A" w:rsidRDefault="00D61100" w:rsidP="00D35171">
      <w:pPr>
        <w:spacing w:before="120" w:after="0" w:line="330" w:lineRule="exact"/>
        <w:ind w:firstLine="567"/>
        <w:jc w:val="both"/>
        <w:rPr>
          <w:rFonts w:ascii="Times New Roman" w:eastAsia="Times New Roman" w:hAnsi="Times New Roman" w:cs="Times New Roman"/>
          <w:b/>
          <w:bCs/>
          <w:iCs/>
          <w:color w:val="000000" w:themeColor="text1"/>
          <w:sz w:val="28"/>
          <w:szCs w:val="28"/>
        </w:rPr>
      </w:pPr>
      <w:r w:rsidRPr="00381A5A">
        <w:rPr>
          <w:rFonts w:ascii="Times New Roman" w:eastAsia="Times New Roman" w:hAnsi="Times New Roman" w:cs="Times New Roman"/>
          <w:b/>
          <w:bCs/>
          <w:iCs/>
          <w:color w:val="000000" w:themeColor="text1"/>
          <w:sz w:val="28"/>
          <w:szCs w:val="28"/>
        </w:rPr>
        <w:t>Điều 195. T</w:t>
      </w:r>
      <w:r w:rsidRPr="00381A5A">
        <w:rPr>
          <w:rFonts w:ascii="Times New Roman" w:hAnsi="Times New Roman" w:cs="Times New Roman"/>
          <w:b/>
          <w:bCs/>
          <w:color w:val="000000" w:themeColor="text1"/>
          <w:sz w:val="28"/>
          <w:szCs w:val="28"/>
        </w:rPr>
        <w:t>hẩm quyền giải quyết tranh chấp lao động tập thể về lợi ích</w:t>
      </w:r>
    </w:p>
    <w:p w14:paraId="0C64DDF3" w14:textId="77777777" w:rsidR="00D61100" w:rsidRPr="00381A5A" w:rsidRDefault="00D61100" w:rsidP="00D35171">
      <w:pPr>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Tổ chức, cá nhân có thẩm quyền giải quyết tranh chấp lao động tập thể về lợi ích bao gồm:</w:t>
      </w:r>
    </w:p>
    <w:p w14:paraId="14A36A34" w14:textId="77777777" w:rsidR="00D61100" w:rsidRPr="00381A5A" w:rsidRDefault="00D61100" w:rsidP="00D35171">
      <w:pPr>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Hòa giải viên lao động;</w:t>
      </w:r>
    </w:p>
    <w:p w14:paraId="5C2E05D6" w14:textId="77777777" w:rsidR="00D61100" w:rsidRPr="00381A5A" w:rsidRDefault="00D61100" w:rsidP="00D35171">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Hội đồng trọng tài lao động.</w:t>
      </w:r>
    </w:p>
    <w:p w14:paraId="6CA2BE61" w14:textId="77777777" w:rsidR="00D61100" w:rsidRPr="00381A5A" w:rsidRDefault="00D61100" w:rsidP="00D35171">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14:paraId="3A6E6EB3" w14:textId="77777777" w:rsidR="00D61100" w:rsidRPr="00381A5A" w:rsidRDefault="00D61100" w:rsidP="00D35171">
      <w:pPr>
        <w:widowControl w:val="0"/>
        <w:spacing w:before="120" w:after="0" w:line="330" w:lineRule="exact"/>
        <w:ind w:firstLine="567"/>
        <w:jc w:val="both"/>
        <w:rPr>
          <w:rFonts w:ascii="Times New Roman" w:eastAsia="Times New Roman" w:hAnsi="Times New Roman" w:cs="Times New Roman"/>
          <w:b/>
          <w:bCs/>
          <w:iCs/>
          <w:color w:val="000000" w:themeColor="text1"/>
          <w:spacing w:val="4"/>
          <w:sz w:val="28"/>
          <w:szCs w:val="28"/>
        </w:rPr>
      </w:pPr>
      <w:r w:rsidRPr="00381A5A">
        <w:rPr>
          <w:rFonts w:ascii="Times New Roman" w:eastAsia="Times New Roman" w:hAnsi="Times New Roman" w:cs="Times New Roman"/>
          <w:b/>
          <w:bCs/>
          <w:iCs/>
          <w:color w:val="000000" w:themeColor="text1"/>
          <w:spacing w:val="4"/>
          <w:sz w:val="28"/>
          <w:szCs w:val="28"/>
        </w:rPr>
        <w:t xml:space="preserve">Điều 196. Trình </w:t>
      </w:r>
      <w:r w:rsidRPr="00381A5A">
        <w:rPr>
          <w:rFonts w:ascii="Times New Roman" w:hAnsi="Times New Roman" w:cs="Times New Roman"/>
          <w:b/>
          <w:bCs/>
          <w:color w:val="000000" w:themeColor="text1"/>
          <w:spacing w:val="4"/>
          <w:sz w:val="28"/>
          <w:szCs w:val="28"/>
        </w:rPr>
        <w:t>tự, thủ tục giải quyết tranh chấp lao động tập thể về lợi ích</w:t>
      </w:r>
    </w:p>
    <w:p w14:paraId="39998C63" w14:textId="77777777" w:rsidR="00D61100" w:rsidRPr="00381A5A" w:rsidRDefault="00D61100" w:rsidP="00D35171">
      <w:pPr>
        <w:widowControl w:val="0"/>
        <w:spacing w:before="120" w:after="0" w:line="330"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1. Trình tự, thủ tục hòa giải tranh chấp lao động tập thể về lợi ích được thực hiện theo quy định tại các khoản 2, 3, 4 và 5 Điều 188 của Bộ luật này.</w:t>
      </w:r>
    </w:p>
    <w:p w14:paraId="52AB971E" w14:textId="77777777" w:rsidR="00D61100" w:rsidRPr="00381A5A" w:rsidRDefault="00D61100" w:rsidP="00D35171">
      <w:pPr>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14:paraId="1BD13BFB" w14:textId="77777777" w:rsidR="00D61100" w:rsidRPr="00381A5A" w:rsidRDefault="00D61100" w:rsidP="00D35171">
      <w:pPr>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14:paraId="44F6DD1B" w14:textId="77777777" w:rsidR="00D61100" w:rsidRPr="00381A5A" w:rsidRDefault="00D61100" w:rsidP="00D35171">
      <w:pPr>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Yêu cầu Hội đồng trọng tài lao động giải quyết theo quy định tại Điều 197 của Bộ luật này;</w:t>
      </w:r>
    </w:p>
    <w:p w14:paraId="4D8D353E" w14:textId="77777777" w:rsidR="00D61100" w:rsidRPr="00381A5A" w:rsidRDefault="00D61100" w:rsidP="00D35171">
      <w:pPr>
        <w:spacing w:before="120" w:after="0" w:line="330" w:lineRule="exact"/>
        <w:ind w:firstLine="567"/>
        <w:jc w:val="both"/>
        <w:rPr>
          <w:rFonts w:ascii="Times New Roman" w:eastAsia="Times New Roman" w:hAnsi="Times New Roman" w:cs="Times New Roman"/>
          <w:i/>
          <w:color w:val="000000" w:themeColor="text1"/>
          <w:sz w:val="28"/>
          <w:szCs w:val="28"/>
        </w:rPr>
      </w:pPr>
      <w:r w:rsidRPr="00381A5A">
        <w:rPr>
          <w:rFonts w:ascii="Times New Roman" w:eastAsia="Times New Roman" w:hAnsi="Times New Roman" w:cs="Times New Roman"/>
          <w:color w:val="000000" w:themeColor="text1"/>
          <w:sz w:val="28"/>
          <w:szCs w:val="28"/>
        </w:rPr>
        <w:t>b) Tổ chức đại diện người lao động có quyền tiến hành thủ tục quy định tại các điều 200, 201 và 202 của Bộ luật này để đình công.</w:t>
      </w:r>
    </w:p>
    <w:p w14:paraId="3D405C99" w14:textId="77777777" w:rsidR="00D61100" w:rsidRPr="00381A5A" w:rsidRDefault="00D61100" w:rsidP="00D35171">
      <w:pPr>
        <w:spacing w:before="120" w:after="0" w:line="330" w:lineRule="exact"/>
        <w:ind w:firstLine="567"/>
        <w:jc w:val="both"/>
        <w:rPr>
          <w:rFonts w:ascii="Times New Roman" w:eastAsia="Times New Roman" w:hAnsi="Times New Roman" w:cs="Times New Roman"/>
          <w:b/>
          <w:bCs/>
          <w:iCs/>
          <w:color w:val="000000" w:themeColor="text1"/>
          <w:sz w:val="28"/>
          <w:szCs w:val="28"/>
        </w:rPr>
      </w:pPr>
      <w:r w:rsidRPr="00381A5A">
        <w:rPr>
          <w:rFonts w:ascii="Times New Roman" w:eastAsia="Times New Roman" w:hAnsi="Times New Roman" w:cs="Times New Roman"/>
          <w:b/>
          <w:bCs/>
          <w:iCs/>
          <w:color w:val="000000" w:themeColor="text1"/>
          <w:sz w:val="28"/>
          <w:szCs w:val="28"/>
        </w:rPr>
        <w:t xml:space="preserve">Điều 197. Giải </w:t>
      </w:r>
      <w:r w:rsidRPr="00381A5A">
        <w:rPr>
          <w:rFonts w:ascii="Times New Roman" w:hAnsi="Times New Roman" w:cs="Times New Roman"/>
          <w:b/>
          <w:bCs/>
          <w:color w:val="000000" w:themeColor="text1"/>
          <w:sz w:val="28"/>
          <w:szCs w:val="28"/>
        </w:rPr>
        <w:t>quyết tranh chấp lao động tập thể về lợi ích của Hội đồng trọng tài lao động</w:t>
      </w:r>
    </w:p>
    <w:p w14:paraId="692D2196" w14:textId="77777777" w:rsidR="00D61100" w:rsidRPr="00381A5A" w:rsidRDefault="00D61100" w:rsidP="00D35171">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14:paraId="036E66B1" w14:textId="77777777" w:rsidR="00D61100" w:rsidRPr="00381A5A" w:rsidRDefault="00D61100" w:rsidP="00D35171">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2. Trong thời hạn 07 ngày làm việc kể từ ngày nhận được yêu cầu giải quyết tranh chấp theo quy định tại khoản 1 Điều này, Ban trọng tài lao động phải được thành lập để giải quyết tranh chấp. </w:t>
      </w:r>
    </w:p>
    <w:p w14:paraId="3D6636B1"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lastRenderedPageBreak/>
        <w:t xml:space="preserve">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 </w:t>
      </w:r>
    </w:p>
    <w:p w14:paraId="154D0C74"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 </w:t>
      </w:r>
    </w:p>
    <w:p w14:paraId="47E3840C"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14:paraId="7E4DAC41" w14:textId="77777777" w:rsidR="00D61100" w:rsidRPr="00D35171" w:rsidRDefault="00D61100" w:rsidP="00D61100">
      <w:pPr>
        <w:spacing w:before="60" w:after="0" w:line="240" w:lineRule="auto"/>
        <w:ind w:firstLine="567"/>
        <w:jc w:val="both"/>
        <w:rPr>
          <w:rFonts w:ascii="Times New Roman" w:eastAsia="Times New Roman" w:hAnsi="Times New Roman" w:cs="Times New Roman"/>
          <w:i/>
          <w:color w:val="000000" w:themeColor="text1"/>
          <w:spacing w:val="-2"/>
          <w:sz w:val="20"/>
          <w:szCs w:val="20"/>
        </w:rPr>
      </w:pPr>
    </w:p>
    <w:p w14:paraId="04D62909"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bookmarkStart w:id="1219" w:name="_Toc5912398"/>
      <w:bookmarkStart w:id="1220" w:name="_Toc7370874"/>
      <w:bookmarkStart w:id="1221" w:name="_Toc19633395"/>
      <w:r w:rsidRPr="00381A5A">
        <w:rPr>
          <w:rFonts w:ascii="Times New Roman" w:eastAsia="Times New Roman" w:hAnsi="Times New Roman" w:cs="Times New Roman"/>
          <w:b/>
          <w:bCs/>
          <w:color w:val="000000" w:themeColor="text1"/>
          <w:sz w:val="28"/>
          <w:szCs w:val="28"/>
        </w:rPr>
        <w:t>Mục 5</w:t>
      </w:r>
    </w:p>
    <w:p w14:paraId="26F0F5A5"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ĐÌNH CÔNG</w:t>
      </w:r>
      <w:bookmarkEnd w:id="1219"/>
      <w:bookmarkEnd w:id="1220"/>
      <w:bookmarkEnd w:id="1221"/>
    </w:p>
    <w:p w14:paraId="050C7756"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198. Đình công</w:t>
      </w:r>
    </w:p>
    <w:p w14:paraId="4A4AE127"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14:paraId="35AC76E0"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199. T</w:t>
      </w:r>
      <w:r w:rsidRPr="00381A5A">
        <w:rPr>
          <w:rFonts w:ascii="Times New Roman" w:hAnsi="Times New Roman" w:cs="Times New Roman"/>
          <w:b/>
          <w:bCs/>
          <w:color w:val="000000" w:themeColor="text1"/>
          <w:sz w:val="28"/>
          <w:szCs w:val="28"/>
        </w:rPr>
        <w:t>rường hợp người lao động có quyền đình công</w:t>
      </w:r>
    </w:p>
    <w:p w14:paraId="345943D2"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Tổ chức đại diện người lao động là bên tranh chấp lao động tập thể về lợi ích có quyền tiến hành thủ tục quy định tại các điều 200, 201 và 202 của Bộ luật này để đình công trong trường hợp sau đây: </w:t>
      </w:r>
    </w:p>
    <w:p w14:paraId="5F8B9DF6"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Hòa giải không thành hoặc hết thời hạn hòa giải quy định tại khoản 2 Điều 188 của Bộ luật này mà hòa giải viên lao động không tiến hành hòa giải;</w:t>
      </w:r>
    </w:p>
    <w:p w14:paraId="0A37DBEF"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14:paraId="1BFD1314"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 xml:space="preserve">Điều 200. Trình </w:t>
      </w:r>
      <w:r w:rsidRPr="00381A5A">
        <w:rPr>
          <w:rFonts w:ascii="Times New Roman" w:hAnsi="Times New Roman" w:cs="Times New Roman"/>
          <w:b/>
          <w:bCs/>
          <w:color w:val="000000" w:themeColor="text1"/>
          <w:sz w:val="28"/>
          <w:szCs w:val="28"/>
        </w:rPr>
        <w:t>tự đình công</w:t>
      </w:r>
    </w:p>
    <w:p w14:paraId="56D1A308"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Lấy ý kiến về đình công theo quy định tại Điều 201 của Bộ luật này.</w:t>
      </w:r>
    </w:p>
    <w:p w14:paraId="43684FA9"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Ra quyết định đình công và thông báo đình công theo quy định tại Điều 202 của Bộ luật này.</w:t>
      </w:r>
    </w:p>
    <w:p w14:paraId="13C4D380"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Tiến hành đình công.</w:t>
      </w:r>
    </w:p>
    <w:p w14:paraId="00F28575"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b/>
          <w:bCs/>
          <w:iCs/>
          <w:color w:val="000000" w:themeColor="text1"/>
          <w:sz w:val="28"/>
          <w:szCs w:val="28"/>
        </w:rPr>
      </w:pPr>
      <w:r w:rsidRPr="00381A5A">
        <w:rPr>
          <w:rFonts w:ascii="Times New Roman" w:eastAsia="Times New Roman" w:hAnsi="Times New Roman" w:cs="Times New Roman"/>
          <w:b/>
          <w:bCs/>
          <w:iCs/>
          <w:color w:val="000000" w:themeColor="text1"/>
          <w:sz w:val="28"/>
          <w:szCs w:val="28"/>
        </w:rPr>
        <w:t>Điều 201. L</w:t>
      </w:r>
      <w:r w:rsidRPr="00381A5A">
        <w:rPr>
          <w:rFonts w:ascii="Times New Roman" w:hAnsi="Times New Roman" w:cs="Times New Roman"/>
          <w:b/>
          <w:bCs/>
          <w:color w:val="000000" w:themeColor="text1"/>
          <w:sz w:val="28"/>
          <w:szCs w:val="28"/>
        </w:rPr>
        <w:t>ấy ý kiến về đình công</w:t>
      </w:r>
    </w:p>
    <w:p w14:paraId="72F69691" w14:textId="77777777" w:rsidR="00D61100" w:rsidRPr="00381A5A" w:rsidRDefault="00D61100" w:rsidP="00D61100">
      <w:pPr>
        <w:widowControl w:val="0"/>
        <w:spacing w:before="120" w:after="0" w:line="33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1. Trước khi tiến hành đình công, tổ chức đại diện người lao động có quyền </w:t>
      </w:r>
      <w:r w:rsidRPr="00381A5A">
        <w:rPr>
          <w:rFonts w:ascii="Times New Roman" w:eastAsia="Times New Roman" w:hAnsi="Times New Roman" w:cs="Times New Roman"/>
          <w:color w:val="000000" w:themeColor="text1"/>
          <w:sz w:val="28"/>
          <w:szCs w:val="28"/>
        </w:rPr>
        <w:lastRenderedPageBreak/>
        <w:t>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14:paraId="78FB3A4D"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Nội dung lấy ý kiến bao gồm:</w:t>
      </w:r>
    </w:p>
    <w:p w14:paraId="58F88A7E"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Đồng ý hay không đồng ý đình công;</w:t>
      </w:r>
    </w:p>
    <w:p w14:paraId="51E5DA9D"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Phương án của tổ chức đại diện người lao động về nội dung quy định tại các điểm b, c và d khoản 2 Điều 202 của Bộ luật này.</w:t>
      </w:r>
    </w:p>
    <w:p w14:paraId="7A00A6E0"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Việc lấy ý kiến được thực hiện trực tiếp bằng hình thức lấy phiếu hoặc chữ ký hoặc hình thức khác.</w:t>
      </w:r>
    </w:p>
    <w:p w14:paraId="060EEA85"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14:paraId="0547AFA2"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pacing w:val="-2"/>
          <w:kern w:val="0"/>
          <w:sz w:val="28"/>
          <w:szCs w:val="28"/>
        </w:rPr>
      </w:pPr>
      <w:r w:rsidRPr="00381A5A">
        <w:rPr>
          <w:rFonts w:ascii="Times New Roman" w:eastAsia="Times New Roman" w:hAnsi="Times New Roman" w:cs="Times New Roman"/>
          <w:b/>
          <w:bCs/>
          <w:color w:val="000000" w:themeColor="text1"/>
          <w:spacing w:val="-2"/>
          <w:kern w:val="0"/>
          <w:sz w:val="28"/>
          <w:szCs w:val="28"/>
        </w:rPr>
        <w:t xml:space="preserve">Điều 202. Quyết </w:t>
      </w:r>
      <w:r w:rsidRPr="00381A5A">
        <w:rPr>
          <w:rFonts w:ascii="Times New Roman" w:hAnsi="Times New Roman" w:cs="Times New Roman"/>
          <w:b/>
          <w:bCs/>
          <w:color w:val="000000" w:themeColor="text1"/>
          <w:spacing w:val="-2"/>
          <w:kern w:val="0"/>
          <w:sz w:val="28"/>
          <w:szCs w:val="28"/>
        </w:rPr>
        <w:t>định đình công và thông báo thời điểm bắt đầu đình công</w:t>
      </w:r>
    </w:p>
    <w:p w14:paraId="2A299FFC"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 </w:t>
      </w:r>
    </w:p>
    <w:p w14:paraId="19EB60FD"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Quyết định đình công phải có các nội dung sau đây:</w:t>
      </w:r>
    </w:p>
    <w:p w14:paraId="75F4869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Kết quả lấy ý kiến đình công;</w:t>
      </w:r>
    </w:p>
    <w:p w14:paraId="40DCA0BB"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Thời điểm bắt đầu đình công, địa điểm đình công;</w:t>
      </w:r>
    </w:p>
    <w:p w14:paraId="6B0EF73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 xml:space="preserve">c) Phạm vi tiến hành đình công; </w:t>
      </w:r>
    </w:p>
    <w:p w14:paraId="382F6F58" w14:textId="77777777" w:rsidR="00D61100" w:rsidRPr="00381A5A" w:rsidDel="0073260B"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d) Yêu cầu của người lao động;</w:t>
      </w:r>
      <w:r w:rsidRPr="00381A5A">
        <w:rPr>
          <w:rFonts w:ascii="Times New Roman" w:eastAsia="Times New Roman" w:hAnsi="Times New Roman" w:cs="Times New Roman"/>
          <w:color w:val="000000" w:themeColor="text1"/>
          <w:sz w:val="28"/>
          <w:szCs w:val="28"/>
        </w:rPr>
        <w:tab/>
      </w:r>
    </w:p>
    <w:p w14:paraId="0ECF65CD"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đ) Họ tên, địa chỉ liên hệ của người đại diện cho tổ chức đại diện người lao động tổ chức và lãnh đạo đình công.</w:t>
      </w:r>
    </w:p>
    <w:p w14:paraId="4581335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14:paraId="089BE14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14:paraId="5F1E5BF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203. Quyền của các bên trước và trong quá trình đình công</w:t>
      </w:r>
    </w:p>
    <w:p w14:paraId="2ABB50F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Tiếp tục thỏa thuận để giải quyết nội dung tranh chấp lao động tập thể hoặc cùng đề nghị hòa giải viên lao động, Hội đồng trọng tài lao động tiến hành hòa giải, giải quyết tranh chấp lao động.</w:t>
      </w:r>
    </w:p>
    <w:p w14:paraId="6F1E416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lastRenderedPageBreak/>
        <w:t>2. Tổ chức đại diện người lao động có quyền tổ chức và lãnh đạo đình công theo quy định tại Điều 198 của Bộ luật này có quyền sau đây:</w:t>
      </w:r>
    </w:p>
    <w:p w14:paraId="76C05AFE"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Rút quyết định đình công nếu chưa đình công hoặc chấm dứt đình công nếu đang đình công;</w:t>
      </w:r>
    </w:p>
    <w:p w14:paraId="4C6FBA3C"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Yêu cầu Tòa án tuyên bố cuộc đình công là hợp pháp.</w:t>
      </w:r>
    </w:p>
    <w:p w14:paraId="7548624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Người sử dụng lao động có quyền sau đây:</w:t>
      </w:r>
    </w:p>
    <w:p w14:paraId="74EFB08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Chấp nhận toàn bộ hoặc một phần yêu cầu và thông báo bằng văn bản cho tổ chức đại diện người lao động đang tổ chức và lãnh đạo đình công;</w:t>
      </w:r>
    </w:p>
    <w:p w14:paraId="2A554B92"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b) Đóng cửa tạm thời nơi làm việc trong thời gian đình công do không đủ điều kiện để duy trì hoạt động bình thường hoặc để bảo vệ tài sản;</w:t>
      </w:r>
    </w:p>
    <w:p w14:paraId="2540EFFD"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c) Yêu cầu Tòa án tuyên bố cuộc đình công là bất hợp pháp.</w:t>
      </w:r>
    </w:p>
    <w:p w14:paraId="47438F7B"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204. Trường hợp đình công bất hợp pháp</w:t>
      </w:r>
    </w:p>
    <w:p w14:paraId="05E441F8"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Không thuộc trường hợp được đình công quy định tại Điều 199 của Bộ luật này.</w:t>
      </w:r>
    </w:p>
    <w:p w14:paraId="20C38A3B"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Không do tổ chức đại diện người lao động có quyền tổ chức và lãnh đạo đình công.</w:t>
      </w:r>
    </w:p>
    <w:p w14:paraId="089AC9A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Vi phạm các quy định về trình tự, thủ tục tiến hành đình công theo quy định của Bộ luật này.</w:t>
      </w:r>
    </w:p>
    <w:p w14:paraId="353806A8"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4. Khi tranh chấp lao động tập thể đang được cơ quan, tổ chức, cá nhân có thẩm quyền giải quyết theo quy định của Bộ luật này.</w:t>
      </w:r>
    </w:p>
    <w:p w14:paraId="41642AD5"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5. Tiến hành đình công trong trường hợp không được đình công quy định tại Điều 209 của Bộ luật này.</w:t>
      </w:r>
    </w:p>
    <w:p w14:paraId="3ACBF204"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6. Khi đã có quyết định hoãn hoặc ngừng đình công của cơ quan có thẩm quyền theo quy định tại Điều 210 của Bộ luật này.</w:t>
      </w:r>
    </w:p>
    <w:p w14:paraId="3D10459E"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 xml:space="preserve">Điều 205. Thông </w:t>
      </w:r>
      <w:r w:rsidRPr="00381A5A">
        <w:rPr>
          <w:rFonts w:ascii="Times New Roman" w:hAnsi="Times New Roman" w:cs="Times New Roman"/>
          <w:b/>
          <w:bCs/>
          <w:color w:val="000000" w:themeColor="text1"/>
          <w:sz w:val="28"/>
          <w:szCs w:val="28"/>
        </w:rPr>
        <w:t>báo quyết định đóng cửa tạm thời nơi làm việc</w:t>
      </w:r>
    </w:p>
    <w:p w14:paraId="344B80C9"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4F98764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Tổ chức đại diện người lao động đang tổ chức và lãnh đạo đình công;</w:t>
      </w:r>
    </w:p>
    <w:p w14:paraId="26FFA5FE"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Ủy ban nhân dân cấp tỉnh có nơi làm việc dự kiến đóng cửa;</w:t>
      </w:r>
    </w:p>
    <w:p w14:paraId="388FCD54"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3. Ủy ban nhân dân cấp huyện có nơi làm việc dự kiến đóng cửa.</w:t>
      </w:r>
    </w:p>
    <w:p w14:paraId="7FC4D100"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206. Trường hợp cấm đóng cửa tạm thời nơi làm việc</w:t>
      </w:r>
    </w:p>
    <w:p w14:paraId="3C92E3C3"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pacing w:val="2"/>
          <w:sz w:val="28"/>
          <w:szCs w:val="28"/>
        </w:rPr>
      </w:pPr>
      <w:r w:rsidRPr="00381A5A">
        <w:rPr>
          <w:rFonts w:ascii="Times New Roman" w:eastAsia="Times New Roman" w:hAnsi="Times New Roman" w:cs="Times New Roman"/>
          <w:color w:val="000000" w:themeColor="text1"/>
          <w:spacing w:val="2"/>
          <w:sz w:val="28"/>
          <w:szCs w:val="28"/>
        </w:rPr>
        <w:t>1. Trước 12 giờ so với thời điểm bắt đầu đình công ghi trong quyết định đình công.</w:t>
      </w:r>
    </w:p>
    <w:p w14:paraId="6A3885EE"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Sau khi người lao động ngừng đình công.</w:t>
      </w:r>
    </w:p>
    <w:p w14:paraId="1576F05A"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lastRenderedPageBreak/>
        <w:t>Điều 207. Tiền lương và các quyền lợi hợp pháp khác của người lao động trong thời gian đình công</w:t>
      </w:r>
    </w:p>
    <w:p w14:paraId="0EEF6DF6"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pacing w:val="-2"/>
          <w:sz w:val="28"/>
          <w:szCs w:val="28"/>
        </w:rPr>
      </w:pPr>
      <w:r w:rsidRPr="00381A5A">
        <w:rPr>
          <w:rFonts w:ascii="Times New Roman" w:eastAsia="Times New Roman" w:hAnsi="Times New Roman" w:cs="Times New Roman"/>
          <w:color w:val="000000" w:themeColor="text1"/>
          <w:spacing w:val="-2"/>
          <w:sz w:val="28"/>
          <w:szCs w:val="28"/>
        </w:rPr>
        <w:t xml:space="preserve">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 </w:t>
      </w:r>
    </w:p>
    <w:p w14:paraId="125A31DD"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2. Người lao động tham gia đình công không được trả lương và các quyền lợi khác theo quy định của pháp luật, trừ trường hợp các bên có thỏa thuận khác.</w:t>
      </w:r>
    </w:p>
    <w:p w14:paraId="2937A74E"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208. Các hành vi bị nghiêm cấm trước, trong và sau khi đình công</w:t>
      </w:r>
    </w:p>
    <w:p w14:paraId="571A21C4" w14:textId="77777777" w:rsidR="00D61100" w:rsidRPr="00381A5A" w:rsidRDefault="00D61100" w:rsidP="00D61100">
      <w:pPr>
        <w:widowControl w:val="0"/>
        <w:spacing w:before="120" w:after="0" w:line="34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1. Cản trở việc thực hiện quyền đình công hoặc kích động, lôi kéo, ép buộc người lao động đình công; cản trở người lao động không tham gia đình công đi làm việc.</w:t>
      </w:r>
    </w:p>
    <w:p w14:paraId="208E5284"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2. Dùng bạo lực; hủy hoại máy, thiết bị, tài sản của người sử dụng lao động.</w:t>
      </w:r>
    </w:p>
    <w:p w14:paraId="0F006487"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3. Xâm phạm trật tự, an toàn công cộng.</w:t>
      </w:r>
    </w:p>
    <w:p w14:paraId="1D1D48F7"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0784EEDF"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spacing w:val="6"/>
          <w:kern w:val="0"/>
          <w:sz w:val="28"/>
          <w:szCs w:val="28"/>
        </w:rPr>
      </w:pPr>
      <w:r w:rsidRPr="00381A5A">
        <w:rPr>
          <w:rFonts w:ascii="Times New Roman" w:eastAsia="Times New Roman" w:hAnsi="Times New Roman" w:cs="Times New Roman"/>
          <w:color w:val="000000" w:themeColor="text1"/>
          <w:spacing w:val="6"/>
          <w:kern w:val="0"/>
          <w:sz w:val="28"/>
          <w:szCs w:val="28"/>
        </w:rPr>
        <w:t>5. Trù dập, trả thù người lao động tham gia đình công, người lãnh đạo đình công.</w:t>
      </w:r>
    </w:p>
    <w:p w14:paraId="11CC8AE6"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6. Lợi dụng đình công để thực hiện hành vi vi phạm pháp luật.</w:t>
      </w:r>
    </w:p>
    <w:p w14:paraId="6EF961A2"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kern w:val="0"/>
          <w:sz w:val="28"/>
          <w:szCs w:val="28"/>
        </w:rPr>
      </w:pPr>
      <w:r w:rsidRPr="00381A5A">
        <w:rPr>
          <w:rFonts w:ascii="Times New Roman" w:eastAsia="Times New Roman" w:hAnsi="Times New Roman" w:cs="Times New Roman"/>
          <w:b/>
          <w:bCs/>
          <w:color w:val="000000" w:themeColor="text1"/>
          <w:kern w:val="0"/>
          <w:sz w:val="28"/>
          <w:szCs w:val="28"/>
        </w:rPr>
        <w:t>Điều 209. Nơi sử dụng lao động không được đình công</w:t>
      </w:r>
    </w:p>
    <w:p w14:paraId="70237A03"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 xml:space="preserve">1. Không được đình công ở nơi sử dụng lao động mà việc đình công có thể đe dọa đến quốc phòng, an ninh, trật tự công cộng, sức khỏe của con người. </w:t>
      </w:r>
    </w:p>
    <w:p w14:paraId="1C0CB02A" w14:textId="77777777" w:rsidR="00D61100" w:rsidRPr="00381A5A" w:rsidRDefault="00D61100" w:rsidP="00D61100">
      <w:pPr>
        <w:spacing w:before="120" w:after="0" w:line="334" w:lineRule="exact"/>
        <w:ind w:firstLine="567"/>
        <w:jc w:val="both"/>
        <w:rPr>
          <w:rFonts w:ascii="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2. Chính phủ quy định danh mục nơi sử dụng lao động không được đình công và việc giải quyết tranh chấp lao động tại nơi sử dụng lao động không được đình công quy định tại khoản 1 Điều này.</w:t>
      </w:r>
    </w:p>
    <w:p w14:paraId="2DCF0477"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kern w:val="0"/>
          <w:sz w:val="28"/>
          <w:szCs w:val="28"/>
        </w:rPr>
      </w:pPr>
      <w:r w:rsidRPr="00381A5A">
        <w:rPr>
          <w:rFonts w:ascii="Times New Roman" w:eastAsia="Times New Roman" w:hAnsi="Times New Roman" w:cs="Times New Roman"/>
          <w:b/>
          <w:bCs/>
          <w:color w:val="000000" w:themeColor="text1"/>
          <w:kern w:val="0"/>
          <w:sz w:val="28"/>
          <w:szCs w:val="28"/>
        </w:rPr>
        <w:t>Điều 210. Quyết định hoãn, ngừng đình công</w:t>
      </w:r>
    </w:p>
    <w:p w14:paraId="79EB0E76" w14:textId="77777777" w:rsidR="00D61100" w:rsidRPr="00381A5A" w:rsidRDefault="00D61100" w:rsidP="00D61100">
      <w:pPr>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 xml:space="preserve">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 </w:t>
      </w:r>
    </w:p>
    <w:p w14:paraId="4996BEC6" w14:textId="77777777" w:rsidR="00D61100" w:rsidRPr="00381A5A" w:rsidRDefault="00D61100" w:rsidP="00D61100">
      <w:pPr>
        <w:spacing w:before="120" w:after="0" w:line="334" w:lineRule="exact"/>
        <w:ind w:firstLine="567"/>
        <w:jc w:val="both"/>
        <w:rPr>
          <w:rFonts w:ascii="Times New Roman" w:hAnsi="Times New Roman" w:cs="Times New Roman"/>
          <w:i/>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2. Chính phủ quy định chi tiết việc hoãn, ngừng đình công và giải quyết quyền lợi của người lao động.</w:t>
      </w:r>
      <w:r w:rsidRPr="00381A5A">
        <w:rPr>
          <w:rFonts w:ascii="Times New Roman" w:hAnsi="Times New Roman" w:cs="Times New Roman"/>
          <w:i/>
          <w:color w:val="000000" w:themeColor="text1"/>
          <w:kern w:val="0"/>
          <w:sz w:val="28"/>
          <w:szCs w:val="28"/>
        </w:rPr>
        <w:t xml:space="preserve"> </w:t>
      </w:r>
    </w:p>
    <w:p w14:paraId="3721A026" w14:textId="77777777" w:rsidR="00D61100" w:rsidRPr="00381A5A" w:rsidRDefault="00D61100" w:rsidP="00D61100">
      <w:pPr>
        <w:spacing w:before="120" w:after="0" w:line="334" w:lineRule="exact"/>
        <w:ind w:firstLine="567"/>
        <w:jc w:val="both"/>
        <w:rPr>
          <w:rFonts w:ascii="Times New Roman" w:eastAsia="Times New Roman" w:hAnsi="Times New Roman" w:cs="Times New Roman"/>
          <w:b/>
          <w:bCs/>
          <w:color w:val="000000" w:themeColor="text1"/>
          <w:kern w:val="0"/>
          <w:sz w:val="28"/>
          <w:szCs w:val="28"/>
        </w:rPr>
      </w:pPr>
      <w:r w:rsidRPr="00381A5A">
        <w:rPr>
          <w:rFonts w:ascii="Times New Roman" w:eastAsia="Times New Roman" w:hAnsi="Times New Roman" w:cs="Times New Roman"/>
          <w:b/>
          <w:bCs/>
          <w:color w:val="000000" w:themeColor="text1"/>
          <w:kern w:val="0"/>
          <w:sz w:val="28"/>
          <w:szCs w:val="28"/>
        </w:rPr>
        <w:t>Điều 211. Xử lý cuộc đình công không đúng trình tự, thủ tục</w:t>
      </w:r>
    </w:p>
    <w:p w14:paraId="2009B310"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 xml:space="preserve">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w:t>
      </w:r>
      <w:r w:rsidRPr="00381A5A">
        <w:rPr>
          <w:rFonts w:ascii="Times New Roman" w:eastAsia="Times New Roman" w:hAnsi="Times New Roman" w:cs="Times New Roman"/>
          <w:color w:val="000000" w:themeColor="text1"/>
          <w:kern w:val="0"/>
          <w:sz w:val="28"/>
          <w:szCs w:val="28"/>
        </w:rPr>
        <w:lastRenderedPageBreak/>
        <w:t>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14:paraId="2F273DD0" w14:textId="77777777" w:rsidR="00D61100" w:rsidRPr="00381A5A" w:rsidRDefault="00D61100" w:rsidP="00D61100">
      <w:pPr>
        <w:widowControl w:val="0"/>
        <w:spacing w:before="120" w:after="0" w:line="334" w:lineRule="exact"/>
        <w:ind w:firstLine="567"/>
        <w:jc w:val="both"/>
        <w:rPr>
          <w:rFonts w:ascii="Times New Roman" w:eastAsia="Times New Roman" w:hAnsi="Times New Roman" w:cs="Times New Roman"/>
          <w:color w:val="000000" w:themeColor="text1"/>
          <w:kern w:val="0"/>
          <w:sz w:val="28"/>
          <w:szCs w:val="28"/>
        </w:rPr>
      </w:pPr>
      <w:r w:rsidRPr="00381A5A">
        <w:rPr>
          <w:rFonts w:ascii="Times New Roman" w:eastAsia="Times New Roman" w:hAnsi="Times New Roman" w:cs="Times New Roman"/>
          <w:color w:val="000000" w:themeColor="text1"/>
          <w:kern w:val="0"/>
          <w:sz w:val="28"/>
          <w:szCs w:val="28"/>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14:paraId="0F7B159B" w14:textId="77777777" w:rsidR="00D61100" w:rsidRPr="00381A5A" w:rsidRDefault="00D61100" w:rsidP="00D61100">
      <w:pPr>
        <w:widowControl w:val="0"/>
        <w:spacing w:before="120" w:after="0" w:line="334"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Đối với các nội dung tranh chấp lao động thì tùy từng loại tranh chấp, hướng dẫn, hỗ trợ các bên tiến hành các thủ tục giải quyết tranh chấp lao động theo quy định của Bộ luật này.</w:t>
      </w:r>
      <w:bookmarkEnd w:id="1160"/>
      <w:bookmarkEnd w:id="1161"/>
      <w:bookmarkEnd w:id="1162"/>
      <w:bookmarkEnd w:id="1163"/>
      <w:bookmarkEnd w:id="1164"/>
      <w:bookmarkEnd w:id="1165"/>
      <w:bookmarkEnd w:id="1166"/>
    </w:p>
    <w:p w14:paraId="7FF881E5" w14:textId="77777777" w:rsidR="00D61100" w:rsidRPr="00381A5A" w:rsidRDefault="00D61100" w:rsidP="00D35171">
      <w:pPr>
        <w:spacing w:after="0" w:line="240" w:lineRule="auto"/>
        <w:jc w:val="center"/>
        <w:rPr>
          <w:rFonts w:ascii="Times New Roman" w:eastAsia="Times New Roman" w:hAnsi="Times New Roman" w:cs="Times New Roman"/>
          <w:b/>
          <w:bCs/>
          <w:color w:val="000000" w:themeColor="text1"/>
          <w:sz w:val="28"/>
          <w:szCs w:val="28"/>
        </w:rPr>
      </w:pPr>
      <w:bookmarkStart w:id="1222" w:name="_Toc526669605"/>
      <w:bookmarkStart w:id="1223" w:name="_Toc7370889"/>
      <w:bookmarkStart w:id="1224" w:name="_Toc19633410"/>
    </w:p>
    <w:p w14:paraId="7B9C1CEF" w14:textId="77777777" w:rsidR="00D61100" w:rsidRPr="00381A5A" w:rsidRDefault="00D61100" w:rsidP="00D61100">
      <w:pPr>
        <w:spacing w:before="60" w:after="0" w:line="240" w:lineRule="auto"/>
        <w:jc w:val="center"/>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Chương</w:t>
      </w:r>
      <w:r w:rsidRPr="00381A5A" w:rsidDel="00B31F43">
        <w:rPr>
          <w:rFonts w:ascii="Times New Roman" w:eastAsia="Times New Roman" w:hAnsi="Times New Roman" w:cs="Times New Roman"/>
          <w:b/>
          <w:bCs/>
          <w:color w:val="000000" w:themeColor="text1"/>
          <w:sz w:val="28"/>
          <w:szCs w:val="28"/>
        </w:rPr>
        <w:t xml:space="preserve"> </w:t>
      </w:r>
      <w:r w:rsidRPr="00381A5A">
        <w:rPr>
          <w:rFonts w:ascii="Times New Roman" w:eastAsia="Times New Roman" w:hAnsi="Times New Roman" w:cs="Times New Roman"/>
          <w:b/>
          <w:bCs/>
          <w:color w:val="000000" w:themeColor="text1"/>
          <w:sz w:val="28"/>
          <w:szCs w:val="28"/>
        </w:rPr>
        <w:t>XV</w:t>
      </w:r>
    </w:p>
    <w:p w14:paraId="2F0EE8A6" w14:textId="77777777" w:rsidR="00D61100" w:rsidRPr="00381A5A" w:rsidRDefault="00D61100" w:rsidP="00D61100">
      <w:pPr>
        <w:spacing w:before="60" w:after="0" w:line="240" w:lineRule="auto"/>
        <w:jc w:val="center"/>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QUẢN LÝ NHÀ NƯỚC VỀ LAO ĐỘNG</w:t>
      </w:r>
      <w:bookmarkEnd w:id="1222"/>
      <w:bookmarkEnd w:id="1223"/>
      <w:bookmarkEnd w:id="1224"/>
    </w:p>
    <w:p w14:paraId="69FFEA77" w14:textId="77777777" w:rsidR="00D61100" w:rsidRPr="00D35171" w:rsidRDefault="00D61100" w:rsidP="00D35171">
      <w:pPr>
        <w:spacing w:before="120" w:after="0" w:line="240" w:lineRule="auto"/>
        <w:ind w:firstLine="567"/>
        <w:jc w:val="both"/>
        <w:rPr>
          <w:rFonts w:ascii="Times New Roman" w:eastAsia="Times New Roman" w:hAnsi="Times New Roman" w:cs="Times New Roman"/>
          <w:b/>
          <w:bCs/>
          <w:color w:val="000000" w:themeColor="text1"/>
        </w:rPr>
      </w:pPr>
    </w:p>
    <w:p w14:paraId="19D2BFFC" w14:textId="77777777" w:rsidR="00D61100" w:rsidRPr="00381A5A" w:rsidRDefault="00D61100" w:rsidP="00D61100">
      <w:pPr>
        <w:spacing w:before="120" w:after="0" w:line="350" w:lineRule="exact"/>
        <w:ind w:firstLine="567"/>
        <w:jc w:val="both"/>
        <w:rPr>
          <w:rFonts w:ascii="Times New Roman" w:eastAsia="Times New Roman" w:hAnsi="Times New Roman" w:cs="Times New Roman"/>
          <w:b/>
          <w:bCs/>
          <w:color w:val="000000" w:themeColor="text1"/>
          <w:sz w:val="28"/>
          <w:szCs w:val="28"/>
        </w:rPr>
      </w:pPr>
      <w:r w:rsidRPr="00381A5A">
        <w:rPr>
          <w:rFonts w:ascii="Times New Roman" w:eastAsia="Times New Roman" w:hAnsi="Times New Roman" w:cs="Times New Roman"/>
          <w:b/>
          <w:bCs/>
          <w:color w:val="000000" w:themeColor="text1"/>
          <w:sz w:val="28"/>
          <w:szCs w:val="28"/>
        </w:rPr>
        <w:t>Điều 212. Nội dung quản lý nhà nước về lao động</w:t>
      </w:r>
    </w:p>
    <w:p w14:paraId="451BD77A" w14:textId="77777777" w:rsidR="00D61100" w:rsidRPr="00381A5A" w:rsidRDefault="00D61100" w:rsidP="00D61100">
      <w:pPr>
        <w:spacing w:before="120" w:after="0" w:line="350" w:lineRule="exact"/>
        <w:ind w:firstLine="567"/>
        <w:jc w:val="both"/>
        <w:rPr>
          <w:rFonts w:ascii="Times New Roman" w:eastAsia="Times New Roman" w:hAnsi="Times New Roman" w:cs="Times New Roman"/>
          <w:color w:val="000000" w:themeColor="text1"/>
          <w:kern w:val="0"/>
          <w:sz w:val="28"/>
          <w:szCs w:val="28"/>
          <w14:ligatures w14:val="none"/>
        </w:rPr>
      </w:pPr>
      <w:r w:rsidRPr="00381A5A">
        <w:rPr>
          <w:rFonts w:ascii="Times New Roman" w:eastAsia="Times New Roman" w:hAnsi="Times New Roman" w:cs="Times New Roman"/>
          <w:color w:val="000000" w:themeColor="text1"/>
          <w:kern w:val="0"/>
          <w:sz w:val="28"/>
          <w:szCs w:val="28"/>
          <w14:ligatures w14:val="none"/>
        </w:rPr>
        <w:t>1. Ban hành và tổ chức thực hiện văn bản quy phạm pháp luật về lao động.</w:t>
      </w:r>
    </w:p>
    <w:p w14:paraId="58262E3F" w14:textId="77777777" w:rsidR="00D61100" w:rsidRPr="00381A5A" w:rsidRDefault="00D61100" w:rsidP="00D61100">
      <w:pPr>
        <w:spacing w:before="120" w:after="0" w:line="350" w:lineRule="exact"/>
        <w:ind w:firstLine="567"/>
        <w:jc w:val="both"/>
        <w:rPr>
          <w:rFonts w:ascii="Times New Roman" w:eastAsia="Times New Roman" w:hAnsi="Times New Roman" w:cs="Times New Roman"/>
          <w:color w:val="000000" w:themeColor="text1"/>
          <w:kern w:val="0"/>
          <w:sz w:val="28"/>
          <w:szCs w:val="28"/>
          <w14:ligatures w14:val="none"/>
        </w:rPr>
      </w:pPr>
      <w:r w:rsidRPr="00381A5A">
        <w:rPr>
          <w:rFonts w:ascii="Times New Roman" w:eastAsia="Times New Roman" w:hAnsi="Times New Roman" w:cs="Times New Roman"/>
          <w:color w:val="000000" w:themeColor="text1"/>
          <w:kern w:val="0"/>
          <w:sz w:val="28"/>
          <w:szCs w:val="28"/>
          <w14:ligatures w14:val="none"/>
        </w:rPr>
        <w:t xml:space="preserve">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 </w:t>
      </w:r>
    </w:p>
    <w:p w14:paraId="4BC9194D" w14:textId="77777777" w:rsidR="00D61100" w:rsidRPr="00381A5A" w:rsidRDefault="00D61100" w:rsidP="00D61100">
      <w:pPr>
        <w:spacing w:before="120" w:after="0" w:line="350" w:lineRule="exact"/>
        <w:ind w:firstLine="567"/>
        <w:jc w:val="both"/>
        <w:rPr>
          <w:rFonts w:ascii="Times New Roman" w:eastAsia="Times New Roman" w:hAnsi="Times New Roman" w:cs="Times New Roman"/>
          <w:color w:val="000000" w:themeColor="text1"/>
          <w:kern w:val="0"/>
          <w:sz w:val="28"/>
          <w:szCs w:val="28"/>
          <w14:ligatures w14:val="none"/>
        </w:rPr>
      </w:pPr>
      <w:r w:rsidRPr="00381A5A">
        <w:rPr>
          <w:rFonts w:ascii="Times New Roman" w:eastAsia="Times New Roman" w:hAnsi="Times New Roman" w:cs="Times New Roman"/>
          <w:color w:val="000000" w:themeColor="text1"/>
          <w:kern w:val="0"/>
          <w:sz w:val="28"/>
          <w:szCs w:val="28"/>
          <w14:ligatures w14:val="none"/>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14:paraId="7CDC86D2"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Xây dựng các cơ chế, thiết chế hỗ trợ phát triển quan hệ lao động tiến bộ, hài hòa và ổn định; thúc đẩy việc áp dụng quy định của Bộ luật này đối với người làm việc không có quan hệ lao động;</w:t>
      </w:r>
      <w:r w:rsidRPr="00381A5A">
        <w:rPr>
          <w:rFonts w:ascii="Times New Roman" w:hAnsi="Times New Roman" w:cs="Times New Roman"/>
          <w:i/>
          <w:color w:val="000000" w:themeColor="text1"/>
          <w:sz w:val="28"/>
          <w:szCs w:val="28"/>
        </w:rPr>
        <w:t xml:space="preserve"> </w:t>
      </w:r>
      <w:r w:rsidRPr="00381A5A">
        <w:rPr>
          <w:rFonts w:ascii="Times New Roman" w:hAnsi="Times New Roman" w:cs="Times New Roman"/>
          <w:color w:val="000000" w:themeColor="text1"/>
          <w:sz w:val="28"/>
          <w:szCs w:val="28"/>
        </w:rPr>
        <w:t>thực hiện việc đăng ký và quản lý hoạt động của tổ chức của người lao động tại doanh nghiệp.</w:t>
      </w:r>
    </w:p>
    <w:p w14:paraId="332D1D0D"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5. Kiểm tra, thanh tra, xử lý vi phạm pháp luật và giải quyết khiếu nại, tố cáo về lao động; giải quyết tranh chấp lao động theo quy định của pháp luật.</w:t>
      </w:r>
    </w:p>
    <w:p w14:paraId="64C051D0"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6. Hợp tác quốc tế về lao động.</w:t>
      </w:r>
    </w:p>
    <w:p w14:paraId="410F8D73" w14:textId="77777777" w:rsidR="00D61100" w:rsidRPr="00381A5A" w:rsidRDefault="00D61100" w:rsidP="00D61100">
      <w:pPr>
        <w:spacing w:before="120" w:after="0" w:line="35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213. Thẩm quyền quản lý nhà nước về lao động</w:t>
      </w:r>
    </w:p>
    <w:p w14:paraId="0CB25C68"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1. Chính phủ thống nhất quản lý nhà nước về lao động trong phạm vi cả nước.</w:t>
      </w:r>
    </w:p>
    <w:p w14:paraId="318FBD47" w14:textId="77777777" w:rsidR="00D61100" w:rsidRPr="00381A5A" w:rsidRDefault="00D61100" w:rsidP="00D61100">
      <w:pPr>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Bộ Lao động - Thương binh và Xã hội chịu trách nhiệm trước Chính phủ thực hiện quản lý nhà nước về lao động.</w:t>
      </w:r>
    </w:p>
    <w:p w14:paraId="725D08CF"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3. Bộ, cơ quan ngang Bộ, trong phạm vi nhiệm vụ, quyền hạn của mình, có trách nhiệm thực hiện và phối hợp với Bộ Lao động - Thương binh và Xã hội trong quản lý nhà nước về lao động.</w:t>
      </w:r>
    </w:p>
    <w:p w14:paraId="7627D9FE" w14:textId="77777777" w:rsidR="00D61100" w:rsidRPr="00381A5A" w:rsidRDefault="00D61100" w:rsidP="00D61100">
      <w:pPr>
        <w:spacing w:before="120" w:after="0" w:line="34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Ủy ban nhân dân các cấp</w:t>
      </w:r>
      <w:r w:rsidRPr="00381A5A">
        <w:rPr>
          <w:rFonts w:ascii="Times New Roman" w:hAnsi="Times New Roman" w:cs="Times New Roman"/>
          <w:i/>
          <w:color w:val="000000" w:themeColor="text1"/>
          <w:sz w:val="28"/>
          <w:szCs w:val="28"/>
        </w:rPr>
        <w:t xml:space="preserve"> </w:t>
      </w:r>
      <w:r w:rsidRPr="00381A5A">
        <w:rPr>
          <w:rFonts w:ascii="Times New Roman" w:hAnsi="Times New Roman" w:cs="Times New Roman"/>
          <w:color w:val="000000" w:themeColor="text1"/>
          <w:sz w:val="28"/>
          <w:szCs w:val="28"/>
        </w:rPr>
        <w:t xml:space="preserve">thực hiện quản lý nhà nước về lao động trong phạm vi địa phương mình.  </w:t>
      </w:r>
    </w:p>
    <w:p w14:paraId="71E2DB95" w14:textId="77777777" w:rsidR="00D61100" w:rsidRPr="00381A5A" w:rsidRDefault="00D61100" w:rsidP="00D61100">
      <w:pPr>
        <w:spacing w:before="240" w:after="0" w:line="240" w:lineRule="auto"/>
        <w:jc w:val="center"/>
        <w:rPr>
          <w:rFonts w:ascii="Times New Roman" w:hAnsi="Times New Roman" w:cs="Times New Roman"/>
          <w:b/>
          <w:bCs/>
          <w:color w:val="000000" w:themeColor="text1"/>
          <w:sz w:val="28"/>
          <w:szCs w:val="28"/>
        </w:rPr>
      </w:pPr>
      <w:bookmarkStart w:id="1225" w:name="_Toc526669608"/>
      <w:bookmarkStart w:id="1226" w:name="_Toc7370892"/>
      <w:bookmarkStart w:id="1227" w:name="_Toc19633413"/>
    </w:p>
    <w:p w14:paraId="270EDC24" w14:textId="77777777" w:rsidR="00D61100" w:rsidRPr="00381A5A" w:rsidRDefault="00D61100" w:rsidP="00D61100">
      <w:pPr>
        <w:spacing w:before="24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XVI</w:t>
      </w:r>
    </w:p>
    <w:p w14:paraId="0020120C"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THANH TRA LAO ĐỘNG,</w:t>
      </w:r>
    </w:p>
    <w:p w14:paraId="6960F5FA" w14:textId="77777777" w:rsidR="00D61100" w:rsidRPr="00381A5A" w:rsidRDefault="00D61100" w:rsidP="00D61100">
      <w:pPr>
        <w:spacing w:before="60" w:after="0" w:line="240" w:lineRule="auto"/>
        <w:jc w:val="center"/>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XỬ LÝ VI PHẠM PHÁP LUẬT VỀ LAO ĐỘNG</w:t>
      </w:r>
      <w:bookmarkEnd w:id="1225"/>
      <w:bookmarkEnd w:id="1226"/>
      <w:bookmarkEnd w:id="1227"/>
    </w:p>
    <w:p w14:paraId="47C96AB0"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b/>
          <w:bCs/>
          <w:color w:val="000000" w:themeColor="text1"/>
          <w:sz w:val="28"/>
          <w:szCs w:val="28"/>
        </w:rPr>
        <w:t>Điều 214. Nội dung thanh tra lao động</w:t>
      </w:r>
    </w:p>
    <w:p w14:paraId="150EB54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Thanh tra việc chấp hành quy định của pháp luật về lao động.</w:t>
      </w:r>
    </w:p>
    <w:p w14:paraId="704C7E3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Điều tra tai nạn lao động và vi phạm an toàn, vệ sinh lao động.</w:t>
      </w:r>
    </w:p>
    <w:p w14:paraId="4192EAA2"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3. Tham gia hướng dẫn áp dụng hệ thống tiêu chuẩn, quy chuẩn kỹ thuật về điều kiện lao động, an toàn, vệ sinh lao động.</w:t>
      </w:r>
    </w:p>
    <w:p w14:paraId="3C401CFF"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4. Giải quyết khiếu nại, tố cáo về lao động theo quy định của pháp luật.</w:t>
      </w:r>
    </w:p>
    <w:p w14:paraId="02A53BCE"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5. Xử lý theo thẩm quyền và kiến nghị cơ quan có thẩm quyền xử lý vi phạm pháp luật về lao động.</w:t>
      </w:r>
      <w:bookmarkStart w:id="1228" w:name="_Toc16168116"/>
      <w:bookmarkStart w:id="1229" w:name="_Toc16168526"/>
      <w:bookmarkStart w:id="1230" w:name="_Toc16168932"/>
      <w:bookmarkStart w:id="1231" w:name="_Toc16169338"/>
      <w:bookmarkStart w:id="1232" w:name="_Toc16169745"/>
      <w:bookmarkStart w:id="1233" w:name="_Toc16170151"/>
      <w:bookmarkStart w:id="1234" w:name="_Toc16170557"/>
      <w:bookmarkStart w:id="1235" w:name="_Toc16170962"/>
      <w:bookmarkStart w:id="1236" w:name="_Toc16252388"/>
      <w:bookmarkStart w:id="1237" w:name="_Toc16253643"/>
      <w:bookmarkEnd w:id="1228"/>
      <w:bookmarkEnd w:id="1229"/>
      <w:bookmarkEnd w:id="1230"/>
      <w:bookmarkEnd w:id="1231"/>
      <w:bookmarkEnd w:id="1232"/>
      <w:bookmarkEnd w:id="1233"/>
      <w:bookmarkEnd w:id="1234"/>
      <w:bookmarkEnd w:id="1235"/>
      <w:bookmarkEnd w:id="1236"/>
      <w:bookmarkEnd w:id="1237"/>
    </w:p>
    <w:p w14:paraId="17F40729"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kern w:val="0"/>
          <w:sz w:val="28"/>
          <w:szCs w:val="28"/>
        </w:rPr>
      </w:pPr>
      <w:r w:rsidRPr="00381A5A">
        <w:rPr>
          <w:rFonts w:ascii="Times New Roman" w:hAnsi="Times New Roman" w:cs="Times New Roman"/>
          <w:b/>
          <w:bCs/>
          <w:color w:val="000000" w:themeColor="text1"/>
          <w:kern w:val="0"/>
          <w:sz w:val="28"/>
          <w:szCs w:val="28"/>
        </w:rPr>
        <w:t>Điều 215. Thanh tra chuyên ngành về lao động</w:t>
      </w:r>
    </w:p>
    <w:p w14:paraId="07C361A7"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 Thẩm quyền thanh tra chuyên ngành về lao động thực hiện theo quy định của Luật Thanh tra.</w:t>
      </w:r>
    </w:p>
    <w:p w14:paraId="6D85FF29"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2. Việc thanh tra an toàn, vệ sinh lao động thực hiện theo quy định của Luật An toàn, vệ sinh lao động.</w:t>
      </w:r>
    </w:p>
    <w:p w14:paraId="489AAA46"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kern w:val="0"/>
          <w:sz w:val="28"/>
          <w:szCs w:val="28"/>
        </w:rPr>
      </w:pPr>
      <w:r w:rsidRPr="00381A5A">
        <w:rPr>
          <w:rFonts w:ascii="Times New Roman" w:hAnsi="Times New Roman" w:cs="Times New Roman"/>
          <w:b/>
          <w:bCs/>
          <w:color w:val="000000" w:themeColor="text1"/>
          <w:kern w:val="0"/>
          <w:sz w:val="28"/>
          <w:szCs w:val="28"/>
        </w:rPr>
        <w:t>Điều 216. Quyền của thanh tra lao động</w:t>
      </w:r>
    </w:p>
    <w:p w14:paraId="70832C4C"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Thanh tra lao động có quyền thanh tra, điều tra nơi thuộc đối tượng, phạm vi thanh tra được giao theo quyết định thanh tra.</w:t>
      </w:r>
    </w:p>
    <w:p w14:paraId="73475CE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14:paraId="13C36548" w14:textId="77777777" w:rsidR="00D61100" w:rsidRPr="00381A5A" w:rsidRDefault="00D61100" w:rsidP="00D61100">
      <w:pPr>
        <w:spacing w:before="120" w:after="0" w:line="360" w:lineRule="exact"/>
        <w:ind w:firstLine="567"/>
        <w:jc w:val="both"/>
        <w:rPr>
          <w:rFonts w:ascii="Times New Roman" w:hAnsi="Times New Roman" w:cs="Times New Roman"/>
          <w:b/>
          <w:bCs/>
          <w:color w:val="000000" w:themeColor="text1"/>
          <w:kern w:val="0"/>
          <w:sz w:val="28"/>
          <w:szCs w:val="28"/>
        </w:rPr>
      </w:pPr>
      <w:bookmarkStart w:id="1238" w:name="_Toc16168125"/>
      <w:bookmarkStart w:id="1239" w:name="_Toc16168535"/>
      <w:bookmarkStart w:id="1240" w:name="_Toc16168941"/>
      <w:bookmarkStart w:id="1241" w:name="_Toc16169347"/>
      <w:bookmarkStart w:id="1242" w:name="_Toc16169754"/>
      <w:bookmarkStart w:id="1243" w:name="_Toc16170160"/>
      <w:bookmarkStart w:id="1244" w:name="_Toc16170566"/>
      <w:bookmarkStart w:id="1245" w:name="_Toc16170971"/>
      <w:bookmarkStart w:id="1246" w:name="_Toc16252397"/>
      <w:bookmarkStart w:id="1247" w:name="_Toc16253652"/>
      <w:bookmarkEnd w:id="1238"/>
      <w:bookmarkEnd w:id="1239"/>
      <w:bookmarkEnd w:id="1240"/>
      <w:bookmarkEnd w:id="1241"/>
      <w:bookmarkEnd w:id="1242"/>
      <w:bookmarkEnd w:id="1243"/>
      <w:bookmarkEnd w:id="1244"/>
      <w:bookmarkEnd w:id="1245"/>
      <w:bookmarkEnd w:id="1246"/>
      <w:bookmarkEnd w:id="1247"/>
      <w:r w:rsidRPr="00381A5A">
        <w:rPr>
          <w:rFonts w:ascii="Times New Roman" w:hAnsi="Times New Roman" w:cs="Times New Roman"/>
          <w:b/>
          <w:bCs/>
          <w:color w:val="000000" w:themeColor="text1"/>
          <w:kern w:val="0"/>
          <w:sz w:val="28"/>
          <w:szCs w:val="28"/>
        </w:rPr>
        <w:t xml:space="preserve">Điều 217. Xử lý vi phạm </w:t>
      </w:r>
    </w:p>
    <w:p w14:paraId="4A113586"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113F42A1"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lastRenderedPageBreak/>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14:paraId="42EBD203" w14:textId="77777777" w:rsidR="00D61100" w:rsidRPr="00381A5A" w:rsidRDefault="00D61100" w:rsidP="00D61100">
      <w:pPr>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14:paraId="6BE4876B"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thường theo quy định của pháp luật.</w:t>
      </w:r>
    </w:p>
    <w:p w14:paraId="392BF4E7" w14:textId="77777777" w:rsidR="00D61100" w:rsidRPr="00BB1342" w:rsidRDefault="00D61100" w:rsidP="00BB1342">
      <w:pPr>
        <w:widowControl w:val="0"/>
        <w:spacing w:after="0" w:line="240" w:lineRule="auto"/>
        <w:ind w:firstLine="567"/>
        <w:jc w:val="both"/>
        <w:rPr>
          <w:rFonts w:ascii="Times New Roman" w:hAnsi="Times New Roman" w:cs="Times New Roman"/>
          <w:color w:val="000000" w:themeColor="text1"/>
          <w:sz w:val="16"/>
          <w:szCs w:val="16"/>
        </w:rPr>
      </w:pPr>
    </w:p>
    <w:p w14:paraId="665F2472" w14:textId="77777777" w:rsidR="00D61100" w:rsidRPr="00381A5A" w:rsidRDefault="00D61100" w:rsidP="00D61100">
      <w:pPr>
        <w:widowControl w:val="0"/>
        <w:spacing w:before="60" w:after="0" w:line="240" w:lineRule="auto"/>
        <w:jc w:val="center"/>
        <w:rPr>
          <w:rFonts w:ascii="Times New Roman" w:hAnsi="Times New Roman" w:cs="Times New Roman"/>
          <w:b/>
          <w:bCs/>
          <w:color w:val="000000" w:themeColor="text1"/>
          <w:sz w:val="28"/>
          <w:szCs w:val="28"/>
        </w:rPr>
      </w:pPr>
      <w:bookmarkStart w:id="1248" w:name="_Toc526669613"/>
      <w:bookmarkStart w:id="1249" w:name="_Toc7370897"/>
      <w:bookmarkStart w:id="1250" w:name="_Toc19633418"/>
      <w:r w:rsidRPr="00381A5A">
        <w:rPr>
          <w:rFonts w:ascii="Times New Roman" w:hAnsi="Times New Roman" w:cs="Times New Roman"/>
          <w:b/>
          <w:bCs/>
          <w:color w:val="000000" w:themeColor="text1"/>
          <w:sz w:val="28"/>
          <w:szCs w:val="28"/>
        </w:rPr>
        <w:t>Chương</w:t>
      </w:r>
      <w:r w:rsidRPr="00381A5A" w:rsidDel="00B31F43">
        <w:rPr>
          <w:rFonts w:ascii="Times New Roman" w:hAnsi="Times New Roman" w:cs="Times New Roman"/>
          <w:b/>
          <w:bCs/>
          <w:color w:val="000000" w:themeColor="text1"/>
          <w:sz w:val="28"/>
          <w:szCs w:val="28"/>
        </w:rPr>
        <w:t xml:space="preserve"> </w:t>
      </w:r>
      <w:r w:rsidRPr="00381A5A">
        <w:rPr>
          <w:rFonts w:ascii="Times New Roman" w:hAnsi="Times New Roman" w:cs="Times New Roman"/>
          <w:b/>
          <w:bCs/>
          <w:color w:val="000000" w:themeColor="text1"/>
          <w:sz w:val="28"/>
          <w:szCs w:val="28"/>
        </w:rPr>
        <w:t>XVII</w:t>
      </w:r>
    </w:p>
    <w:p w14:paraId="6B062425" w14:textId="58EF79DE" w:rsidR="00D61100" w:rsidRPr="00381A5A" w:rsidRDefault="00D61100" w:rsidP="00D61100">
      <w:pPr>
        <w:widowControl w:val="0"/>
        <w:spacing w:before="60" w:after="0" w:line="240" w:lineRule="auto"/>
        <w:jc w:val="center"/>
        <w:rPr>
          <w:rFonts w:ascii="Times New Roman" w:hAnsi="Times New Roman" w:cs="Times New Roman"/>
          <w:color w:val="000000" w:themeColor="text1"/>
          <w:sz w:val="28"/>
          <w:szCs w:val="28"/>
        </w:rPr>
      </w:pPr>
      <w:r w:rsidRPr="00381A5A">
        <w:rPr>
          <w:rFonts w:ascii="Times New Roman" w:hAnsi="Times New Roman" w:cs="Times New Roman"/>
          <w:b/>
          <w:bCs/>
          <w:color w:val="000000" w:themeColor="text1"/>
          <w:sz w:val="28"/>
          <w:szCs w:val="28"/>
        </w:rPr>
        <w:t>ĐIỀU KHOẢN THI HÀNH</w:t>
      </w:r>
      <w:bookmarkStart w:id="1251" w:name="_Toc7370898"/>
      <w:bookmarkStart w:id="1252" w:name="_Toc527983663"/>
      <w:bookmarkStart w:id="1253" w:name="_Toc530562680"/>
      <w:bookmarkEnd w:id="1248"/>
      <w:bookmarkEnd w:id="1249"/>
      <w:bookmarkEnd w:id="1250"/>
      <w:r w:rsidR="00D35171">
        <w:rPr>
          <w:rFonts w:ascii="Times New Roman" w:hAnsi="Times New Roman" w:cs="Times New Roman"/>
          <w:b/>
          <w:bCs/>
          <w:color w:val="000000" w:themeColor="text1"/>
          <w:sz w:val="28"/>
          <w:szCs w:val="28"/>
          <w:vertAlign w:val="superscript"/>
        </w:rPr>
        <w:t>6</w:t>
      </w:r>
      <w:r w:rsidRPr="00D35171">
        <w:rPr>
          <w:rFonts w:ascii="Times New Roman" w:hAnsi="Times New Roman" w:cs="Times New Roman"/>
          <w:color w:val="FFFFFF" w:themeColor="background1"/>
          <w:sz w:val="28"/>
          <w:szCs w:val="28"/>
          <w:vertAlign w:val="superscript"/>
        </w:rPr>
        <w:footnoteReference w:id="6"/>
      </w:r>
    </w:p>
    <w:p w14:paraId="65A58D82" w14:textId="77777777" w:rsidR="00D61100" w:rsidRPr="00381A5A" w:rsidRDefault="00D61100" w:rsidP="00D61100">
      <w:pPr>
        <w:widowControl w:val="0"/>
        <w:spacing w:before="120" w:after="0" w:line="360" w:lineRule="exact"/>
        <w:ind w:firstLine="567"/>
        <w:jc w:val="both"/>
        <w:rPr>
          <w:rFonts w:ascii="Times New Roman" w:hAnsi="Times New Roman" w:cs="Times New Roman"/>
          <w:b/>
          <w:bCs/>
          <w:color w:val="000000" w:themeColor="text1"/>
          <w:spacing w:val="-4"/>
          <w:sz w:val="28"/>
          <w:szCs w:val="28"/>
        </w:rPr>
      </w:pPr>
      <w:r w:rsidRPr="00381A5A">
        <w:rPr>
          <w:rFonts w:ascii="Times New Roman" w:hAnsi="Times New Roman" w:cs="Times New Roman"/>
          <w:b/>
          <w:bCs/>
          <w:color w:val="000000" w:themeColor="text1"/>
          <w:spacing w:val="-4"/>
          <w:sz w:val="28"/>
          <w:szCs w:val="28"/>
        </w:rPr>
        <w:t>Điều 218. Miễn, giảm thủ tục đối với trường hợp sử dụng dưới 10 lao động</w:t>
      </w:r>
    </w:p>
    <w:p w14:paraId="1B32ADFD"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lastRenderedPageBreak/>
        <w:t>Người sử dụng lao động sử dụng dưới 10 người lao động thực hiện quy định của Bộ luật này nhưng được miễn, giảm một số thủ tục theo quy định của Chính phủ.</w:t>
      </w:r>
    </w:p>
    <w:p w14:paraId="02497CC2" w14:textId="77777777" w:rsidR="00D61100" w:rsidRPr="00381A5A" w:rsidRDefault="00D61100" w:rsidP="00D61100">
      <w:pPr>
        <w:widowControl w:val="0"/>
        <w:spacing w:before="120" w:after="0" w:line="360" w:lineRule="exact"/>
        <w:ind w:firstLine="567"/>
        <w:jc w:val="both"/>
        <w:rPr>
          <w:rFonts w:ascii="Times New Roman Bold" w:hAnsi="Times New Roman Bold" w:cs="Times New Roman"/>
          <w:b/>
          <w:bCs/>
          <w:color w:val="000000" w:themeColor="text1"/>
          <w:spacing w:val="2"/>
          <w:kern w:val="0"/>
          <w:sz w:val="28"/>
          <w:szCs w:val="28"/>
        </w:rPr>
      </w:pPr>
      <w:r w:rsidRPr="00381A5A">
        <w:rPr>
          <w:rFonts w:ascii="Times New Roman Bold" w:hAnsi="Times New Roman Bold" w:cs="Times New Roman"/>
          <w:b/>
          <w:bCs/>
          <w:color w:val="000000" w:themeColor="text1"/>
          <w:spacing w:val="2"/>
          <w:kern w:val="0"/>
          <w:sz w:val="28"/>
          <w:szCs w:val="28"/>
        </w:rPr>
        <w:t>Điều 219. Sửa đổi, bổ sung một số điều của các luật có liên quan đến lao động</w:t>
      </w:r>
    </w:p>
    <w:p w14:paraId="5843DAA5"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Sửa đổi, bổ sung một số điều của Luật Bảo hiểm xã hội số 58/2014/QH13</w:t>
      </w:r>
      <w:bookmarkEnd w:id="1251"/>
      <w:r w:rsidRPr="00381A5A">
        <w:rPr>
          <w:rFonts w:ascii="Times New Roman" w:hAnsi="Times New Roman" w:cs="Times New Roman"/>
          <w:color w:val="000000" w:themeColor="text1"/>
          <w:sz w:val="28"/>
          <w:szCs w:val="28"/>
        </w:rPr>
        <w:t xml:space="preserve"> đã được sửa đổi, bổ sung theo Luật số 84/2015/QH13 và Luật số 35/2018/QH14:</w:t>
      </w:r>
    </w:p>
    <w:p w14:paraId="3E27C050" w14:textId="77777777" w:rsidR="00D61100" w:rsidRPr="00381A5A" w:rsidRDefault="00D61100" w:rsidP="00D61100">
      <w:pPr>
        <w:widowControl w:val="0"/>
        <w:spacing w:before="120" w:after="0" w:line="360" w:lineRule="exact"/>
        <w:ind w:firstLine="567"/>
        <w:jc w:val="both"/>
        <w:rPr>
          <w:rFonts w:ascii="Times New Roman" w:eastAsia="Times New Roman" w:hAnsi="Times New Roman" w:cs="Times New Roman"/>
          <w:color w:val="000000" w:themeColor="text1"/>
          <w:sz w:val="28"/>
          <w:szCs w:val="28"/>
        </w:rPr>
      </w:pPr>
      <w:r w:rsidRPr="00381A5A">
        <w:rPr>
          <w:rFonts w:ascii="Times New Roman" w:eastAsia="Times New Roman" w:hAnsi="Times New Roman" w:cs="Times New Roman"/>
          <w:color w:val="000000" w:themeColor="text1"/>
          <w:sz w:val="28"/>
          <w:szCs w:val="28"/>
        </w:rPr>
        <w:t>a) Sửa đổi, bổ sung Điều 54 như sau:</w:t>
      </w:r>
    </w:p>
    <w:p w14:paraId="16099BC6" w14:textId="77777777" w:rsidR="00D61100" w:rsidRPr="00381A5A" w:rsidRDefault="00D61100" w:rsidP="00D61100">
      <w:pPr>
        <w:widowControl w:val="0"/>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eastAsia="Calibri" w:hAnsi="Times New Roman" w:cs="Times New Roman"/>
          <w:bCs/>
          <w:color w:val="000000" w:themeColor="text1"/>
          <w:kern w:val="0"/>
          <w:sz w:val="28"/>
          <w:szCs w:val="28"/>
          <w:lang w:eastAsia="x-none"/>
        </w:rPr>
        <w:t>“</w:t>
      </w:r>
      <w:r w:rsidRPr="00381A5A">
        <w:rPr>
          <w:rFonts w:ascii="Times New Roman" w:hAnsi="Times New Roman" w:cs="Times New Roman"/>
          <w:b/>
          <w:bCs/>
          <w:color w:val="000000" w:themeColor="text1"/>
          <w:sz w:val="28"/>
          <w:szCs w:val="28"/>
        </w:rPr>
        <w:t>Điều 54. Điều kiện hưởng lương hưu</w:t>
      </w:r>
    </w:p>
    <w:p w14:paraId="09A9C530"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w:t>
      </w:r>
      <w:r w:rsidRPr="00381A5A">
        <w:rPr>
          <w:rFonts w:ascii="Times New Roman" w:hAnsi="Times New Roman" w:cs="Times New Roman"/>
          <w:color w:val="000000" w:themeColor="text1"/>
          <w:sz w:val="28"/>
          <w:szCs w:val="28"/>
          <w:shd w:val="clear" w:color="auto" w:fill="FFFFFF"/>
        </w:rPr>
        <w:t>trường hợp</w:t>
      </w:r>
      <w:r w:rsidRPr="00381A5A">
        <w:rPr>
          <w:rFonts w:ascii="Times New Roman" w:hAnsi="Times New Roman" w:cs="Times New Roman"/>
          <w:color w:val="000000" w:themeColor="text1"/>
          <w:sz w:val="28"/>
          <w:szCs w:val="28"/>
        </w:rPr>
        <w:t> sau đây:</w:t>
      </w:r>
    </w:p>
    <w:p w14:paraId="50FE7623"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Đủ tuổi theo quy định tại khoản 2 Điều 169 của Bộ luật Lao động;</w:t>
      </w:r>
    </w:p>
    <w:p w14:paraId="4D07034B"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21162146"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bookmarkStart w:id="1258" w:name="diem_1_54_3"/>
      <w:r w:rsidRPr="00381A5A">
        <w:rPr>
          <w:rFonts w:ascii="Times New Roman" w:hAnsi="Times New Roman" w:cs="Times New Roman"/>
          <w:color w:val="000000" w:themeColor="text1"/>
          <w:sz w:val="28"/>
          <w:szCs w:val="28"/>
        </w:rPr>
        <w:t>c) Người lao động có tuổi thấp hơn tối đa 10 tuổi so với tuổi nghỉ hưu của người lao động quy định tại khoản 2 Điều 169 của Bộ luật Lao động và có đủ 15 năm làm công việc khai thác than trong hầm lò;</w:t>
      </w:r>
      <w:bookmarkEnd w:id="1258"/>
      <w:r w:rsidRPr="00381A5A">
        <w:rPr>
          <w:rFonts w:ascii="Times New Roman" w:hAnsi="Times New Roman" w:cs="Times New Roman"/>
          <w:color w:val="000000" w:themeColor="text1"/>
          <w:sz w:val="28"/>
          <w:szCs w:val="28"/>
        </w:rPr>
        <w:t xml:space="preserve"> </w:t>
      </w:r>
    </w:p>
    <w:p w14:paraId="690749C7"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bookmarkStart w:id="1259" w:name="diem_1_54_4"/>
      <w:r w:rsidRPr="00381A5A">
        <w:rPr>
          <w:rFonts w:ascii="Times New Roman" w:hAnsi="Times New Roman" w:cs="Times New Roman"/>
          <w:color w:val="000000" w:themeColor="text1"/>
          <w:sz w:val="28"/>
          <w:szCs w:val="28"/>
        </w:rPr>
        <w:t xml:space="preserve">d) Người bị nhiễm HIV do tai nạn rủi ro nghề nghiệp </w:t>
      </w:r>
      <w:r w:rsidRPr="00381A5A">
        <w:rPr>
          <w:rFonts w:ascii="Times New Roman" w:hAnsi="Times New Roman" w:cs="Times New Roman"/>
          <w:color w:val="000000" w:themeColor="text1"/>
          <w:sz w:val="28"/>
          <w:szCs w:val="28"/>
          <w:lang w:eastAsia="vi-VN"/>
        </w:rPr>
        <w:t>trong khi thực hiện nhiệm vụ được giao</w:t>
      </w:r>
      <w:r w:rsidRPr="00381A5A">
        <w:rPr>
          <w:rFonts w:ascii="Times New Roman" w:hAnsi="Times New Roman" w:cs="Times New Roman"/>
          <w:color w:val="000000" w:themeColor="text1"/>
          <w:sz w:val="28"/>
          <w:szCs w:val="28"/>
        </w:rPr>
        <w:t>.</w:t>
      </w:r>
      <w:bookmarkEnd w:id="1259"/>
    </w:p>
    <w:p w14:paraId="57A63ED8"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1FC5BF5C"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14:paraId="004AEC91"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 xml:space="preserve">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w:t>
      </w:r>
      <w:r w:rsidRPr="00381A5A">
        <w:rPr>
          <w:rFonts w:ascii="Times New Roman" w:hAnsi="Times New Roman" w:cs="Times New Roman"/>
          <w:color w:val="000000" w:themeColor="text1"/>
          <w:kern w:val="0"/>
          <w:sz w:val="28"/>
          <w:szCs w:val="28"/>
        </w:rPr>
        <w:lastRenderedPageBreak/>
        <w:t>việc ở nơi có phụ cấp khu vực hệ số 0,7 trở lên trước ngày 01 tháng 01 năm 2021;</w:t>
      </w:r>
    </w:p>
    <w:p w14:paraId="5562165F"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Người bị nhiễm HIV do tai nạn rủi ro nghề nghiệp trong khi thực hiện nhiệm vụ được giao.</w:t>
      </w:r>
    </w:p>
    <w:p w14:paraId="2F010DFC"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14:paraId="56824BBF"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4. Điều kiện về tuổi hưởng lương hưu đối với một số trường hợp đặc biệt theo quy định của Chính phủ.”;</w:t>
      </w:r>
    </w:p>
    <w:p w14:paraId="5FA0B800"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bookmarkStart w:id="1260" w:name="dieu_73"/>
      <w:r w:rsidRPr="00381A5A">
        <w:rPr>
          <w:rFonts w:ascii="Times New Roman" w:hAnsi="Times New Roman" w:cs="Times New Roman"/>
          <w:color w:val="000000" w:themeColor="text1"/>
          <w:sz w:val="28"/>
          <w:szCs w:val="28"/>
        </w:rPr>
        <w:t>b) Sửa đổi, bổ sung Điều 55 như sau:</w:t>
      </w:r>
    </w:p>
    <w:p w14:paraId="33BFBB22" w14:textId="77777777" w:rsidR="00D61100" w:rsidRPr="00381A5A" w:rsidRDefault="00D61100" w:rsidP="00D61100">
      <w:pPr>
        <w:widowControl w:val="0"/>
        <w:spacing w:before="120" w:after="0" w:line="35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color w:val="000000" w:themeColor="text1"/>
          <w:sz w:val="28"/>
          <w:szCs w:val="28"/>
        </w:rPr>
        <w:t>“</w:t>
      </w:r>
      <w:r w:rsidRPr="00381A5A">
        <w:rPr>
          <w:rFonts w:ascii="Times New Roman" w:hAnsi="Times New Roman" w:cs="Times New Roman"/>
          <w:b/>
          <w:bCs/>
          <w:color w:val="000000" w:themeColor="text1"/>
          <w:sz w:val="28"/>
          <w:szCs w:val="28"/>
        </w:rPr>
        <w:t>Điều 55. Điều kiện hưởng lương hưu khi suy giảm khả năng lao động</w:t>
      </w:r>
    </w:p>
    <w:p w14:paraId="5D7AC6BD"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14:paraId="4A273420"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Có tuổi thấp hơn tối đa 05 tuổi so với tuổi nghỉ hưu quy định tại khoản 2 Điều 169 của Bộ luật Lao động khi bị suy giảm khả năng lao động từ 61% đến dưới 81%;</w:t>
      </w:r>
    </w:p>
    <w:p w14:paraId="5D0785F1"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Có tuổi thấp hơn tối đa 10 tuổi so với tuổi nghỉ hưu quy định tại khoản 2 Điều 169 của Bộ luật Lao động khi bị suy giảm khả năng lao động từ 81% trở lên;</w:t>
      </w:r>
    </w:p>
    <w:p w14:paraId="04AA51FC"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Có đủ 15 năm trở lên làm nghề, công việc đặc biệt nặng nhọc, độc hại, nguy hiểm thuộc danh mục do Bộ Lao động - Thương binh và Xã hội ban hành và bị suy giảm khả năng lao động từ 61% trở lên.</w:t>
      </w:r>
    </w:p>
    <w:p w14:paraId="1517E573"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14:paraId="50CA2965"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 xml:space="preserve">a) Có tuổi thấp hơn tối đa 10 tuổi so với tuổi nghỉ hưu quy định tại khoản 2 Điều 169 của Bộ luật Lao động; </w:t>
      </w:r>
    </w:p>
    <w:p w14:paraId="76A2DF81"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Có đủ 15 năm trở lên làm nghề, công việc đặc biệt nặng nhọc, độc hại, nguy hiểm thuộc danh mục do Bộ Lao động - Thương binh và Xã hội ban hành.”;</w:t>
      </w:r>
    </w:p>
    <w:p w14:paraId="61655391"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Sửa đổi, bổ sung khoản 1 Điều 73 như sau:</w:t>
      </w:r>
    </w:p>
    <w:p w14:paraId="0743DDB0"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w:t>
      </w:r>
      <w:bookmarkEnd w:id="1260"/>
      <w:r w:rsidRPr="00381A5A">
        <w:rPr>
          <w:rFonts w:ascii="Times New Roman" w:hAnsi="Times New Roman" w:cs="Times New Roman"/>
          <w:color w:val="000000" w:themeColor="text1"/>
          <w:sz w:val="28"/>
          <w:szCs w:val="28"/>
        </w:rPr>
        <w:t>1. Người lao động hưởng lương hưu khi có đủ các điều kiện sau đây:</w:t>
      </w:r>
    </w:p>
    <w:p w14:paraId="519C4DA7" w14:textId="77777777" w:rsidR="00D61100" w:rsidRPr="00381A5A" w:rsidRDefault="00D61100" w:rsidP="00D61100">
      <w:pPr>
        <w:widowControl w:val="0"/>
        <w:spacing w:before="120" w:after="0" w:line="350" w:lineRule="exact"/>
        <w:ind w:firstLine="567"/>
        <w:jc w:val="both"/>
        <w:rPr>
          <w:rFonts w:ascii="Times New Roman" w:hAnsi="Times New Roman" w:cs="Times New Roman"/>
          <w:color w:val="000000" w:themeColor="text1"/>
          <w:spacing w:val="-4"/>
          <w:sz w:val="28"/>
          <w:szCs w:val="28"/>
        </w:rPr>
      </w:pPr>
      <w:r w:rsidRPr="00381A5A">
        <w:rPr>
          <w:rFonts w:ascii="Times New Roman" w:hAnsi="Times New Roman" w:cs="Times New Roman"/>
          <w:color w:val="000000" w:themeColor="text1"/>
          <w:spacing w:val="-4"/>
          <w:sz w:val="28"/>
          <w:szCs w:val="28"/>
        </w:rPr>
        <w:t>a) Đủ tuổi nghỉ hưu theo quy định tại khoản 2 Điều 169 của Bộ luật Lao động;</w:t>
      </w:r>
    </w:p>
    <w:p w14:paraId="745BD9A7"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lastRenderedPageBreak/>
        <w:t>b) Đủ 20 năm đóng bảo hiểm xã hội trở lên.”.</w:t>
      </w:r>
    </w:p>
    <w:p w14:paraId="02B9E1A5"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2. Sửa đổi, bổ sung Điều 32 của Bộ luật Tố tụng dân sự số 92/2015/QH13 như sau:</w:t>
      </w:r>
    </w:p>
    <w:p w14:paraId="301221BA" w14:textId="77777777" w:rsidR="00D61100" w:rsidRPr="00381A5A" w:rsidRDefault="00D61100" w:rsidP="00D61100">
      <w:pPr>
        <w:widowControl w:val="0"/>
        <w:spacing w:before="120" w:after="0" w:line="36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Sửa đổi, bổ sung tên điều, khoản 1; bổ sung các khoản 1a, 1b và 1c vào sau khoản 1 như sau:</w:t>
      </w:r>
    </w:p>
    <w:p w14:paraId="42A4AB8C" w14:textId="77777777" w:rsidR="00D61100" w:rsidRPr="00381A5A" w:rsidRDefault="00D61100" w:rsidP="00D61100">
      <w:pPr>
        <w:widowControl w:val="0"/>
        <w:spacing w:before="120" w:after="0" w:line="360" w:lineRule="exact"/>
        <w:ind w:firstLine="567"/>
        <w:jc w:val="both"/>
        <w:rPr>
          <w:rFonts w:ascii="Times New Roman" w:hAnsi="Times New Roman" w:cs="Times New Roman"/>
          <w:b/>
          <w:bCs/>
          <w:color w:val="000000" w:themeColor="text1"/>
          <w:sz w:val="28"/>
          <w:szCs w:val="28"/>
        </w:rPr>
      </w:pPr>
      <w:r w:rsidRPr="00381A5A">
        <w:rPr>
          <w:rFonts w:ascii="Times New Roman" w:hAnsi="Times New Roman" w:cs="Times New Roman"/>
          <w:color w:val="000000" w:themeColor="text1"/>
          <w:sz w:val="28"/>
          <w:szCs w:val="28"/>
        </w:rPr>
        <w:t>“</w:t>
      </w:r>
      <w:r w:rsidRPr="00381A5A">
        <w:rPr>
          <w:rFonts w:ascii="Times New Roman" w:hAnsi="Times New Roman" w:cs="Times New Roman"/>
          <w:b/>
          <w:bCs/>
          <w:color w:val="000000" w:themeColor="text1"/>
          <w:sz w:val="28"/>
          <w:szCs w:val="28"/>
        </w:rPr>
        <w:t>Điều 32. Những tranh chấp về lao động và tranh chấp liên quan đến lao động thuộc thẩm quyền giải quyết của Tòa án</w:t>
      </w:r>
    </w:p>
    <w:p w14:paraId="4255F592"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14:paraId="76BAC877"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a) Về xử lý kỷ luật lao động theo hình thức sa thải hoặc về trường hợp bị đơn phương chấm dứt hợp đồng lao động;</w:t>
      </w:r>
    </w:p>
    <w:p w14:paraId="76A962AE"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b) Về bồi thường thiệt hại, trợ cấp khi chấm dứt hợp đồng lao động;</w:t>
      </w:r>
    </w:p>
    <w:p w14:paraId="5B3BAB50" w14:textId="77777777" w:rsidR="00D61100" w:rsidRPr="00381A5A" w:rsidRDefault="00D61100" w:rsidP="00D61100">
      <w:pPr>
        <w:widowControl w:val="0"/>
        <w:spacing w:before="120" w:after="0" w:line="330" w:lineRule="exact"/>
        <w:ind w:firstLine="567"/>
        <w:jc w:val="both"/>
        <w:rPr>
          <w:rFonts w:ascii="Times New Roman" w:hAnsi="Times New Roman" w:cs="Times New Roman"/>
          <w:color w:val="000000" w:themeColor="text1"/>
          <w:sz w:val="28"/>
          <w:szCs w:val="28"/>
        </w:rPr>
      </w:pPr>
      <w:r w:rsidRPr="00381A5A">
        <w:rPr>
          <w:rFonts w:ascii="Times New Roman" w:hAnsi="Times New Roman" w:cs="Times New Roman"/>
          <w:color w:val="000000" w:themeColor="text1"/>
          <w:sz w:val="28"/>
          <w:szCs w:val="28"/>
        </w:rPr>
        <w:t>c) Giữa người giúp việc gia đình với người sử dụng lao động;</w:t>
      </w:r>
    </w:p>
    <w:p w14:paraId="1B2810E1"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14:paraId="6B1C4208"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đ) Về bồi thường thiệt hại giữa người lao động với doanh nghiệp, tổ chức đưa người lao động đi làm việc ở nước ngoài theo hợp đồng;</w:t>
      </w:r>
    </w:p>
    <w:p w14:paraId="361E12E2"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e) Giữa người lao động thuê lại với người sử dụng lao động thuê lại.</w:t>
      </w:r>
    </w:p>
    <w:p w14:paraId="3AC74A2F"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14:paraId="0A75BE00"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14:paraId="6206C011"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spacing w:val="2"/>
          <w:kern w:val="0"/>
          <w:sz w:val="28"/>
          <w:szCs w:val="28"/>
        </w:rPr>
      </w:pPr>
      <w:r w:rsidRPr="00381A5A">
        <w:rPr>
          <w:rFonts w:ascii="Times New Roman" w:hAnsi="Times New Roman" w:cs="Times New Roman"/>
          <w:color w:val="000000" w:themeColor="text1"/>
          <w:spacing w:val="2"/>
          <w:kern w:val="0"/>
          <w:sz w:val="28"/>
          <w:szCs w:val="28"/>
        </w:rPr>
        <w:t xml:space="preserve">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w:t>
      </w:r>
      <w:r w:rsidRPr="00381A5A">
        <w:rPr>
          <w:rFonts w:ascii="Times New Roman" w:hAnsi="Times New Roman" w:cs="Times New Roman"/>
          <w:color w:val="000000" w:themeColor="text1"/>
          <w:spacing w:val="2"/>
          <w:kern w:val="0"/>
          <w:sz w:val="28"/>
          <w:szCs w:val="28"/>
        </w:rPr>
        <w:lastRenderedPageBreak/>
        <w:t>trọng tài lao động không ra quyết định giải quyết tranh chấp hoặc một trong các bên không thi hành quyết định của Ban trọng tài lao động thì có quyền yêu cầu Tòa án giải quyết.”;</w:t>
      </w:r>
    </w:p>
    <w:p w14:paraId="3803439D"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b) Bãi bỏ khoản 2 Điều 32.</w:t>
      </w:r>
    </w:p>
    <w:p w14:paraId="7045A60A" w14:textId="77777777" w:rsidR="00D61100" w:rsidRPr="00381A5A" w:rsidRDefault="00D61100" w:rsidP="00D61100">
      <w:pPr>
        <w:widowControl w:val="0"/>
        <w:spacing w:before="120" w:after="0" w:line="340" w:lineRule="exact"/>
        <w:ind w:firstLine="567"/>
        <w:jc w:val="both"/>
        <w:rPr>
          <w:rFonts w:ascii="Times New Roman" w:hAnsi="Times New Roman" w:cs="Times New Roman"/>
          <w:b/>
          <w:bCs/>
          <w:color w:val="000000" w:themeColor="text1"/>
          <w:kern w:val="0"/>
          <w:sz w:val="28"/>
          <w:szCs w:val="28"/>
        </w:rPr>
      </w:pPr>
      <w:bookmarkStart w:id="1261" w:name="_Toc16252403"/>
      <w:bookmarkStart w:id="1262" w:name="_Toc16253658"/>
      <w:bookmarkStart w:id="1263" w:name="_Toc16252404"/>
      <w:bookmarkStart w:id="1264" w:name="_Toc16253659"/>
      <w:bookmarkEnd w:id="1252"/>
      <w:bookmarkEnd w:id="1253"/>
      <w:bookmarkEnd w:id="1261"/>
      <w:bookmarkEnd w:id="1262"/>
      <w:bookmarkEnd w:id="1263"/>
      <w:bookmarkEnd w:id="1264"/>
      <w:r w:rsidRPr="00381A5A">
        <w:rPr>
          <w:rFonts w:ascii="Times New Roman" w:hAnsi="Times New Roman" w:cs="Times New Roman"/>
          <w:b/>
          <w:bCs/>
          <w:color w:val="000000" w:themeColor="text1"/>
          <w:kern w:val="0"/>
          <w:sz w:val="28"/>
          <w:szCs w:val="28"/>
        </w:rPr>
        <w:t>Điều 220. Hiệu lực thi hành</w:t>
      </w:r>
    </w:p>
    <w:p w14:paraId="3AFFBCD4"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1. Bộ luật này có hiệu lực thi hành từ ngày 01 tháng 01 năm 2021.</w:t>
      </w:r>
    </w:p>
    <w:p w14:paraId="7FFBD9C4"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Bộ luật Lao động số 10/2012/QH13 hết hiệu lực thi hành kể từ ngày Bộ luật này có hiệu lực.</w:t>
      </w:r>
    </w:p>
    <w:p w14:paraId="7BDE42B7" w14:textId="77777777" w:rsidR="00D61100" w:rsidRPr="00381A5A" w:rsidRDefault="00D61100" w:rsidP="00D61100">
      <w:pPr>
        <w:widowControl w:val="0"/>
        <w:spacing w:before="120" w:after="0" w:line="340" w:lineRule="exact"/>
        <w:ind w:firstLine="567"/>
        <w:jc w:val="both"/>
        <w:rPr>
          <w:rFonts w:ascii="Times New Roman" w:hAnsi="Times New Roman" w:cs="Times New Roman"/>
          <w:color w:val="000000" w:themeColor="text1"/>
          <w:kern w:val="0"/>
          <w:sz w:val="28"/>
          <w:szCs w:val="28"/>
        </w:rPr>
      </w:pPr>
      <w:r w:rsidRPr="00381A5A">
        <w:rPr>
          <w:rFonts w:ascii="Times New Roman" w:hAnsi="Times New Roman" w:cs="Times New Roman"/>
          <w:color w:val="000000" w:themeColor="text1"/>
          <w:kern w:val="0"/>
          <w:sz w:val="28"/>
          <w:szCs w:val="28"/>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14:paraId="18B252E8" w14:textId="77777777" w:rsidR="00D61100" w:rsidRPr="00381A5A" w:rsidRDefault="00D61100" w:rsidP="00D61100">
      <w:pPr>
        <w:widowControl w:val="0"/>
        <w:pBdr>
          <w:bottom w:val="single" w:sz="6" w:space="7" w:color="auto"/>
        </w:pBdr>
        <w:spacing w:before="120" w:after="0" w:line="340" w:lineRule="exact"/>
        <w:ind w:firstLine="567"/>
        <w:jc w:val="both"/>
        <w:rPr>
          <w:rFonts w:ascii="Times New Roman" w:hAnsi="Times New Roman" w:cs="Times New Roman"/>
          <w:color w:val="000000" w:themeColor="text1"/>
          <w:spacing w:val="3"/>
          <w:kern w:val="0"/>
          <w:sz w:val="28"/>
          <w:szCs w:val="28"/>
        </w:rPr>
      </w:pPr>
      <w:r w:rsidRPr="00381A5A">
        <w:rPr>
          <w:rFonts w:ascii="Times New Roman" w:hAnsi="Times New Roman" w:cs="Times New Roman"/>
          <w:color w:val="000000" w:themeColor="text1"/>
          <w:spacing w:val="3"/>
          <w:kern w:val="0"/>
          <w:sz w:val="28"/>
          <w:szCs w:val="28"/>
        </w:rPr>
        <w:t xml:space="preserve">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w:t>
      </w:r>
      <w:bookmarkStart w:id="1265" w:name="_Hlk218958513"/>
      <w:r w:rsidRPr="00381A5A">
        <w:rPr>
          <w:rFonts w:ascii="Times New Roman" w:hAnsi="Times New Roman" w:cs="Times New Roman"/>
          <w:color w:val="000000" w:themeColor="text1"/>
          <w:spacing w:val="3"/>
          <w:kern w:val="0"/>
          <w:sz w:val="28"/>
          <w:szCs w:val="28"/>
        </w:rPr>
        <w:t>này.</w:t>
      </w:r>
    </w:p>
    <w:p w14:paraId="3EAD0C03" w14:textId="77777777" w:rsidR="00D61100" w:rsidRPr="00281696" w:rsidRDefault="00D61100" w:rsidP="00281696">
      <w:pPr>
        <w:spacing w:after="0" w:line="240" w:lineRule="auto"/>
        <w:jc w:val="both"/>
        <w:rPr>
          <w:rFonts w:ascii="Times New Roman" w:hAnsi="Times New Roman" w:cs="Times New Roman"/>
          <w:color w:val="000000" w:themeColor="text1"/>
          <w:spacing w:val="-2"/>
        </w:rPr>
      </w:pPr>
    </w:p>
    <w:tbl>
      <w:tblPr>
        <w:tblStyle w:val="TableGrid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381A5A" w:rsidRPr="008900C7" w14:paraId="13D42D02" w14:textId="77777777" w:rsidTr="00C81C6E">
        <w:tc>
          <w:tcPr>
            <w:tcW w:w="3969" w:type="dxa"/>
          </w:tcPr>
          <w:p w14:paraId="0FB2A962" w14:textId="77777777" w:rsidR="00D61100" w:rsidRPr="00381A5A" w:rsidRDefault="00D61100" w:rsidP="00D61100">
            <w:pPr>
              <w:jc w:val="center"/>
              <w:rPr>
                <w:rFonts w:ascii="Times New Roman" w:hAnsi="Times New Roman"/>
                <w:b/>
                <w:bCs/>
                <w:color w:val="000000" w:themeColor="text1"/>
                <w:sz w:val="26"/>
                <w:szCs w:val="26"/>
              </w:rPr>
            </w:pPr>
            <w:r w:rsidRPr="00381A5A">
              <w:rPr>
                <w:rFonts w:ascii="Times New Roman" w:hAnsi="Times New Roman"/>
                <w:b/>
                <w:bCs/>
                <w:color w:val="000000" w:themeColor="text1"/>
                <w:sz w:val="26"/>
                <w:szCs w:val="26"/>
              </w:rPr>
              <w:t>VĂN PHÒNG QUỐC HỘI</w:t>
            </w:r>
          </w:p>
          <w:p w14:paraId="5418C35B" w14:textId="77777777" w:rsidR="00D61100" w:rsidRPr="00381A5A" w:rsidRDefault="00D61100" w:rsidP="00D61100">
            <w:pPr>
              <w:spacing w:before="120"/>
              <w:jc w:val="center"/>
              <w:rPr>
                <w:rFonts w:ascii="Times New Roman" w:hAnsi="Times New Roman"/>
                <w:bCs/>
                <w:color w:val="000000" w:themeColor="text1"/>
                <w:sz w:val="26"/>
                <w:szCs w:val="26"/>
              </w:rPr>
            </w:pPr>
            <w:r w:rsidRPr="00381A5A">
              <w:rPr>
                <w:b/>
                <w:bCs/>
                <w:noProof/>
                <w:color w:val="000000" w:themeColor="text1"/>
              </w:rPr>
              <mc:AlternateContent>
                <mc:Choice Requires="wps">
                  <w:drawing>
                    <wp:anchor distT="0" distB="0" distL="114300" distR="114300" simplePos="0" relativeHeight="251665408" behindDoc="0" locked="0" layoutInCell="1" allowOverlap="1" wp14:anchorId="0B8FE5C0" wp14:editId="2A6D9BFE">
                      <wp:simplePos x="0" y="0"/>
                      <wp:positionH relativeFrom="column">
                        <wp:posOffset>633095</wp:posOffset>
                      </wp:positionH>
                      <wp:positionV relativeFrom="paragraph">
                        <wp:posOffset>25400</wp:posOffset>
                      </wp:positionV>
                      <wp:extent cx="1066800" cy="0"/>
                      <wp:effectExtent l="0" t="0" r="0" b="0"/>
                      <wp:wrapNone/>
                      <wp:docPr id="71171595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22AB6"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2pt" to="13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"/>
                  </w:pict>
                </mc:Fallback>
              </mc:AlternateContent>
            </w:r>
            <w:r w:rsidRPr="00381A5A">
              <w:rPr>
                <w:rFonts w:ascii="Times New Roman" w:hAnsi="Times New Roman"/>
                <w:bCs/>
                <w:color w:val="000000" w:themeColor="text1"/>
                <w:sz w:val="26"/>
                <w:szCs w:val="26"/>
              </w:rPr>
              <w:t>Số: 18 /VBHN-VPQH</w:t>
            </w:r>
          </w:p>
          <w:p w14:paraId="550B6116" w14:textId="77777777" w:rsidR="00D61100" w:rsidRPr="00381A5A" w:rsidRDefault="00D61100" w:rsidP="00D61100">
            <w:pPr>
              <w:rPr>
                <w:rFonts w:ascii="Times New Roman" w:hAnsi="Times New Roman"/>
                <w:bCs/>
                <w:i/>
                <w:color w:val="000000" w:themeColor="text1"/>
                <w:sz w:val="16"/>
              </w:rPr>
            </w:pPr>
          </w:p>
          <w:p w14:paraId="30985977" w14:textId="77777777" w:rsidR="00D61100" w:rsidRPr="00381A5A" w:rsidRDefault="00D61100" w:rsidP="00D61100">
            <w:pPr>
              <w:rPr>
                <w:rFonts w:ascii="Times New Roman" w:hAnsi="Times New Roman"/>
                <w:bCs/>
                <w:i/>
                <w:color w:val="000000" w:themeColor="text1"/>
                <w:sz w:val="2"/>
              </w:rPr>
            </w:pPr>
          </w:p>
          <w:p w14:paraId="3688EBBD" w14:textId="0C0CA7A3" w:rsidR="00D61100" w:rsidRPr="00381A5A" w:rsidRDefault="00D61100" w:rsidP="00D61100">
            <w:pPr>
              <w:jc w:val="both"/>
              <w:rPr>
                <w:rFonts w:ascii="Times New Roman" w:hAnsi="Times New Roman"/>
                <w:color w:val="000000" w:themeColor="text1"/>
                <w:spacing w:val="-2"/>
                <w:szCs w:val="28"/>
              </w:rPr>
            </w:pPr>
          </w:p>
        </w:tc>
        <w:tc>
          <w:tcPr>
            <w:tcW w:w="5245" w:type="dxa"/>
          </w:tcPr>
          <w:p w14:paraId="52F56FA7" w14:textId="77777777" w:rsidR="00D61100" w:rsidRPr="00381A5A" w:rsidRDefault="00D61100" w:rsidP="00D61100">
            <w:pPr>
              <w:overflowPunct w:val="0"/>
              <w:jc w:val="center"/>
              <w:textAlignment w:val="baseline"/>
              <w:rPr>
                <w:rFonts w:ascii="Times New Roman" w:hAnsi="Times New Roman"/>
                <w:b/>
                <w:bCs/>
                <w:color w:val="000000" w:themeColor="text1"/>
                <w:sz w:val="30"/>
                <w:szCs w:val="30"/>
              </w:rPr>
            </w:pPr>
            <w:r w:rsidRPr="00381A5A">
              <w:rPr>
                <w:rFonts w:ascii="Times New Roman" w:hAnsi="Times New Roman"/>
                <w:b/>
                <w:bCs/>
                <w:color w:val="000000" w:themeColor="text1"/>
                <w:sz w:val="30"/>
                <w:szCs w:val="30"/>
              </w:rPr>
              <w:t>XÁC THỰC VĂN BẢN HỢP NHẤT</w:t>
            </w:r>
          </w:p>
          <w:p w14:paraId="2CC93741" w14:textId="77777777" w:rsidR="00D61100" w:rsidRPr="00381A5A" w:rsidRDefault="00D61100" w:rsidP="00D61100">
            <w:pPr>
              <w:overflowPunct w:val="0"/>
              <w:jc w:val="center"/>
              <w:textAlignment w:val="baseline"/>
              <w:rPr>
                <w:rFonts w:ascii="Times New Roman" w:hAnsi="Times New Roman"/>
                <w:b/>
                <w:bCs/>
                <w:color w:val="000000" w:themeColor="text1"/>
                <w:sz w:val="16"/>
              </w:rPr>
            </w:pPr>
          </w:p>
          <w:p w14:paraId="3E598D6F" w14:textId="77777777" w:rsidR="00D61100" w:rsidRPr="00381A5A" w:rsidRDefault="00D61100" w:rsidP="00D61100">
            <w:pPr>
              <w:overflowPunct w:val="0"/>
              <w:jc w:val="center"/>
              <w:textAlignment w:val="baseline"/>
              <w:rPr>
                <w:rFonts w:ascii="Times New Roman" w:hAnsi="Times New Roman"/>
                <w:bCs/>
                <w:i/>
                <w:color w:val="000000" w:themeColor="text1"/>
                <w:sz w:val="28"/>
                <w:szCs w:val="28"/>
                <w:lang w:val="vi-VN"/>
              </w:rPr>
            </w:pPr>
            <w:r w:rsidRPr="00381A5A">
              <w:rPr>
                <w:rFonts w:ascii="Times New Roman" w:hAnsi="Times New Roman"/>
                <w:bCs/>
                <w:i/>
                <w:color w:val="000000" w:themeColor="text1"/>
                <w:sz w:val="28"/>
                <w:szCs w:val="28"/>
              </w:rPr>
              <w:t>Hà Nội, ngày 12 tháng 02 năm</w:t>
            </w:r>
            <w:r w:rsidRPr="00381A5A">
              <w:rPr>
                <w:rFonts w:ascii="Times New Roman" w:hAnsi="Times New Roman"/>
                <w:bCs/>
                <w:i/>
                <w:color w:val="000000" w:themeColor="text1"/>
                <w:sz w:val="28"/>
                <w:szCs w:val="28"/>
                <w:lang w:val="vi-VN"/>
              </w:rPr>
              <w:t xml:space="preserve"> 2026</w:t>
            </w:r>
          </w:p>
          <w:p w14:paraId="0C93A67B" w14:textId="77777777" w:rsidR="00D61100" w:rsidRPr="00381A5A" w:rsidRDefault="00D61100" w:rsidP="00D61100">
            <w:pPr>
              <w:overflowPunct w:val="0"/>
              <w:spacing w:before="120"/>
              <w:jc w:val="center"/>
              <w:textAlignment w:val="baseline"/>
              <w:rPr>
                <w:rFonts w:ascii="Times New Roman" w:hAnsi="Times New Roman"/>
                <w:b/>
                <w:bCs/>
                <w:color w:val="000000" w:themeColor="text1"/>
                <w:sz w:val="26"/>
                <w:szCs w:val="30"/>
                <w:lang w:val="vi-VN"/>
              </w:rPr>
            </w:pPr>
            <w:r w:rsidRPr="00381A5A">
              <w:rPr>
                <w:rFonts w:ascii="Times New Roman" w:hAnsi="Times New Roman"/>
                <w:b/>
                <w:bCs/>
                <w:color w:val="000000" w:themeColor="text1"/>
                <w:sz w:val="26"/>
                <w:szCs w:val="30"/>
                <w:lang w:val="vi-VN"/>
              </w:rPr>
              <w:t>CHỦ NHIỆM</w:t>
            </w:r>
          </w:p>
          <w:p w14:paraId="17667748" w14:textId="77777777" w:rsidR="00D61100" w:rsidRPr="00381A5A" w:rsidRDefault="00D61100" w:rsidP="00D61100">
            <w:pPr>
              <w:overflowPunct w:val="0"/>
              <w:jc w:val="center"/>
              <w:textAlignment w:val="baseline"/>
              <w:rPr>
                <w:rFonts w:ascii="Times New Roman" w:hAnsi="Times New Roman"/>
                <w:b/>
                <w:bCs/>
                <w:i/>
                <w:color w:val="000000" w:themeColor="text1"/>
                <w:lang w:val="vi-VN"/>
              </w:rPr>
            </w:pPr>
          </w:p>
          <w:p w14:paraId="62453376" w14:textId="77777777" w:rsidR="00D61100" w:rsidRPr="00381A5A" w:rsidRDefault="00D61100" w:rsidP="00D61100">
            <w:pPr>
              <w:jc w:val="center"/>
              <w:rPr>
                <w:rFonts w:ascii="Times New Roman" w:hAnsi="Times New Roman"/>
                <w:color w:val="000000" w:themeColor="text1"/>
                <w:spacing w:val="-2"/>
                <w:szCs w:val="28"/>
                <w:lang w:val="vi-VN"/>
              </w:rPr>
            </w:pPr>
            <w:r w:rsidRPr="00381A5A">
              <w:rPr>
                <w:rFonts w:ascii="Times New Roman" w:hAnsi="Times New Roman"/>
                <w:b/>
                <w:bCs/>
                <w:color w:val="000000" w:themeColor="text1"/>
                <w:sz w:val="28"/>
                <w:szCs w:val="28"/>
                <w:lang w:val="vi-VN"/>
              </w:rPr>
              <w:t>Lê Quang Mạnh</w:t>
            </w:r>
          </w:p>
        </w:tc>
      </w:tr>
      <w:bookmarkEnd w:id="1265"/>
    </w:tbl>
    <w:p w14:paraId="43CED75A" w14:textId="77777777" w:rsidR="00865902" w:rsidRDefault="00865902" w:rsidP="00D61100">
      <w:pPr>
        <w:spacing w:before="120" w:after="0" w:line="340" w:lineRule="exact"/>
        <w:jc w:val="both"/>
        <w:rPr>
          <w:rFonts w:ascii="Times New Roman" w:hAnsi="Times New Roman" w:cs="Times New Roman"/>
          <w:color w:val="000000" w:themeColor="text1"/>
          <w:sz w:val="28"/>
          <w:szCs w:val="28"/>
          <w:lang w:val="vi-VN"/>
        </w:rPr>
        <w:sectPr w:rsidR="00865902" w:rsidSect="00381A5A">
          <w:footnotePr>
            <w:numStart w:val="2"/>
            <w:numRestart w:val="eachSect"/>
          </w:footnotePr>
          <w:type w:val="continuous"/>
          <w:pgSz w:w="11907" w:h="16840" w:code="9"/>
          <w:pgMar w:top="1134" w:right="1134" w:bottom="1134" w:left="1701" w:header="567" w:footer="567" w:gutter="0"/>
          <w:cols w:space="720"/>
          <w:docGrid w:linePitch="381"/>
        </w:sectPr>
      </w:pPr>
    </w:p>
    <w:p w14:paraId="39AE9A5F" w14:textId="77777777" w:rsidR="00AB3A9C" w:rsidRPr="00381A5A" w:rsidRDefault="00AB3A9C" w:rsidP="00865902">
      <w:pPr>
        <w:spacing w:before="120" w:after="0" w:line="340" w:lineRule="exact"/>
        <w:jc w:val="both"/>
        <w:rPr>
          <w:color w:val="000000" w:themeColor="text1"/>
        </w:rPr>
      </w:pPr>
    </w:p>
    <w:sectPr w:rsidR="00AB3A9C" w:rsidRPr="00381A5A" w:rsidSect="00865902">
      <w:headerReference w:type="even" r:id="rId17"/>
      <w:headerReference w:type="first" r:id="rId18"/>
      <w:footnotePr>
        <w:numStart w:val="2"/>
        <w:numRestart w:val="eachSect"/>
      </w:footnotePr>
      <w:type w:val="continuous"/>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3536" w14:textId="77777777" w:rsidR="00CD2FBA" w:rsidRDefault="00CD2FBA" w:rsidP="00D61100">
      <w:pPr>
        <w:spacing w:after="0" w:line="240" w:lineRule="auto"/>
      </w:pPr>
      <w:r>
        <w:separator/>
      </w:r>
    </w:p>
  </w:endnote>
  <w:endnote w:type="continuationSeparator" w:id="0">
    <w:p w14:paraId="2113313F" w14:textId="77777777" w:rsidR="00CD2FBA" w:rsidRDefault="00CD2FBA" w:rsidP="00D6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entury Schoolbook">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540B" w14:textId="77777777" w:rsidR="00865902" w:rsidRDefault="00865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2464" w14:textId="637E3194" w:rsidR="00D61100" w:rsidRPr="00D61100" w:rsidRDefault="00D61100" w:rsidP="00D61100">
    <w:pPr>
      <w:pStyle w:val="Footer"/>
      <w:rPr>
        <w:vanish/>
        <w:color w:val="FFFFFF"/>
      </w:rPr>
    </w:pPr>
    <w:r w:rsidRPr="00D61100">
      <w:rPr>
        <w:vanish/>
        <w:color w:val="FFFFFF"/>
      </w:rPr>
      <w:t>[MARKER_START_FILE:468971]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FF89" w14:textId="77777777" w:rsidR="00865902" w:rsidRDefault="00865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7C03" w14:textId="77777777" w:rsidR="00CD2FBA" w:rsidRDefault="00CD2FBA" w:rsidP="00D61100">
      <w:pPr>
        <w:spacing w:after="0" w:line="240" w:lineRule="auto"/>
      </w:pPr>
      <w:r>
        <w:separator/>
      </w:r>
    </w:p>
  </w:footnote>
  <w:footnote w:type="continuationSeparator" w:id="0">
    <w:p w14:paraId="67855612" w14:textId="77777777" w:rsidR="00CD2FBA" w:rsidRDefault="00CD2FBA" w:rsidP="00D61100">
      <w:pPr>
        <w:spacing w:after="0" w:line="240" w:lineRule="auto"/>
      </w:pPr>
      <w:r>
        <w:continuationSeparator/>
      </w:r>
    </w:p>
  </w:footnote>
  <w:footnote w:id="1">
    <w:p w14:paraId="4A061D50" w14:textId="77777777" w:rsidR="00D61100" w:rsidRPr="00381A5A" w:rsidRDefault="00D61100" w:rsidP="00381A5A">
      <w:pPr>
        <w:pStyle w:val="FootnoteText"/>
        <w:ind w:firstLine="567"/>
        <w:jc w:val="both"/>
        <w:rPr>
          <w:b/>
          <w:bCs/>
          <w:color w:val="000000" w:themeColor="text1"/>
          <w:sz w:val="24"/>
          <w:szCs w:val="24"/>
        </w:rPr>
      </w:pPr>
      <w:r w:rsidRPr="00381A5A">
        <w:rPr>
          <w:rStyle w:val="FootnoteReference"/>
          <w:bCs/>
          <w:color w:val="000000" w:themeColor="text1"/>
          <w:sz w:val="24"/>
          <w:szCs w:val="24"/>
        </w:rPr>
        <w:footnoteRef/>
      </w:r>
      <w:r w:rsidRPr="00381A5A">
        <w:rPr>
          <w:bCs/>
          <w:color w:val="000000" w:themeColor="text1"/>
          <w:sz w:val="24"/>
          <w:szCs w:val="24"/>
        </w:rPr>
        <w:t xml:space="preserve"> Luật Công nghiệp công nghệ số số 71/2025/QH15 có căn cứ ban hành như sau:</w:t>
      </w:r>
    </w:p>
    <w:p w14:paraId="679F6F2F" w14:textId="77777777" w:rsidR="00D61100" w:rsidRPr="00381A5A" w:rsidRDefault="00D61100" w:rsidP="00381A5A">
      <w:pPr>
        <w:pStyle w:val="FootnoteText"/>
        <w:ind w:firstLine="567"/>
        <w:jc w:val="both"/>
        <w:rPr>
          <w:b/>
          <w:bCs/>
          <w:i/>
          <w:iCs/>
          <w:color w:val="000000" w:themeColor="text1"/>
          <w:sz w:val="24"/>
          <w:szCs w:val="24"/>
        </w:rPr>
      </w:pPr>
      <w:r w:rsidRPr="00381A5A">
        <w:rPr>
          <w:bCs/>
          <w:color w:val="000000" w:themeColor="text1"/>
          <w:sz w:val="24"/>
          <w:szCs w:val="24"/>
        </w:rPr>
        <w:t>“</w:t>
      </w:r>
      <w:r w:rsidRPr="00381A5A">
        <w:rPr>
          <w:bCs/>
          <w:i/>
          <w:iCs/>
          <w:color w:val="000000" w:themeColor="text1"/>
          <w:sz w:val="24"/>
          <w:szCs w:val="24"/>
        </w:rPr>
        <w:t>Căn cứ Hiến pháp nước Cộng hòa xã hội chủ nghĩa Việt Nam;</w:t>
      </w:r>
    </w:p>
    <w:p w14:paraId="6A795834" w14:textId="77777777" w:rsidR="00D61100" w:rsidRPr="00381A5A" w:rsidRDefault="00D61100" w:rsidP="00381A5A">
      <w:pPr>
        <w:pStyle w:val="FootnoteText"/>
        <w:ind w:firstLine="567"/>
        <w:jc w:val="both"/>
        <w:rPr>
          <w:b/>
          <w:bCs/>
          <w:color w:val="000000" w:themeColor="text1"/>
          <w:sz w:val="24"/>
          <w:szCs w:val="24"/>
        </w:rPr>
      </w:pPr>
      <w:r w:rsidRPr="00381A5A">
        <w:rPr>
          <w:bCs/>
          <w:i/>
          <w:iCs/>
          <w:color w:val="000000" w:themeColor="text1"/>
          <w:sz w:val="24"/>
          <w:szCs w:val="24"/>
        </w:rPr>
        <w:t>Quốc hội ban hành Luật Công nghiệp công nghệ số.</w:t>
      </w:r>
      <w:r w:rsidRPr="00381A5A">
        <w:rPr>
          <w:bCs/>
          <w:color w:val="000000" w:themeColor="text1"/>
          <w:sz w:val="24"/>
          <w:szCs w:val="24"/>
        </w:rPr>
        <w:t>”.</w:t>
      </w:r>
    </w:p>
    <w:p w14:paraId="4C39C5F1" w14:textId="77777777" w:rsidR="00D61100" w:rsidRPr="00381A5A" w:rsidRDefault="00D61100" w:rsidP="00381A5A">
      <w:pPr>
        <w:pStyle w:val="FootnoteText"/>
        <w:ind w:firstLine="567"/>
        <w:jc w:val="both"/>
        <w:rPr>
          <w:b/>
          <w:bCs/>
          <w:color w:val="000000" w:themeColor="text1"/>
          <w:sz w:val="24"/>
          <w:szCs w:val="24"/>
        </w:rPr>
      </w:pPr>
      <w:r w:rsidRPr="00381A5A">
        <w:rPr>
          <w:bCs/>
          <w:color w:val="000000" w:themeColor="text1"/>
          <w:sz w:val="24"/>
          <w:szCs w:val="24"/>
        </w:rPr>
        <w:t>Luật Dân số số 113/2025/QH15 có căn cứ ban hành như sau:</w:t>
      </w:r>
    </w:p>
    <w:p w14:paraId="5F6B7C7A" w14:textId="77777777" w:rsidR="00D61100" w:rsidRPr="00381A5A" w:rsidRDefault="00D61100" w:rsidP="00381A5A">
      <w:pPr>
        <w:pStyle w:val="FootnoteText"/>
        <w:ind w:firstLine="567"/>
        <w:jc w:val="both"/>
        <w:rPr>
          <w:bCs/>
          <w:i/>
          <w:iCs/>
          <w:color w:val="000000" w:themeColor="text1"/>
          <w:sz w:val="24"/>
          <w:szCs w:val="24"/>
        </w:rPr>
      </w:pPr>
      <w:r w:rsidRPr="00381A5A">
        <w:rPr>
          <w:bCs/>
          <w:color w:val="000000" w:themeColor="text1"/>
          <w:sz w:val="24"/>
          <w:szCs w:val="24"/>
        </w:rPr>
        <w:t>“</w:t>
      </w:r>
      <w:r w:rsidRPr="00381A5A">
        <w:rPr>
          <w:bCs/>
          <w:i/>
          <w:iCs/>
          <w:color w:val="000000" w:themeColor="text1"/>
          <w:sz w:val="24"/>
          <w:szCs w:val="24"/>
        </w:rPr>
        <w:t>Căn cứ Hiến pháp nước Cộng hoà xã hội chủ nghĩa Việt Nam đã được sửa đổi, bổ sung một số điều theo Nghị quyết số 203/2025/QH15;</w:t>
      </w:r>
    </w:p>
    <w:p w14:paraId="39932A90" w14:textId="77777777" w:rsidR="00D61100" w:rsidRPr="00381A5A" w:rsidRDefault="00D61100" w:rsidP="00381A5A">
      <w:pPr>
        <w:pStyle w:val="FootnoteText"/>
        <w:ind w:firstLine="567"/>
        <w:jc w:val="both"/>
        <w:rPr>
          <w:b/>
          <w:bCs/>
          <w:i/>
          <w:iCs/>
          <w:color w:val="000000" w:themeColor="text1"/>
          <w:sz w:val="24"/>
          <w:szCs w:val="24"/>
        </w:rPr>
      </w:pPr>
      <w:r w:rsidRPr="00381A5A">
        <w:rPr>
          <w:i/>
          <w:iCs/>
          <w:color w:val="000000" w:themeColor="text1"/>
          <w:sz w:val="24"/>
          <w:szCs w:val="24"/>
        </w:rPr>
        <w:t>Quốc hội ban hành Luật Dân số.</w:t>
      </w:r>
      <w:r w:rsidRPr="00381A5A">
        <w:rPr>
          <w:color w:val="000000" w:themeColor="text1"/>
          <w:sz w:val="24"/>
          <w:szCs w:val="24"/>
        </w:rPr>
        <w:t>”.</w:t>
      </w:r>
    </w:p>
    <w:p w14:paraId="5DD4B2C6" w14:textId="77777777" w:rsidR="00D61100" w:rsidRPr="00381A5A" w:rsidRDefault="00D61100" w:rsidP="00381A5A">
      <w:pPr>
        <w:pStyle w:val="FootnoteText"/>
        <w:ind w:firstLine="567"/>
        <w:jc w:val="both"/>
        <w:rPr>
          <w:b/>
          <w:bCs/>
          <w:color w:val="000000" w:themeColor="text1"/>
          <w:sz w:val="24"/>
          <w:szCs w:val="24"/>
        </w:rPr>
      </w:pPr>
      <w:r w:rsidRPr="00381A5A">
        <w:rPr>
          <w:bCs/>
          <w:color w:val="000000" w:themeColor="text1"/>
          <w:sz w:val="24"/>
          <w:szCs w:val="24"/>
        </w:rPr>
        <w:t>Luật Giáo dục nghề nghiệp số 124/2025/QH15 có căn cứ ban hành như sau:</w:t>
      </w:r>
    </w:p>
    <w:p w14:paraId="43DB3550" w14:textId="77777777" w:rsidR="00D61100" w:rsidRPr="00381A5A" w:rsidRDefault="00D61100" w:rsidP="00381A5A">
      <w:pPr>
        <w:spacing w:after="0" w:line="240" w:lineRule="auto"/>
        <w:ind w:firstLine="567"/>
        <w:jc w:val="both"/>
        <w:rPr>
          <w:rFonts w:ascii="Times New Roman" w:eastAsia="Calibri" w:hAnsi="Times New Roman" w:cs="Times New Roman"/>
          <w:bCs/>
          <w:i/>
          <w:iCs/>
          <w:color w:val="000000" w:themeColor="text1"/>
          <w:kern w:val="0"/>
          <w:lang w:val="nl-NL" w:eastAsia="x-none"/>
        </w:rPr>
      </w:pPr>
      <w:r w:rsidRPr="00381A5A">
        <w:rPr>
          <w:rFonts w:ascii="Times New Roman" w:eastAsia="Calibri" w:hAnsi="Times New Roman" w:cs="Times New Roman"/>
          <w:bCs/>
          <w:color w:val="000000" w:themeColor="text1"/>
          <w:kern w:val="0"/>
          <w:lang w:val="nl-NL" w:eastAsia="x-none"/>
        </w:rPr>
        <w:t>“</w:t>
      </w:r>
      <w:r w:rsidRPr="00381A5A">
        <w:rPr>
          <w:rFonts w:ascii="Times New Roman" w:eastAsia="Calibri" w:hAnsi="Times New Roman" w:cs="Times New Roman"/>
          <w:bCs/>
          <w:i/>
          <w:iCs/>
          <w:color w:val="000000" w:themeColor="text1"/>
          <w:kern w:val="0"/>
          <w:lang w:val="nl-NL" w:eastAsia="x-none"/>
        </w:rPr>
        <w:t>Căn cứ Hiến pháp nước Cộng hoà xã hội chủ nghĩa Việt Nam đã được sửa đổi, bổ sung một số điều theo Nghị quyết số 203/2025/QH15;</w:t>
      </w:r>
    </w:p>
    <w:p w14:paraId="4B9920AB" w14:textId="77777777" w:rsidR="00D61100" w:rsidRPr="00381A5A" w:rsidRDefault="00D61100" w:rsidP="00381A5A">
      <w:pPr>
        <w:spacing w:after="0" w:line="240" w:lineRule="auto"/>
        <w:ind w:firstLine="567"/>
        <w:jc w:val="both"/>
        <w:rPr>
          <w:rFonts w:ascii="Times New Roman" w:hAnsi="Times New Roman" w:cs="Times New Roman"/>
          <w:bCs/>
          <w:i/>
          <w:iCs/>
          <w:color w:val="000000" w:themeColor="text1"/>
          <w:lang w:val="nl-NL"/>
        </w:rPr>
      </w:pPr>
      <w:r w:rsidRPr="00381A5A">
        <w:rPr>
          <w:rFonts w:ascii="Times New Roman" w:eastAsia="Calibri" w:hAnsi="Times New Roman" w:cs="Times New Roman"/>
          <w:bCs/>
          <w:i/>
          <w:iCs/>
          <w:color w:val="000000" w:themeColor="text1"/>
          <w:kern w:val="0"/>
          <w:lang w:val="nl-NL" w:eastAsia="x-none"/>
        </w:rPr>
        <w:t>Quốc hội ban hành Luật Giáo dục nghề nghiệp.</w:t>
      </w:r>
      <w:r w:rsidRPr="00381A5A">
        <w:rPr>
          <w:rFonts w:ascii="Times New Roman" w:eastAsia="Calibri" w:hAnsi="Times New Roman" w:cs="Times New Roman"/>
          <w:bCs/>
          <w:color w:val="000000" w:themeColor="text1"/>
          <w:kern w:val="0"/>
          <w:lang w:val="nl-NL" w:eastAsia="x-none"/>
        </w:rPr>
        <w:t>”.</w:t>
      </w:r>
    </w:p>
  </w:footnote>
  <w:footnote w:id="2">
    <w:p w14:paraId="4C871B75" w14:textId="45CC2729" w:rsidR="00D61100" w:rsidRPr="00381A5A" w:rsidRDefault="00D61100" w:rsidP="00381A5A">
      <w:pPr>
        <w:pStyle w:val="FootnoteText"/>
        <w:ind w:firstLine="567"/>
        <w:jc w:val="both"/>
        <w:rPr>
          <w:b/>
          <w:color w:val="000000" w:themeColor="text1"/>
          <w:sz w:val="24"/>
          <w:szCs w:val="24"/>
          <w:lang w:val="vi-VN"/>
        </w:rPr>
      </w:pPr>
      <w:r w:rsidRPr="00CC7208">
        <w:rPr>
          <w:rStyle w:val="FootnoteReference"/>
          <w:color w:val="FFFFFF" w:themeColor="background1"/>
          <w:sz w:val="24"/>
          <w:szCs w:val="24"/>
        </w:rPr>
        <w:footnoteRef/>
      </w:r>
      <w:r w:rsidRPr="00CC7208">
        <w:rPr>
          <w:color w:val="FFFFFF" w:themeColor="background1"/>
          <w:sz w:val="24"/>
          <w:szCs w:val="24"/>
          <w:lang w:val="nl-NL"/>
        </w:rPr>
        <w:t xml:space="preserve"> </w:t>
      </w:r>
      <w:r w:rsidR="00CC7208">
        <w:rPr>
          <w:color w:val="000000" w:themeColor="text1"/>
          <w:sz w:val="24"/>
          <w:szCs w:val="24"/>
          <w:vertAlign w:val="superscript"/>
          <w:lang w:val="nl-NL"/>
        </w:rPr>
        <w:t xml:space="preserve">2 </w:t>
      </w:r>
      <w:r w:rsidRPr="00381A5A">
        <w:rPr>
          <w:color w:val="000000" w:themeColor="text1"/>
          <w:sz w:val="24"/>
          <w:szCs w:val="24"/>
          <w:lang w:val="nl-NL"/>
        </w:rPr>
        <w:t>Điểm</w:t>
      </w:r>
      <w:r w:rsidRPr="00381A5A">
        <w:rPr>
          <w:color w:val="000000" w:themeColor="text1"/>
          <w:sz w:val="24"/>
          <w:szCs w:val="24"/>
          <w:lang w:val="vi-VN"/>
        </w:rPr>
        <w:t xml:space="preserve"> này được sửa đổi, bổ sung theo quy định tại điểm a khoản 1 Điều 43 của </w:t>
      </w:r>
      <w:r w:rsidRPr="00381A5A">
        <w:rPr>
          <w:color w:val="000000" w:themeColor="text1"/>
          <w:spacing w:val="-4"/>
          <w:sz w:val="24"/>
          <w:szCs w:val="24"/>
          <w:lang w:val="nl-NL"/>
        </w:rPr>
        <w:t>Luật Giáo dục nghề nghiệp số 124/2025/QH15, có hiệu lực kể từ ngày 01 tháng 01 năm 2026.</w:t>
      </w:r>
      <w:r w:rsidRPr="00381A5A">
        <w:rPr>
          <w:i/>
          <w:iCs/>
          <w:color w:val="000000" w:themeColor="text1"/>
          <w:spacing w:val="-4"/>
          <w:sz w:val="24"/>
          <w:szCs w:val="24"/>
          <w:lang w:val="vi-VN"/>
        </w:rPr>
        <w:t xml:space="preserve"> </w:t>
      </w:r>
      <w:r w:rsidRPr="00381A5A">
        <w:rPr>
          <w:color w:val="000000" w:themeColor="text1"/>
          <w:sz w:val="24"/>
          <w:szCs w:val="24"/>
          <w:lang w:val="nl-NL"/>
        </w:rPr>
        <w:t xml:space="preserve">                      </w:t>
      </w:r>
      <w:r w:rsidRPr="00381A5A">
        <w:rPr>
          <w:color w:val="000000" w:themeColor="text1"/>
          <w:sz w:val="24"/>
          <w:szCs w:val="24"/>
          <w:lang w:val="vi-VN"/>
        </w:rPr>
        <w:t xml:space="preserve"> </w:t>
      </w:r>
    </w:p>
  </w:footnote>
  <w:footnote w:id="3">
    <w:p w14:paraId="76354173" w14:textId="2E2AD7BD" w:rsidR="00D61100" w:rsidRPr="00381A5A" w:rsidRDefault="00CC7208" w:rsidP="00381A5A">
      <w:pPr>
        <w:spacing w:after="0" w:line="240" w:lineRule="auto"/>
        <w:ind w:firstLine="567"/>
        <w:jc w:val="both"/>
        <w:rPr>
          <w:rFonts w:ascii="Times New Roman" w:hAnsi="Times New Roman" w:cs="Times New Roman"/>
          <w:color w:val="000000" w:themeColor="text1"/>
          <w:lang w:val="vi-VN"/>
        </w:rPr>
      </w:pPr>
      <w:r w:rsidRPr="00CC7208">
        <w:rPr>
          <w:rFonts w:ascii="Times New Roman" w:hAnsi="Times New Roman" w:cs="Times New Roman"/>
          <w:color w:val="000000" w:themeColor="text1"/>
          <w:vertAlign w:val="superscript"/>
          <w:lang w:val="vi-VN"/>
        </w:rPr>
        <w:t>3</w:t>
      </w:r>
      <w:r w:rsidR="00D61100" w:rsidRPr="00CC7208">
        <w:rPr>
          <w:rStyle w:val="FootnoteReference"/>
          <w:rFonts w:ascii="Times New Roman" w:hAnsi="Times New Roman" w:cs="Times New Roman"/>
          <w:color w:val="FFFFFF" w:themeColor="background1"/>
        </w:rPr>
        <w:footnoteRef/>
      </w:r>
      <w:r w:rsidR="00D61100" w:rsidRPr="00381A5A">
        <w:rPr>
          <w:rFonts w:ascii="Times New Roman" w:hAnsi="Times New Roman" w:cs="Times New Roman"/>
          <w:color w:val="000000" w:themeColor="text1"/>
          <w:lang w:val="vi-VN"/>
        </w:rPr>
        <w:t xml:space="preserve"> Khoản này được sửa đổi, bổ sung theo quy định tại điểm b khoản 1 Điều 43 của </w:t>
      </w:r>
      <w:r w:rsidR="00D61100" w:rsidRPr="00381A5A">
        <w:rPr>
          <w:rFonts w:ascii="Times New Roman" w:hAnsi="Times New Roman" w:cs="Times New Roman"/>
          <w:color w:val="000000" w:themeColor="text1"/>
          <w:spacing w:val="-4"/>
          <w:lang w:val="vi-VN"/>
        </w:rPr>
        <w:t>Luật Giáo dục nghề nghiệp số 124/2025/QH15, có hiệu lực kể từ ngày 01 tháng 01 năm 2026.</w:t>
      </w:r>
    </w:p>
  </w:footnote>
  <w:footnote w:id="4">
    <w:p w14:paraId="741CD2D5" w14:textId="0352E805" w:rsidR="00D61100" w:rsidRPr="00381A5A" w:rsidRDefault="00D61100" w:rsidP="00381A5A">
      <w:pPr>
        <w:pStyle w:val="FootnoteText"/>
        <w:ind w:firstLine="567"/>
        <w:jc w:val="both"/>
        <w:rPr>
          <w:b/>
          <w:color w:val="000000" w:themeColor="text1"/>
          <w:sz w:val="24"/>
          <w:szCs w:val="24"/>
          <w:lang w:val="vi-VN"/>
        </w:rPr>
      </w:pPr>
      <w:r w:rsidRPr="00D35171">
        <w:rPr>
          <w:rStyle w:val="FootnoteReference"/>
          <w:color w:val="FFFFFF" w:themeColor="background1"/>
          <w:sz w:val="24"/>
          <w:szCs w:val="24"/>
        </w:rPr>
        <w:footnoteRef/>
      </w:r>
      <w:r w:rsidR="00D35171" w:rsidRPr="00D35171">
        <w:rPr>
          <w:color w:val="000000" w:themeColor="text1"/>
          <w:sz w:val="24"/>
          <w:szCs w:val="24"/>
          <w:vertAlign w:val="superscript"/>
          <w:lang w:val="vi-VN"/>
        </w:rPr>
        <w:t>4</w:t>
      </w:r>
      <w:r w:rsidRPr="00381A5A">
        <w:rPr>
          <w:color w:val="000000" w:themeColor="text1"/>
          <w:sz w:val="24"/>
          <w:szCs w:val="24"/>
          <w:lang w:val="vi-VN"/>
        </w:rPr>
        <w:t xml:space="preserve"> Khoản này được sửa đổi, bổ sung theo quy định tại khoản 1 Điều 29 của Luật Dân số số 113/2025/QH15, có hiệu lực kể từ ngày 01 tháng 7 năm 2026.</w:t>
      </w:r>
    </w:p>
  </w:footnote>
  <w:footnote w:id="5">
    <w:p w14:paraId="10D1318A" w14:textId="2854DF1E" w:rsidR="00D61100" w:rsidRPr="00381A5A" w:rsidRDefault="00D61100" w:rsidP="00381A5A">
      <w:pPr>
        <w:pStyle w:val="FootnoteText"/>
        <w:ind w:firstLine="567"/>
        <w:jc w:val="both"/>
        <w:rPr>
          <w:color w:val="000000" w:themeColor="text1"/>
          <w:sz w:val="24"/>
          <w:szCs w:val="24"/>
          <w:lang w:val="vi-VN"/>
        </w:rPr>
      </w:pPr>
      <w:r w:rsidRPr="00D35171">
        <w:rPr>
          <w:rStyle w:val="FootnoteReference"/>
          <w:bCs/>
          <w:color w:val="FFFFFF" w:themeColor="background1"/>
          <w:sz w:val="24"/>
          <w:szCs w:val="24"/>
        </w:rPr>
        <w:footnoteRef/>
      </w:r>
      <w:r w:rsidR="00D35171" w:rsidRPr="00D35171">
        <w:rPr>
          <w:color w:val="000000" w:themeColor="text1"/>
          <w:sz w:val="24"/>
          <w:szCs w:val="24"/>
          <w:vertAlign w:val="superscript"/>
          <w:lang w:val="vi-VN"/>
        </w:rPr>
        <w:t>5</w:t>
      </w:r>
      <w:r w:rsidRPr="00381A5A">
        <w:rPr>
          <w:color w:val="000000" w:themeColor="text1"/>
          <w:sz w:val="24"/>
          <w:szCs w:val="24"/>
          <w:lang w:val="vi-VN"/>
        </w:rPr>
        <w:t xml:space="preserve"> </w:t>
      </w:r>
      <w:r w:rsidRPr="00381A5A">
        <w:rPr>
          <w:bCs/>
          <w:color w:val="000000" w:themeColor="text1"/>
          <w:sz w:val="24"/>
          <w:szCs w:val="24"/>
          <w:lang w:val="vi-VN"/>
        </w:rPr>
        <w:t>Khoản này được bổ sung theo quy định tại khoản 4 Điều 49 của Luật Công nghiệp công nghệ số số 71/2025/QH15, có hiệu lực kể từ ngày 01 tháng 01 năm 2026.</w:t>
      </w:r>
    </w:p>
  </w:footnote>
  <w:footnote w:id="6">
    <w:p w14:paraId="44662DDC" w14:textId="7381322B" w:rsidR="00D61100" w:rsidRPr="00381A5A" w:rsidRDefault="00D61100" w:rsidP="00381A5A">
      <w:pPr>
        <w:pStyle w:val="FootnoteText"/>
        <w:ind w:firstLine="567"/>
        <w:jc w:val="both"/>
        <w:rPr>
          <w:b/>
          <w:bCs/>
          <w:color w:val="000000" w:themeColor="text1"/>
          <w:sz w:val="24"/>
          <w:szCs w:val="24"/>
          <w:lang w:val="vi-VN"/>
        </w:rPr>
      </w:pPr>
      <w:r w:rsidRPr="00D35171">
        <w:rPr>
          <w:rStyle w:val="FootnoteReference"/>
          <w:bCs/>
          <w:color w:val="FFFFFF" w:themeColor="background1"/>
          <w:sz w:val="24"/>
          <w:szCs w:val="24"/>
        </w:rPr>
        <w:footnoteRef/>
      </w:r>
      <w:r w:rsidR="00BB1342" w:rsidRPr="00BB1342">
        <w:rPr>
          <w:bCs/>
          <w:color w:val="000000" w:themeColor="text1"/>
          <w:sz w:val="24"/>
          <w:szCs w:val="24"/>
          <w:vertAlign w:val="superscript"/>
          <w:lang w:val="vi-VN"/>
        </w:rPr>
        <w:t>6</w:t>
      </w:r>
      <w:r w:rsidRPr="00381A5A">
        <w:rPr>
          <w:bCs/>
          <w:color w:val="000000" w:themeColor="text1"/>
          <w:sz w:val="24"/>
          <w:szCs w:val="24"/>
          <w:lang w:val="vi-VN"/>
        </w:rPr>
        <w:t xml:space="preserve"> Điều 50 của Luật Công nghiệp công nghệ số số 71/2025/QH15, có hiệu lực kể từ ngày 01 tháng 01 năm 2026 quy định như sau:</w:t>
      </w:r>
    </w:p>
    <w:p w14:paraId="1EFA29A4" w14:textId="77777777" w:rsidR="00D61100" w:rsidRPr="00A86F85" w:rsidRDefault="00D61100" w:rsidP="00381A5A">
      <w:pPr>
        <w:pStyle w:val="FootnoteText"/>
        <w:ind w:firstLine="567"/>
        <w:jc w:val="both"/>
        <w:rPr>
          <w:b/>
          <w:color w:val="000000" w:themeColor="text1"/>
          <w:sz w:val="24"/>
          <w:szCs w:val="24"/>
          <w:lang w:val="vi-VN"/>
        </w:rPr>
      </w:pPr>
      <w:r w:rsidRPr="00A86F85">
        <w:rPr>
          <w:b/>
          <w:color w:val="000000" w:themeColor="text1"/>
          <w:sz w:val="24"/>
          <w:szCs w:val="24"/>
          <w:lang w:val="vi-VN"/>
        </w:rPr>
        <w:t>“</w:t>
      </w:r>
      <w:r w:rsidRPr="00A86F85">
        <w:rPr>
          <w:b/>
          <w:i/>
          <w:iCs/>
          <w:color w:val="000000" w:themeColor="text1"/>
          <w:sz w:val="24"/>
          <w:szCs w:val="24"/>
          <w:lang w:val="vi-VN"/>
        </w:rPr>
        <w:t>Điều 50. Hiệu lực thi hành</w:t>
      </w:r>
    </w:p>
    <w:p w14:paraId="7E1C2E73" w14:textId="77777777" w:rsidR="00D61100" w:rsidRPr="00381A5A" w:rsidRDefault="00D61100" w:rsidP="00381A5A">
      <w:pPr>
        <w:pStyle w:val="FootnoteText"/>
        <w:ind w:firstLine="567"/>
        <w:jc w:val="both"/>
        <w:rPr>
          <w:b/>
          <w:bCs/>
          <w:i/>
          <w:iCs/>
          <w:color w:val="000000" w:themeColor="text1"/>
          <w:sz w:val="24"/>
          <w:szCs w:val="24"/>
          <w:lang w:val="vi-VN"/>
        </w:rPr>
      </w:pPr>
      <w:r w:rsidRPr="00381A5A">
        <w:rPr>
          <w:bCs/>
          <w:i/>
          <w:iCs/>
          <w:color w:val="000000" w:themeColor="text1"/>
          <w:sz w:val="24"/>
          <w:szCs w:val="24"/>
          <w:lang w:val="vi-VN"/>
        </w:rPr>
        <w:t>1. Luật này có hiệu lực thi hành từ ngày 01 tháng 01 năm 2026, trừ trường hợp quy định tại khoản 2 Điều này.</w:t>
      </w:r>
    </w:p>
    <w:p w14:paraId="1A2EE29F" w14:textId="77777777" w:rsidR="00D61100" w:rsidRPr="00381A5A" w:rsidRDefault="00D61100" w:rsidP="00381A5A">
      <w:pPr>
        <w:pStyle w:val="FootnoteText"/>
        <w:ind w:firstLine="567"/>
        <w:jc w:val="both"/>
        <w:rPr>
          <w:b/>
          <w:bCs/>
          <w:i/>
          <w:iCs/>
          <w:color w:val="000000" w:themeColor="text1"/>
          <w:sz w:val="24"/>
          <w:szCs w:val="24"/>
          <w:lang w:val="vi-VN"/>
        </w:rPr>
      </w:pPr>
      <w:bookmarkStart w:id="1254" w:name="_Hlk204461093"/>
      <w:r w:rsidRPr="00381A5A">
        <w:rPr>
          <w:bCs/>
          <w:i/>
          <w:iCs/>
          <w:color w:val="000000" w:themeColor="text1"/>
          <w:sz w:val="24"/>
          <w:szCs w:val="24"/>
          <w:lang w:val="vi-VN"/>
        </w:rPr>
        <w:t xml:space="preserve">2. </w:t>
      </w:r>
      <w:bookmarkStart w:id="1255" w:name="_Hlk201241475"/>
      <w:r w:rsidRPr="00381A5A">
        <w:rPr>
          <w:bCs/>
          <w:i/>
          <w:iCs/>
          <w:color w:val="000000" w:themeColor="text1"/>
          <w:sz w:val="24"/>
          <w:szCs w:val="24"/>
          <w:lang w:val="vi-VN"/>
        </w:rPr>
        <w:t xml:space="preserve">Các điều 11, 28 và 29 của Luật này </w:t>
      </w:r>
      <w:bookmarkEnd w:id="1255"/>
      <w:r w:rsidRPr="00381A5A">
        <w:rPr>
          <w:bCs/>
          <w:i/>
          <w:iCs/>
          <w:color w:val="000000" w:themeColor="text1"/>
          <w:sz w:val="24"/>
          <w:szCs w:val="24"/>
          <w:lang w:val="vi-VN"/>
        </w:rPr>
        <w:t>có hiệu lực thi hành từ ngày 01 tháng 7 năm 2025.</w:t>
      </w:r>
      <w:bookmarkEnd w:id="1254"/>
    </w:p>
    <w:p w14:paraId="13B8B685" w14:textId="77777777" w:rsidR="00D61100" w:rsidRPr="00381A5A" w:rsidRDefault="00D61100" w:rsidP="00381A5A">
      <w:pPr>
        <w:pStyle w:val="FootnoteText"/>
        <w:ind w:firstLine="567"/>
        <w:jc w:val="both"/>
        <w:rPr>
          <w:b/>
          <w:bCs/>
          <w:color w:val="000000" w:themeColor="text1"/>
          <w:sz w:val="24"/>
          <w:szCs w:val="24"/>
          <w:lang w:val="vi-VN"/>
        </w:rPr>
      </w:pPr>
      <w:r w:rsidRPr="00381A5A">
        <w:rPr>
          <w:bCs/>
          <w:i/>
          <w:iCs/>
          <w:color w:val="000000" w:themeColor="text1"/>
          <w:sz w:val="24"/>
          <w:szCs w:val="24"/>
          <w:lang w:val="vi-VN"/>
        </w:rP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r w:rsidRPr="00381A5A">
        <w:rPr>
          <w:bCs/>
          <w:color w:val="000000" w:themeColor="text1"/>
          <w:sz w:val="24"/>
          <w:szCs w:val="24"/>
          <w:lang w:val="vi-VN"/>
        </w:rPr>
        <w:t>”.</w:t>
      </w:r>
    </w:p>
    <w:p w14:paraId="303ECE1B" w14:textId="77777777" w:rsidR="00D61100" w:rsidRPr="00381A5A" w:rsidRDefault="00D61100" w:rsidP="00381A5A">
      <w:pPr>
        <w:pStyle w:val="FootnoteText"/>
        <w:ind w:firstLine="567"/>
        <w:jc w:val="both"/>
        <w:rPr>
          <w:b/>
          <w:color w:val="000000" w:themeColor="text1"/>
          <w:sz w:val="24"/>
          <w:szCs w:val="24"/>
          <w:lang w:val="vi-VN"/>
        </w:rPr>
      </w:pPr>
      <w:r w:rsidRPr="00381A5A">
        <w:rPr>
          <w:color w:val="000000" w:themeColor="text1"/>
          <w:sz w:val="24"/>
          <w:szCs w:val="24"/>
          <w:lang w:val="vi-VN"/>
        </w:rPr>
        <w:t>Khoản 1 Điều 30 của Luật Dân số số 113/2025/QH15, có hiệu lực kể từ ngày 01 tháng 7 năm 2026 quy định như sau:</w:t>
      </w:r>
    </w:p>
    <w:p w14:paraId="7475A7B7"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
          <w:bCs/>
          <w:i/>
          <w:iCs/>
          <w:color w:val="000000" w:themeColor="text1"/>
          <w:spacing w:val="-4"/>
          <w:kern w:val="0"/>
          <w:lang w:val="vi-VN"/>
          <w14:ligatures w14:val="none"/>
        </w:rPr>
      </w:pPr>
      <w:r w:rsidRPr="00381A5A">
        <w:rPr>
          <w:rFonts w:ascii="Times New Roman" w:hAnsi="Times New Roman" w:cs="Times New Roman"/>
          <w:bCs/>
          <w:iCs/>
          <w:color w:val="000000" w:themeColor="text1"/>
          <w:lang w:val="vi-VN"/>
        </w:rPr>
        <w:t>“</w:t>
      </w:r>
      <w:r w:rsidRPr="00381A5A">
        <w:rPr>
          <w:rFonts w:ascii="Times New Roman" w:eastAsia="Times New Roman" w:hAnsi="Times New Roman" w:cs="Times New Roman"/>
          <w:b/>
          <w:bCs/>
          <w:i/>
          <w:iCs/>
          <w:color w:val="000000" w:themeColor="text1"/>
          <w:spacing w:val="-4"/>
          <w:kern w:val="0"/>
          <w:lang w:val="vi-VN"/>
          <w14:ligatures w14:val="none"/>
        </w:rPr>
        <w:t>Điều 30. Hiệu lực thi hành</w:t>
      </w:r>
    </w:p>
    <w:p w14:paraId="60B00360"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Cs/>
          <w:i/>
          <w:iCs/>
          <w:color w:val="000000" w:themeColor="text1"/>
          <w:spacing w:val="-4"/>
          <w:kern w:val="0"/>
          <w:lang w:val="vi-VN"/>
          <w14:ligatures w14:val="none"/>
        </w:rPr>
      </w:pPr>
      <w:r w:rsidRPr="00381A5A">
        <w:rPr>
          <w:rFonts w:ascii="Times New Roman" w:eastAsia="Times New Roman" w:hAnsi="Times New Roman" w:cs="Times New Roman"/>
          <w:bCs/>
          <w:i/>
          <w:iCs/>
          <w:color w:val="000000" w:themeColor="text1"/>
          <w:spacing w:val="-4"/>
          <w:kern w:val="0"/>
          <w:lang w:val="vi-VN"/>
          <w14:ligatures w14:val="none"/>
        </w:rPr>
        <w:t>1. Luật này có hiệu lực kể từ ngày 01 tháng 7 năm 2026, trừ trường hợp quy định tại khoản 2 Điều này.</w:t>
      </w:r>
    </w:p>
    <w:p w14:paraId="5B7E694B"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
          <w:bCs/>
          <w:i/>
          <w:iCs/>
          <w:color w:val="000000" w:themeColor="text1"/>
          <w:spacing w:val="-4"/>
          <w:kern w:val="0"/>
          <w:lang w:val="vi-VN"/>
          <w14:ligatures w14:val="none"/>
        </w:rPr>
      </w:pPr>
      <w:r w:rsidRPr="00381A5A">
        <w:rPr>
          <w:rFonts w:ascii="Times New Roman" w:eastAsia="Times New Roman" w:hAnsi="Times New Roman" w:cs="Times New Roman"/>
          <w:bCs/>
          <w:i/>
          <w:iCs/>
          <w:color w:val="000000" w:themeColor="text1"/>
          <w:spacing w:val="-4"/>
          <w:kern w:val="0"/>
          <w:lang w:val="vi-VN"/>
          <w14:ligatures w14:val="none"/>
        </w:rPr>
        <w:t>3. Pháp lệnh Dân số số 06/2003/PL-UBTVQH11 đã được sửa đổi, bổ sung theo Pháp lệnh số 07/2025/UBTVQH15 hết hiệu lực kể từ ngày Luật này có hiệu lực thi hành.</w:t>
      </w:r>
      <w:r w:rsidRPr="00381A5A">
        <w:rPr>
          <w:rFonts w:ascii="Times New Roman" w:eastAsia="Times New Roman" w:hAnsi="Times New Roman" w:cs="Times New Roman"/>
          <w:bCs/>
          <w:color w:val="000000" w:themeColor="text1"/>
          <w:spacing w:val="-4"/>
          <w:kern w:val="0"/>
          <w:lang w:val="vi-VN"/>
          <w14:ligatures w14:val="none"/>
        </w:rPr>
        <w:t>”.</w:t>
      </w:r>
    </w:p>
    <w:p w14:paraId="1B9A3FE9"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
          <w:bCs/>
          <w:i/>
          <w:iCs/>
          <w:color w:val="000000" w:themeColor="text1"/>
          <w:spacing w:val="-4"/>
          <w:kern w:val="0"/>
          <w:lang w:val="vi-VN"/>
          <w14:ligatures w14:val="none"/>
        </w:rPr>
      </w:pPr>
      <w:r w:rsidRPr="00381A5A">
        <w:rPr>
          <w:rFonts w:ascii="Times New Roman" w:hAnsi="Times New Roman" w:cs="Times New Roman"/>
          <w:color w:val="000000" w:themeColor="text1"/>
          <w:lang w:val="vi-VN"/>
        </w:rPr>
        <w:t xml:space="preserve">Khoản 1 Điều 44 của </w:t>
      </w:r>
      <w:r w:rsidRPr="00381A5A">
        <w:rPr>
          <w:rFonts w:ascii="Times New Roman" w:hAnsi="Times New Roman" w:cs="Times New Roman"/>
          <w:color w:val="000000" w:themeColor="text1"/>
          <w:spacing w:val="-4"/>
          <w:lang w:val="vi-VN"/>
        </w:rPr>
        <w:t xml:space="preserve">Luật Giáo dục nghề nghiệp số 124/2025/QH15, có hiệu lực kể từ ngày 01 tháng 01 năm 2026 </w:t>
      </w:r>
      <w:r w:rsidRPr="00381A5A">
        <w:rPr>
          <w:rFonts w:ascii="Times New Roman" w:hAnsi="Times New Roman" w:cs="Times New Roman"/>
          <w:color w:val="000000" w:themeColor="text1"/>
          <w:lang w:val="vi-VN"/>
        </w:rPr>
        <w:t>quy định như sau:</w:t>
      </w:r>
    </w:p>
    <w:p w14:paraId="07928312"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
          <w:bCs/>
          <w:i/>
          <w:iCs/>
          <w:color w:val="000000" w:themeColor="text1"/>
          <w:spacing w:val="-4"/>
          <w:kern w:val="0"/>
          <w:lang w:val="vi-VN"/>
          <w14:ligatures w14:val="none"/>
        </w:rPr>
      </w:pPr>
      <w:r w:rsidRPr="00381A5A">
        <w:rPr>
          <w:rFonts w:ascii="Times New Roman" w:hAnsi="Times New Roman" w:cs="Times New Roman"/>
          <w:iCs/>
          <w:color w:val="000000" w:themeColor="text1"/>
          <w:lang w:val="vi-VN"/>
        </w:rPr>
        <w:t>“</w:t>
      </w:r>
      <w:r w:rsidRPr="00381A5A">
        <w:rPr>
          <w:rFonts w:ascii="Times New Roman" w:hAnsi="Times New Roman" w:cs="Times New Roman"/>
          <w:b/>
          <w:bCs/>
          <w:i/>
          <w:color w:val="000000" w:themeColor="text1"/>
          <w:lang w:val="nl-NL"/>
        </w:rPr>
        <w:t>Điều 44. Hiệu lực thi hành</w:t>
      </w:r>
      <w:bookmarkStart w:id="1256" w:name="_Hlk215213095"/>
    </w:p>
    <w:p w14:paraId="1ABB1093" w14:textId="77777777" w:rsidR="00D61100" w:rsidRPr="00381A5A" w:rsidRDefault="00D61100" w:rsidP="00381A5A">
      <w:pPr>
        <w:widowControl w:val="0"/>
        <w:pBdr>
          <w:top w:val="dotted" w:sz="4" w:space="0" w:color="FFFFFF"/>
          <w:left w:val="dotted" w:sz="4" w:space="0" w:color="FFFFFF"/>
          <w:bottom w:val="dotted" w:sz="4" w:space="1" w:color="FFFFFF"/>
          <w:right w:val="dotted" w:sz="4" w:space="1" w:color="FFFFFF"/>
        </w:pBdr>
        <w:spacing w:after="0" w:line="240" w:lineRule="auto"/>
        <w:ind w:firstLine="567"/>
        <w:jc w:val="both"/>
        <w:rPr>
          <w:rFonts w:ascii="Times New Roman" w:eastAsia="Times New Roman" w:hAnsi="Times New Roman" w:cs="Times New Roman"/>
          <w:b/>
          <w:bCs/>
          <w:i/>
          <w:iCs/>
          <w:color w:val="000000" w:themeColor="text1"/>
          <w:spacing w:val="-2"/>
          <w:kern w:val="0"/>
          <w:lang w:val="vi-VN"/>
          <w14:ligatures w14:val="none"/>
        </w:rPr>
      </w:pPr>
      <w:r w:rsidRPr="00381A5A">
        <w:rPr>
          <w:rFonts w:ascii="Times New Roman" w:hAnsi="Times New Roman" w:cs="Times New Roman"/>
          <w:i/>
          <w:color w:val="000000" w:themeColor="text1"/>
          <w:spacing w:val="-2"/>
          <w:kern w:val="0"/>
          <w:lang w:val="nl-NL"/>
        </w:rPr>
        <w:t xml:space="preserve">1. Luật này có hiệu lực thi hành từ ngày 01 tháng 01 năm 2026. Luật Giáo dục nghề nghiệp số 74/2014/QH13 đã được sửa đổi, bổ sung một số điều theo Luật số 97/2015/QH13, Luật số 21/2017/QH14, Luật số 43/2019/QH14 và Luật số 84/2025/QH15 (sau đây gọi là Luật Giáo dục nghề nghiệp số 74/2014/QH13) hết hiệu lực từ ngày Luật này có hiệu lực thi hành, </w:t>
      </w:r>
      <w:r w:rsidRPr="00381A5A">
        <w:rPr>
          <w:rFonts w:ascii="Times New Roman" w:hAnsi="Times New Roman" w:cs="Times New Roman"/>
          <w:i/>
          <w:color w:val="000000" w:themeColor="text1"/>
          <w:spacing w:val="-2"/>
          <w:kern w:val="0"/>
          <w:lang w:val="vi-VN"/>
        </w:rPr>
        <w:t>trừ trường hợp quy định tại khoản 2 Điều này</w:t>
      </w:r>
      <w:r w:rsidRPr="00381A5A">
        <w:rPr>
          <w:rFonts w:ascii="Times New Roman" w:hAnsi="Times New Roman" w:cs="Times New Roman"/>
          <w:i/>
          <w:color w:val="000000" w:themeColor="text1"/>
          <w:spacing w:val="-2"/>
          <w:kern w:val="0"/>
          <w:lang w:val="nl-NL"/>
        </w:rPr>
        <w:t xml:space="preserve"> và các nội dung liên quan trong Điều 45 Luật này</w:t>
      </w:r>
      <w:r w:rsidRPr="00381A5A">
        <w:rPr>
          <w:rFonts w:ascii="Times New Roman" w:hAnsi="Times New Roman" w:cs="Times New Roman"/>
          <w:i/>
          <w:color w:val="000000" w:themeColor="text1"/>
          <w:spacing w:val="-2"/>
          <w:kern w:val="0"/>
          <w:lang w:val="vi-VN"/>
        </w:rPr>
        <w:t>.</w:t>
      </w:r>
      <w:bookmarkStart w:id="1257" w:name="_Hlk215760701"/>
      <w:r w:rsidRPr="00381A5A">
        <w:rPr>
          <w:rFonts w:ascii="Times New Roman" w:hAnsi="Times New Roman" w:cs="Times New Roman"/>
          <w:bCs/>
          <w:iCs/>
          <w:color w:val="000000" w:themeColor="text1"/>
          <w:lang w:val="nl-NL"/>
        </w:rPr>
        <w:t>”.</w:t>
      </w:r>
      <w:bookmarkEnd w:id="1256"/>
      <w:bookmarkEnd w:id="125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F769" w14:textId="77777777" w:rsidR="00C9273A" w:rsidRDefault="00C92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9273A" w:rsidRPr="00C9273A" w14:paraId="7A779185" w14:textId="77777777" w:rsidTr="00C9273A">
      <w:trPr>
        <w:trHeight w:val="360"/>
        <w:jc w:val="center"/>
      </w:trPr>
      <w:tc>
        <w:tcPr>
          <w:tcW w:w="5000" w:type="pct"/>
          <w:tcBorders>
            <w:bottom w:val="single" w:sz="4" w:space="0" w:color="auto"/>
          </w:tcBorders>
          <w:tcMar>
            <w:left w:w="0" w:type="dxa"/>
            <w:right w:w="0" w:type="dxa"/>
          </w:tcMar>
        </w:tcPr>
        <w:p w14:paraId="3748AF3D" w14:textId="35B1B3D7" w:rsidR="00C9273A" w:rsidRPr="00C9273A" w:rsidRDefault="00C9273A" w:rsidP="00C9273A">
          <w:pPr>
            <w:tabs>
              <w:tab w:val="center" w:pos="4536"/>
              <w:tab w:val="right" w:pos="9072"/>
            </w:tabs>
            <w:rPr>
              <w:rFonts w:ascii="Times New Roman" w:eastAsia="Aptos" w:hAnsi="Times New Roman" w:cs="Times New Roman"/>
              <w:sz w:val="28"/>
            </w:rPr>
          </w:pPr>
          <w:r>
            <w:rPr>
              <w:rFonts w:ascii="Times New Roman" w:eastAsia="Aptos" w:hAnsi="Times New Roman" w:cs="Times New Roman"/>
              <w:sz w:val="28"/>
            </w:rPr>
            <w:tab/>
            <w:t>CÔNG BÁO/Số 131/Ngày 28-02-2026</w:t>
          </w:r>
          <w:r>
            <w:rPr>
              <w:rFonts w:ascii="Times New Roman" w:eastAsia="Aptos" w:hAnsi="Times New Roman" w:cs="Times New Roman"/>
              <w:sz w:val="28"/>
            </w:rPr>
            <w:tab/>
          </w:r>
          <w:r>
            <w:rPr>
              <w:rFonts w:ascii="Times New Roman" w:eastAsia="Aptos" w:hAnsi="Times New Roman" w:cs="Times New Roman"/>
              <w:sz w:val="28"/>
            </w:rPr>
            <w:fldChar w:fldCharType="begin"/>
          </w:r>
          <w:r>
            <w:rPr>
              <w:rFonts w:ascii="Times New Roman" w:eastAsia="Aptos" w:hAnsi="Times New Roman" w:cs="Times New Roman"/>
              <w:sz w:val="28"/>
            </w:rPr>
            <w:instrText xml:space="preserve"> PAGE  \* MERGEFORMAT </w:instrText>
          </w:r>
          <w:r>
            <w:rPr>
              <w:rFonts w:ascii="Times New Roman" w:eastAsia="Aptos" w:hAnsi="Times New Roman" w:cs="Times New Roman"/>
              <w:sz w:val="28"/>
            </w:rPr>
            <w:fldChar w:fldCharType="separate"/>
          </w:r>
          <w:r>
            <w:rPr>
              <w:rFonts w:ascii="Times New Roman" w:eastAsia="Aptos" w:hAnsi="Times New Roman" w:cs="Times New Roman"/>
              <w:noProof/>
              <w:sz w:val="28"/>
            </w:rPr>
            <w:t>1</w:t>
          </w:r>
          <w:r>
            <w:rPr>
              <w:rFonts w:ascii="Times New Roman" w:eastAsia="Aptos" w:hAnsi="Times New Roman" w:cs="Times New Roman"/>
              <w:sz w:val="28"/>
            </w:rPr>
            <w:fldChar w:fldCharType="end"/>
          </w:r>
        </w:p>
      </w:tc>
    </w:tr>
    <w:tr w:rsidR="00C9273A" w:rsidRPr="00C9273A" w14:paraId="76AF4B2E" w14:textId="77777777" w:rsidTr="00C9273A">
      <w:trPr>
        <w:trHeight w:val="20"/>
        <w:jc w:val="center"/>
      </w:trPr>
      <w:tc>
        <w:tcPr>
          <w:tcW w:w="5000" w:type="pct"/>
          <w:tcBorders>
            <w:top w:val="single" w:sz="4" w:space="0" w:color="auto"/>
          </w:tcBorders>
          <w:tcMar>
            <w:top w:w="14" w:type="dxa"/>
            <w:left w:w="115" w:type="dxa"/>
            <w:right w:w="115" w:type="dxa"/>
          </w:tcMar>
        </w:tcPr>
        <w:p w14:paraId="58169DC4" w14:textId="77777777" w:rsidR="00C9273A" w:rsidRPr="00C9273A" w:rsidRDefault="00C9273A" w:rsidP="00C9273A">
          <w:pPr>
            <w:tabs>
              <w:tab w:val="center" w:pos="4680"/>
              <w:tab w:val="right" w:pos="9360"/>
            </w:tabs>
            <w:rPr>
              <w:rFonts w:ascii="Times New Roman" w:eastAsia="Aptos" w:hAnsi="Times New Roman" w:cs="Times New Roman"/>
              <w:sz w:val="2"/>
              <w:szCs w:val="2"/>
            </w:rPr>
          </w:pPr>
        </w:p>
      </w:tc>
    </w:tr>
  </w:tbl>
  <w:p w14:paraId="3DE421E4" w14:textId="77777777" w:rsidR="00C9273A" w:rsidRPr="00C9273A" w:rsidRDefault="00C9273A" w:rsidP="00C9273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FA27" w14:textId="77777777" w:rsidR="00C9273A" w:rsidRDefault="00C9273A"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A0FD" w14:textId="77777777" w:rsidR="00C9273A" w:rsidRDefault="00C927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0208" w14:textId="77777777" w:rsidR="00C9273A" w:rsidRDefault="00C9273A"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BB7"/>
    <w:multiLevelType w:val="hybridMultilevel"/>
    <w:tmpl w:val="46A6AD90"/>
    <w:lvl w:ilvl="0" w:tplc="67A6B2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4B08FA"/>
    <w:multiLevelType w:val="hybridMultilevel"/>
    <w:tmpl w:val="BE683776"/>
    <w:lvl w:ilvl="0" w:tplc="53987A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823EEE"/>
    <w:multiLevelType w:val="hybridMultilevel"/>
    <w:tmpl w:val="C05C2A88"/>
    <w:lvl w:ilvl="0" w:tplc="800E3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253A2"/>
    <w:multiLevelType w:val="hybridMultilevel"/>
    <w:tmpl w:val="DC0C3F3A"/>
    <w:lvl w:ilvl="0" w:tplc="B4EE85C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90600A"/>
    <w:multiLevelType w:val="hybridMultilevel"/>
    <w:tmpl w:val="F236B0F4"/>
    <w:lvl w:ilvl="0" w:tplc="2CF2985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5164E1"/>
    <w:multiLevelType w:val="hybridMultilevel"/>
    <w:tmpl w:val="85905BCA"/>
    <w:lvl w:ilvl="0" w:tplc="F3BE59F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E5E2A35"/>
    <w:multiLevelType w:val="hybridMultilevel"/>
    <w:tmpl w:val="6AF835B2"/>
    <w:lvl w:ilvl="0" w:tplc="7280238E">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F686BD2"/>
    <w:multiLevelType w:val="hybridMultilevel"/>
    <w:tmpl w:val="CA606314"/>
    <w:lvl w:ilvl="0" w:tplc="ABBCD668">
      <w:start w:val="1"/>
      <w:numFmt w:val="bullet"/>
      <w:lvlText w:val="-"/>
      <w:lvlJc w:val="left"/>
      <w:pPr>
        <w:ind w:left="1080" w:hanging="360"/>
      </w:pPr>
      <w:rPr>
        <w:rFonts w:ascii="Times New Roman" w:eastAsia="Calibri" w:hAnsi="Times New Roman" w:cs="Times New Roman" w:hint="default"/>
        <w:b/>
        <w:strike w:val="0"/>
        <w:dstrike w:val="0"/>
        <w:u w:val="none"/>
        <w:effect w:val="non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2E0726D"/>
    <w:multiLevelType w:val="hybridMultilevel"/>
    <w:tmpl w:val="66B0DFEA"/>
    <w:lvl w:ilvl="0" w:tplc="7C0EC3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DBB5ED1"/>
    <w:multiLevelType w:val="hybridMultilevel"/>
    <w:tmpl w:val="59F439EC"/>
    <w:lvl w:ilvl="0" w:tplc="8892E1A6">
      <w:start w:val="1"/>
      <w:numFmt w:val="decimal"/>
      <w:lvlText w:val="Điều %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B3E17"/>
    <w:multiLevelType w:val="hybridMultilevel"/>
    <w:tmpl w:val="DE24BF82"/>
    <w:lvl w:ilvl="0" w:tplc="DBACDD5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C8C627C"/>
    <w:multiLevelType w:val="hybridMultilevel"/>
    <w:tmpl w:val="CCC0714C"/>
    <w:lvl w:ilvl="0" w:tplc="DF460144">
      <w:start w:val="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01452078">
    <w:abstractNumId w:val="2"/>
  </w:num>
  <w:num w:numId="2" w16cid:durableId="1076516306">
    <w:abstractNumId w:val="10"/>
  </w:num>
  <w:num w:numId="3" w16cid:durableId="1144666729">
    <w:abstractNumId w:val="4"/>
  </w:num>
  <w:num w:numId="4" w16cid:durableId="114107628">
    <w:abstractNumId w:val="5"/>
  </w:num>
  <w:num w:numId="5" w16cid:durableId="660625267">
    <w:abstractNumId w:val="3"/>
  </w:num>
  <w:num w:numId="6" w16cid:durableId="10492290">
    <w:abstractNumId w:val="0"/>
  </w:num>
  <w:num w:numId="7" w16cid:durableId="934090411">
    <w:abstractNumId w:val="1"/>
  </w:num>
  <w:num w:numId="8" w16cid:durableId="876427812">
    <w:abstractNumId w:val="6"/>
  </w:num>
  <w:num w:numId="9" w16cid:durableId="1201282723">
    <w:abstractNumId w:val="9"/>
  </w:num>
  <w:num w:numId="10" w16cid:durableId="1898124660">
    <w:abstractNumId w:val="11"/>
  </w:num>
  <w:num w:numId="11" w16cid:durableId="202137545">
    <w:abstractNumId w:val="8"/>
  </w:num>
  <w:num w:numId="12" w16cid:durableId="1095590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35"/>
    <w:rsid w:val="00281696"/>
    <w:rsid w:val="00282E3B"/>
    <w:rsid w:val="002E6322"/>
    <w:rsid w:val="00326424"/>
    <w:rsid w:val="00333B72"/>
    <w:rsid w:val="00381A5A"/>
    <w:rsid w:val="00417A3D"/>
    <w:rsid w:val="00455660"/>
    <w:rsid w:val="00566113"/>
    <w:rsid w:val="00574D35"/>
    <w:rsid w:val="007E0A21"/>
    <w:rsid w:val="00840840"/>
    <w:rsid w:val="00865902"/>
    <w:rsid w:val="00871793"/>
    <w:rsid w:val="008900C7"/>
    <w:rsid w:val="008B3A22"/>
    <w:rsid w:val="00A15EBC"/>
    <w:rsid w:val="00A31B6F"/>
    <w:rsid w:val="00A86F85"/>
    <w:rsid w:val="00AB3A9C"/>
    <w:rsid w:val="00B7300B"/>
    <w:rsid w:val="00BB1342"/>
    <w:rsid w:val="00C9273A"/>
    <w:rsid w:val="00CC7208"/>
    <w:rsid w:val="00CD2FBA"/>
    <w:rsid w:val="00D35171"/>
    <w:rsid w:val="00D61100"/>
    <w:rsid w:val="00E26AE9"/>
    <w:rsid w:val="00EC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762BE"/>
  <w15:chartTrackingRefBased/>
  <w15:docId w15:val="{A749ACA0-FFFD-4E0F-AF17-79C2CBC1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D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D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D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D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D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D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D35"/>
    <w:rPr>
      <w:rFonts w:eastAsiaTheme="majorEastAsia" w:cstheme="majorBidi"/>
      <w:color w:val="272727" w:themeColor="text1" w:themeTint="D8"/>
    </w:rPr>
  </w:style>
  <w:style w:type="paragraph" w:styleId="Title">
    <w:name w:val="Title"/>
    <w:basedOn w:val="Normal"/>
    <w:next w:val="Normal"/>
    <w:link w:val="TitleChar"/>
    <w:uiPriority w:val="10"/>
    <w:qFormat/>
    <w:rsid w:val="0057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D35"/>
    <w:pPr>
      <w:spacing w:before="160"/>
      <w:jc w:val="center"/>
    </w:pPr>
    <w:rPr>
      <w:i/>
      <w:iCs/>
      <w:color w:val="404040" w:themeColor="text1" w:themeTint="BF"/>
    </w:rPr>
  </w:style>
  <w:style w:type="character" w:customStyle="1" w:styleId="QuoteChar">
    <w:name w:val="Quote Char"/>
    <w:basedOn w:val="DefaultParagraphFont"/>
    <w:link w:val="Quote"/>
    <w:uiPriority w:val="29"/>
    <w:rsid w:val="00574D35"/>
    <w:rPr>
      <w:i/>
      <w:iCs/>
      <w:color w:val="404040" w:themeColor="text1" w:themeTint="BF"/>
    </w:rPr>
  </w:style>
  <w:style w:type="paragraph" w:styleId="ListParagraph">
    <w:name w:val="List Paragraph"/>
    <w:basedOn w:val="Normal"/>
    <w:uiPriority w:val="34"/>
    <w:qFormat/>
    <w:rsid w:val="00574D35"/>
    <w:pPr>
      <w:ind w:left="720"/>
      <w:contextualSpacing/>
    </w:pPr>
  </w:style>
  <w:style w:type="character" w:styleId="IntenseEmphasis">
    <w:name w:val="Intense Emphasis"/>
    <w:basedOn w:val="DefaultParagraphFont"/>
    <w:uiPriority w:val="21"/>
    <w:qFormat/>
    <w:rsid w:val="00574D35"/>
    <w:rPr>
      <w:i/>
      <w:iCs/>
      <w:color w:val="2F5496" w:themeColor="accent1" w:themeShade="BF"/>
    </w:rPr>
  </w:style>
  <w:style w:type="paragraph" w:styleId="IntenseQuote">
    <w:name w:val="Intense Quote"/>
    <w:basedOn w:val="Normal"/>
    <w:next w:val="Normal"/>
    <w:link w:val="IntenseQuoteChar"/>
    <w:uiPriority w:val="30"/>
    <w:qFormat/>
    <w:rsid w:val="00574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D35"/>
    <w:rPr>
      <w:i/>
      <w:iCs/>
      <w:color w:val="2F5496" w:themeColor="accent1" w:themeShade="BF"/>
    </w:rPr>
  </w:style>
  <w:style w:type="character" w:styleId="IntenseReference">
    <w:name w:val="Intense Reference"/>
    <w:basedOn w:val="DefaultParagraphFont"/>
    <w:uiPriority w:val="32"/>
    <w:qFormat/>
    <w:rsid w:val="00574D35"/>
    <w:rPr>
      <w:b/>
      <w:bCs/>
      <w:smallCaps/>
      <w:color w:val="2F5496" w:themeColor="accent1" w:themeShade="BF"/>
      <w:spacing w:val="5"/>
    </w:rPr>
  </w:style>
  <w:style w:type="paragraph" w:styleId="Footer">
    <w:name w:val="footer"/>
    <w:basedOn w:val="Normal"/>
    <w:link w:val="FooterChar"/>
    <w:uiPriority w:val="99"/>
    <w:unhideWhenUsed/>
    <w:rsid w:val="00D61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00"/>
  </w:style>
  <w:style w:type="paragraph" w:styleId="Header">
    <w:name w:val="header"/>
    <w:basedOn w:val="Normal"/>
    <w:link w:val="HeaderChar"/>
    <w:uiPriority w:val="99"/>
    <w:unhideWhenUsed/>
    <w:rsid w:val="00D61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00"/>
  </w:style>
  <w:style w:type="table" w:styleId="TableGrid">
    <w:name w:val="Table Grid"/>
    <w:basedOn w:val="TableNormal"/>
    <w:uiPriority w:val="59"/>
    <w:unhideWhenUsed/>
    <w:rsid w:val="00D61100"/>
    <w:pPr>
      <w:spacing w:after="0" w:line="240" w:lineRule="auto"/>
    </w:pPr>
    <w:rPr>
      <w:rFonts w:ascii="Times New Roman" w:hAnsi="Times New Roman" w:cs="Times New Roman"/>
      <w:kern w:val="0"/>
      <w:sz w:val="28"/>
      <w:szCs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1100"/>
    <w:rPr>
      <w:rFonts w:ascii="Times New Roman" w:hAnsi="Times New Roman" w:cs="Times New Roman"/>
    </w:rPr>
  </w:style>
  <w:style w:type="paragraph" w:styleId="FootnoteText">
    <w:name w:val="footnote text"/>
    <w:aliases w:val="Footnote Text Char Tegn Char,Footnote Text Char Tegn"/>
    <w:basedOn w:val="Normal"/>
    <w:link w:val="FootnoteTextChar"/>
    <w:unhideWhenUsed/>
    <w:rsid w:val="00D6110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Tegn Char Char,Footnote Text Char Tegn Char1"/>
    <w:basedOn w:val="DefaultParagraphFont"/>
    <w:link w:val="FootnoteText"/>
    <w:rsid w:val="00D61100"/>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D61100"/>
    <w:rPr>
      <w:vertAlign w:val="superscript"/>
    </w:rPr>
  </w:style>
  <w:style w:type="numbering" w:customStyle="1" w:styleId="NoList1">
    <w:name w:val="No List1"/>
    <w:next w:val="NoList"/>
    <w:uiPriority w:val="99"/>
    <w:semiHidden/>
    <w:unhideWhenUsed/>
    <w:rsid w:val="00D61100"/>
  </w:style>
  <w:style w:type="paragraph" w:customStyle="1" w:styleId="Chng">
    <w:name w:val="Chương"/>
    <w:basedOn w:val="Normal"/>
    <w:link w:val="ChngChar"/>
    <w:qFormat/>
    <w:rsid w:val="00D61100"/>
    <w:pPr>
      <w:keepLines/>
      <w:widowControl w:val="0"/>
      <w:spacing w:before="360" w:after="120" w:line="259" w:lineRule="auto"/>
      <w:jc w:val="center"/>
      <w:outlineLvl w:val="0"/>
    </w:pPr>
    <w:rPr>
      <w:rFonts w:ascii="Times New Roman" w:eastAsia="Times New Roman" w:hAnsi="Times New Roman" w:cs="Times New Roman"/>
      <w:b/>
      <w:bCs/>
      <w:kern w:val="0"/>
      <w:lang w:val="nl-NL" w:eastAsia="x-none"/>
    </w:rPr>
  </w:style>
  <w:style w:type="character" w:customStyle="1" w:styleId="ChngChar">
    <w:name w:val="Chương Char"/>
    <w:link w:val="Chng"/>
    <w:rsid w:val="00D61100"/>
    <w:rPr>
      <w:rFonts w:ascii="Times New Roman" w:eastAsia="Times New Roman" w:hAnsi="Times New Roman" w:cs="Times New Roman"/>
      <w:b/>
      <w:bCs/>
      <w:kern w:val="0"/>
      <w:lang w:val="nl-NL" w:eastAsia="x-none"/>
    </w:rPr>
  </w:style>
  <w:style w:type="paragraph" w:styleId="BalloonText">
    <w:name w:val="Balloon Text"/>
    <w:basedOn w:val="Normal"/>
    <w:link w:val="BalloonTextChar"/>
    <w:uiPriority w:val="99"/>
    <w:semiHidden/>
    <w:unhideWhenUsed/>
    <w:rsid w:val="00D61100"/>
    <w:pPr>
      <w:widowControl w:val="0"/>
      <w:spacing w:before="120" w:after="0" w:line="240" w:lineRule="auto"/>
      <w:ind w:firstLine="567"/>
      <w:jc w:val="both"/>
    </w:pPr>
    <w:rPr>
      <w:rFonts w:ascii="Segoe UI" w:eastAsia="Calibri" w:hAnsi="Segoe UI" w:cs="Times New Roman"/>
      <w:kern w:val="0"/>
      <w:sz w:val="18"/>
      <w:szCs w:val="18"/>
      <w:lang w:val="x-none" w:eastAsia="x-none"/>
    </w:rPr>
  </w:style>
  <w:style w:type="character" w:customStyle="1" w:styleId="BalloonTextChar">
    <w:name w:val="Balloon Text Char"/>
    <w:basedOn w:val="DefaultParagraphFont"/>
    <w:link w:val="BalloonText"/>
    <w:uiPriority w:val="99"/>
    <w:semiHidden/>
    <w:rsid w:val="00D61100"/>
    <w:rPr>
      <w:rFonts w:ascii="Segoe UI" w:eastAsia="Calibri" w:hAnsi="Segoe UI" w:cs="Times New Roman"/>
      <w:kern w:val="0"/>
      <w:sz w:val="18"/>
      <w:szCs w:val="18"/>
      <w:lang w:val="x-none" w:eastAsia="x-none"/>
    </w:rPr>
  </w:style>
  <w:style w:type="paragraph" w:customStyle="1" w:styleId="iu">
    <w:name w:val="Điều"/>
    <w:basedOn w:val="Normal"/>
    <w:link w:val="iuChar"/>
    <w:qFormat/>
    <w:rsid w:val="00D61100"/>
    <w:pPr>
      <w:widowControl w:val="0"/>
      <w:spacing w:before="120" w:after="120" w:line="360" w:lineRule="exact"/>
      <w:ind w:firstLine="561"/>
      <w:jc w:val="both"/>
      <w:outlineLvl w:val="1"/>
    </w:pPr>
    <w:rPr>
      <w:rFonts w:ascii="Times New Roman" w:eastAsia="Calibri" w:hAnsi="Times New Roman" w:cs="Times New Roman"/>
      <w:b/>
      <w:kern w:val="0"/>
      <w:lang w:val="nl-NL" w:eastAsia="x-none"/>
    </w:rPr>
  </w:style>
  <w:style w:type="table" w:customStyle="1" w:styleId="TableGrid1">
    <w:name w:val="Table Grid1"/>
    <w:basedOn w:val="TableNormal"/>
    <w:next w:val="TableGrid"/>
    <w:uiPriority w:val="59"/>
    <w:rsid w:val="00D61100"/>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har">
    <w:name w:val="Điều Char"/>
    <w:link w:val="iu"/>
    <w:rsid w:val="00D61100"/>
    <w:rPr>
      <w:rFonts w:ascii="Times New Roman" w:eastAsia="Calibri" w:hAnsi="Times New Roman" w:cs="Times New Roman"/>
      <w:b/>
      <w:kern w:val="0"/>
      <w:lang w:val="nl-NL" w:eastAsia="x-none"/>
    </w:rPr>
  </w:style>
  <w:style w:type="table" w:customStyle="1" w:styleId="TableGrid2">
    <w:name w:val="Table Grid2"/>
    <w:basedOn w:val="TableNormal"/>
    <w:next w:val="TableGrid"/>
    <w:uiPriority w:val="39"/>
    <w:rsid w:val="00D61100"/>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1100"/>
    <w:pPr>
      <w:widowControl w:val="0"/>
      <w:spacing w:before="240" w:after="0" w:line="259" w:lineRule="auto"/>
      <w:outlineLvl w:val="9"/>
    </w:pPr>
    <w:rPr>
      <w:rFonts w:ascii="Calibri Light" w:eastAsia="Times New Roman" w:hAnsi="Calibri Light" w:cs="Times New Roman"/>
      <w:color w:val="2F5496"/>
      <w:kern w:val="0"/>
      <w:sz w:val="32"/>
      <w:szCs w:val="32"/>
      <w:lang w:val="x-none" w:eastAsia="x-none"/>
    </w:rPr>
  </w:style>
  <w:style w:type="paragraph" w:styleId="TOC1">
    <w:name w:val="toc 1"/>
    <w:basedOn w:val="Normal"/>
    <w:next w:val="Normal"/>
    <w:autoRedefine/>
    <w:uiPriority w:val="39"/>
    <w:unhideWhenUsed/>
    <w:rsid w:val="00D61100"/>
    <w:pPr>
      <w:widowControl w:val="0"/>
      <w:tabs>
        <w:tab w:val="right" w:leader="dot" w:pos="9620"/>
      </w:tabs>
      <w:spacing w:before="120" w:after="120" w:line="240" w:lineRule="auto"/>
      <w:ind w:left="567"/>
      <w:jc w:val="both"/>
    </w:pPr>
    <w:rPr>
      <w:rFonts w:ascii="Times New Roman" w:eastAsia="Calibri" w:hAnsi="Times New Roman" w:cs="Times New Roman"/>
      <w:kern w:val="0"/>
      <w:szCs w:val="22"/>
    </w:rPr>
  </w:style>
  <w:style w:type="character" w:styleId="Hyperlink">
    <w:name w:val="Hyperlink"/>
    <w:uiPriority w:val="99"/>
    <w:unhideWhenUsed/>
    <w:rsid w:val="00D61100"/>
    <w:rPr>
      <w:color w:val="0563C1"/>
      <w:u w:val="single"/>
    </w:rPr>
  </w:style>
  <w:style w:type="paragraph" w:styleId="TOC2">
    <w:name w:val="toc 2"/>
    <w:basedOn w:val="Normal"/>
    <w:next w:val="Normal"/>
    <w:autoRedefine/>
    <w:uiPriority w:val="39"/>
    <w:unhideWhenUsed/>
    <w:rsid w:val="00D61100"/>
    <w:pPr>
      <w:widowControl w:val="0"/>
      <w:tabs>
        <w:tab w:val="right" w:leader="dot" w:pos="9639"/>
      </w:tabs>
      <w:spacing w:before="120" w:after="120" w:line="240" w:lineRule="auto"/>
      <w:ind w:left="567"/>
      <w:jc w:val="both"/>
    </w:pPr>
    <w:rPr>
      <w:rFonts w:ascii="Times New Roman" w:eastAsia="Calibri" w:hAnsi="Times New Roman" w:cs="Times New Roman"/>
      <w:kern w:val="0"/>
      <w:szCs w:val="22"/>
    </w:rPr>
  </w:style>
  <w:style w:type="paragraph" w:styleId="TOC3">
    <w:name w:val="toc 3"/>
    <w:basedOn w:val="Normal"/>
    <w:next w:val="Normal"/>
    <w:autoRedefine/>
    <w:uiPriority w:val="39"/>
    <w:unhideWhenUsed/>
    <w:rsid w:val="00D61100"/>
    <w:pPr>
      <w:widowControl w:val="0"/>
      <w:spacing w:before="120" w:after="100" w:line="259" w:lineRule="auto"/>
      <w:ind w:left="440"/>
    </w:pPr>
    <w:rPr>
      <w:rFonts w:ascii="Times New Roman" w:eastAsia="Times New Roman" w:hAnsi="Times New Roman" w:cs="Times New Roman"/>
      <w:kern w:val="0"/>
      <w:szCs w:val="22"/>
    </w:rPr>
  </w:style>
  <w:style w:type="paragraph" w:styleId="TOC4">
    <w:name w:val="toc 4"/>
    <w:basedOn w:val="Normal"/>
    <w:next w:val="Normal"/>
    <w:autoRedefine/>
    <w:uiPriority w:val="39"/>
    <w:unhideWhenUsed/>
    <w:rsid w:val="00D61100"/>
    <w:pPr>
      <w:widowControl w:val="0"/>
      <w:spacing w:before="120" w:after="100" w:line="259" w:lineRule="auto"/>
      <w:ind w:left="660"/>
    </w:pPr>
    <w:rPr>
      <w:rFonts w:ascii="Times New Roman" w:eastAsia="Times New Roman" w:hAnsi="Times New Roman" w:cs="Times New Roman"/>
      <w:kern w:val="0"/>
      <w:szCs w:val="22"/>
    </w:rPr>
  </w:style>
  <w:style w:type="paragraph" w:styleId="TOC5">
    <w:name w:val="toc 5"/>
    <w:basedOn w:val="Normal"/>
    <w:next w:val="Normal"/>
    <w:autoRedefine/>
    <w:uiPriority w:val="39"/>
    <w:unhideWhenUsed/>
    <w:rsid w:val="00D61100"/>
    <w:pPr>
      <w:widowControl w:val="0"/>
      <w:spacing w:before="120" w:after="100" w:line="259" w:lineRule="auto"/>
      <w:ind w:left="880"/>
    </w:pPr>
    <w:rPr>
      <w:rFonts w:ascii="Times New Roman" w:eastAsia="Times New Roman" w:hAnsi="Times New Roman" w:cs="Times New Roman"/>
      <w:kern w:val="0"/>
      <w:szCs w:val="22"/>
    </w:rPr>
  </w:style>
  <w:style w:type="paragraph" w:styleId="TOC6">
    <w:name w:val="toc 6"/>
    <w:basedOn w:val="Normal"/>
    <w:next w:val="Normal"/>
    <w:autoRedefine/>
    <w:uiPriority w:val="39"/>
    <w:unhideWhenUsed/>
    <w:rsid w:val="00D61100"/>
    <w:pPr>
      <w:widowControl w:val="0"/>
      <w:spacing w:before="120" w:after="100" w:line="259" w:lineRule="auto"/>
      <w:ind w:left="1100"/>
    </w:pPr>
    <w:rPr>
      <w:rFonts w:ascii="Times New Roman" w:eastAsia="Times New Roman" w:hAnsi="Times New Roman" w:cs="Times New Roman"/>
      <w:kern w:val="0"/>
      <w:szCs w:val="22"/>
    </w:rPr>
  </w:style>
  <w:style w:type="paragraph" w:styleId="TOC7">
    <w:name w:val="toc 7"/>
    <w:basedOn w:val="Normal"/>
    <w:next w:val="Normal"/>
    <w:autoRedefine/>
    <w:uiPriority w:val="39"/>
    <w:unhideWhenUsed/>
    <w:rsid w:val="00D61100"/>
    <w:pPr>
      <w:widowControl w:val="0"/>
      <w:spacing w:before="120" w:after="100" w:line="259" w:lineRule="auto"/>
      <w:ind w:left="1320"/>
    </w:pPr>
    <w:rPr>
      <w:rFonts w:ascii="Times New Roman" w:eastAsia="Times New Roman" w:hAnsi="Times New Roman" w:cs="Times New Roman"/>
      <w:kern w:val="0"/>
      <w:szCs w:val="22"/>
    </w:rPr>
  </w:style>
  <w:style w:type="paragraph" w:styleId="TOC8">
    <w:name w:val="toc 8"/>
    <w:basedOn w:val="Normal"/>
    <w:next w:val="Normal"/>
    <w:autoRedefine/>
    <w:uiPriority w:val="39"/>
    <w:unhideWhenUsed/>
    <w:rsid w:val="00D61100"/>
    <w:pPr>
      <w:widowControl w:val="0"/>
      <w:spacing w:before="120" w:after="100" w:line="259" w:lineRule="auto"/>
      <w:ind w:left="1540"/>
    </w:pPr>
    <w:rPr>
      <w:rFonts w:ascii="Times New Roman" w:eastAsia="Times New Roman" w:hAnsi="Times New Roman" w:cs="Times New Roman"/>
      <w:kern w:val="0"/>
      <w:szCs w:val="22"/>
    </w:rPr>
  </w:style>
  <w:style w:type="paragraph" w:styleId="TOC9">
    <w:name w:val="toc 9"/>
    <w:basedOn w:val="Normal"/>
    <w:next w:val="Normal"/>
    <w:autoRedefine/>
    <w:uiPriority w:val="39"/>
    <w:unhideWhenUsed/>
    <w:rsid w:val="00D61100"/>
    <w:pPr>
      <w:widowControl w:val="0"/>
      <w:spacing w:before="120" w:after="100" w:line="259" w:lineRule="auto"/>
      <w:ind w:left="1760"/>
    </w:pPr>
    <w:rPr>
      <w:rFonts w:ascii="Times New Roman" w:eastAsia="Times New Roman" w:hAnsi="Times New Roman" w:cs="Times New Roman"/>
      <w:kern w:val="0"/>
      <w:szCs w:val="22"/>
    </w:rPr>
  </w:style>
  <w:style w:type="character" w:customStyle="1" w:styleId="UnresolvedMention1">
    <w:name w:val="Unresolved Mention1"/>
    <w:uiPriority w:val="99"/>
    <w:semiHidden/>
    <w:unhideWhenUsed/>
    <w:rsid w:val="00D61100"/>
    <w:rPr>
      <w:color w:val="605E5C"/>
      <w:shd w:val="clear" w:color="auto" w:fill="E1DFDD"/>
    </w:rPr>
  </w:style>
  <w:style w:type="character" w:customStyle="1" w:styleId="UnresolvedMention2">
    <w:name w:val="Unresolved Mention2"/>
    <w:uiPriority w:val="99"/>
    <w:semiHidden/>
    <w:unhideWhenUsed/>
    <w:rsid w:val="00D61100"/>
    <w:rPr>
      <w:color w:val="605E5C"/>
      <w:shd w:val="clear" w:color="auto" w:fill="E1DFDD"/>
    </w:rPr>
  </w:style>
  <w:style w:type="character" w:styleId="CommentReference">
    <w:name w:val="annotation reference"/>
    <w:uiPriority w:val="99"/>
    <w:semiHidden/>
    <w:unhideWhenUsed/>
    <w:rsid w:val="00D61100"/>
    <w:rPr>
      <w:sz w:val="16"/>
      <w:szCs w:val="16"/>
    </w:rPr>
  </w:style>
  <w:style w:type="paragraph" w:styleId="CommentText">
    <w:name w:val="annotation text"/>
    <w:basedOn w:val="Normal"/>
    <w:link w:val="CommentTextChar"/>
    <w:uiPriority w:val="99"/>
    <w:unhideWhenUsed/>
    <w:rsid w:val="00D61100"/>
    <w:pPr>
      <w:widowControl w:val="0"/>
      <w:spacing w:before="120" w:after="0" w:line="240" w:lineRule="auto"/>
      <w:ind w:firstLine="567"/>
      <w:jc w:val="both"/>
    </w:pPr>
    <w:rPr>
      <w:rFonts w:ascii="Times New Roman" w:eastAsia="Calibri" w:hAnsi="Times New Roman" w:cs="Times New Roman"/>
      <w:kern w:val="0"/>
      <w:sz w:val="20"/>
      <w:szCs w:val="20"/>
      <w:lang w:val="x-none" w:eastAsia="x-none"/>
    </w:rPr>
  </w:style>
  <w:style w:type="character" w:customStyle="1" w:styleId="CommentTextChar">
    <w:name w:val="Comment Text Char"/>
    <w:basedOn w:val="DefaultParagraphFont"/>
    <w:link w:val="CommentText"/>
    <w:uiPriority w:val="99"/>
    <w:rsid w:val="00D61100"/>
    <w:rPr>
      <w:rFonts w:ascii="Times New Roman" w:eastAsia="Calibri" w:hAnsi="Times New Roman" w:cs="Times New Roman"/>
      <w:kern w:val="0"/>
      <w:sz w:val="20"/>
      <w:szCs w:val="20"/>
      <w:lang w:val="x-none" w:eastAsia="x-none"/>
    </w:rPr>
  </w:style>
  <w:style w:type="paragraph" w:styleId="CommentSubject">
    <w:name w:val="annotation subject"/>
    <w:basedOn w:val="CommentText"/>
    <w:next w:val="CommentText"/>
    <w:link w:val="CommentSubjectChar"/>
    <w:uiPriority w:val="99"/>
    <w:semiHidden/>
    <w:unhideWhenUsed/>
    <w:rsid w:val="00D61100"/>
    <w:rPr>
      <w:b/>
      <w:bCs/>
    </w:rPr>
  </w:style>
  <w:style w:type="character" w:customStyle="1" w:styleId="CommentSubjectChar">
    <w:name w:val="Comment Subject Char"/>
    <w:basedOn w:val="CommentTextChar"/>
    <w:link w:val="CommentSubject"/>
    <w:uiPriority w:val="99"/>
    <w:semiHidden/>
    <w:rsid w:val="00D61100"/>
    <w:rPr>
      <w:rFonts w:ascii="Times New Roman" w:eastAsia="Calibri" w:hAnsi="Times New Roman" w:cs="Times New Roman"/>
      <w:b/>
      <w:bCs/>
      <w:kern w:val="0"/>
      <w:sz w:val="20"/>
      <w:szCs w:val="20"/>
      <w:lang w:val="x-none" w:eastAsia="x-none"/>
    </w:rPr>
  </w:style>
  <w:style w:type="paragraph" w:styleId="Revision">
    <w:name w:val="Revision"/>
    <w:hidden/>
    <w:uiPriority w:val="99"/>
    <w:semiHidden/>
    <w:rsid w:val="00D61100"/>
    <w:pPr>
      <w:spacing w:after="0" w:line="240" w:lineRule="auto"/>
    </w:pPr>
    <w:rPr>
      <w:rFonts w:ascii="Times New Roman" w:eastAsia="Calibri" w:hAnsi="Times New Roman" w:cs="Times New Roman"/>
      <w:kern w:val="0"/>
      <w:szCs w:val="22"/>
    </w:rPr>
  </w:style>
  <w:style w:type="paragraph" w:customStyle="1" w:styleId="dieu">
    <w:name w:val="dieu"/>
    <w:basedOn w:val="Normal"/>
    <w:link w:val="dieuChar"/>
    <w:autoRedefine/>
    <w:rsid w:val="00D61100"/>
    <w:pPr>
      <w:tabs>
        <w:tab w:val="left" w:pos="900"/>
      </w:tabs>
      <w:spacing w:before="120" w:after="0" w:line="288" w:lineRule="auto"/>
      <w:ind w:firstLine="720"/>
    </w:pPr>
    <w:rPr>
      <w:rFonts w:ascii="Times New Roman" w:eastAsia="Times New Roman" w:hAnsi="Times New Roman" w:cs="Times New Roman"/>
      <w:b/>
      <w:spacing w:val="24"/>
      <w:kern w:val="0"/>
      <w:sz w:val="26"/>
      <w:szCs w:val="26"/>
      <w:lang w:val="nl-NL" w:eastAsia="x-none"/>
    </w:rPr>
  </w:style>
  <w:style w:type="character" w:customStyle="1" w:styleId="dieuChar">
    <w:name w:val="dieu Char"/>
    <w:link w:val="dieu"/>
    <w:rsid w:val="00D61100"/>
    <w:rPr>
      <w:rFonts w:ascii="Times New Roman" w:eastAsia="Times New Roman" w:hAnsi="Times New Roman" w:cs="Times New Roman"/>
      <w:b/>
      <w:spacing w:val="24"/>
      <w:kern w:val="0"/>
      <w:sz w:val="26"/>
      <w:szCs w:val="26"/>
      <w:lang w:val="nl-NL" w:eastAsia="x-none"/>
    </w:rPr>
  </w:style>
  <w:style w:type="character" w:styleId="FollowedHyperlink">
    <w:name w:val="FollowedHyperlink"/>
    <w:uiPriority w:val="99"/>
    <w:semiHidden/>
    <w:unhideWhenUsed/>
    <w:rsid w:val="00D61100"/>
    <w:rPr>
      <w:color w:val="954F72"/>
      <w:u w:val="single"/>
    </w:rPr>
  </w:style>
  <w:style w:type="paragraph" w:styleId="BodyText">
    <w:name w:val="Body Text"/>
    <w:basedOn w:val="Normal"/>
    <w:link w:val="BodyTextChar"/>
    <w:uiPriority w:val="99"/>
    <w:unhideWhenUsed/>
    <w:rsid w:val="00D61100"/>
    <w:pPr>
      <w:spacing w:after="120" w:line="240" w:lineRule="auto"/>
    </w:pPr>
    <w:rPr>
      <w:rFonts w:ascii=".VnCentury Schoolbook" w:eastAsia="Times New Roman" w:hAnsi=".VnCentury Schoolbook" w:cs="Times New Roman"/>
      <w:kern w:val="0"/>
      <w:sz w:val="26"/>
      <w:szCs w:val="20"/>
      <w14:ligatures w14:val="none"/>
    </w:rPr>
  </w:style>
  <w:style w:type="character" w:customStyle="1" w:styleId="BodyTextChar">
    <w:name w:val="Body Text Char"/>
    <w:basedOn w:val="DefaultParagraphFont"/>
    <w:link w:val="BodyText"/>
    <w:uiPriority w:val="99"/>
    <w:rsid w:val="00D61100"/>
    <w:rPr>
      <w:rFonts w:ascii=".VnCentury Schoolbook" w:eastAsia="Times New Roman" w:hAnsi=".VnCentury Schoolbook" w:cs="Times New Roman"/>
      <w:kern w:val="0"/>
      <w:sz w:val="26"/>
      <w:szCs w:val="20"/>
      <w14:ligatures w14:val="none"/>
    </w:rPr>
  </w:style>
  <w:style w:type="character" w:styleId="Strong">
    <w:name w:val="Strong"/>
    <w:uiPriority w:val="22"/>
    <w:qFormat/>
    <w:rsid w:val="00D61100"/>
    <w:rPr>
      <w:b/>
      <w:bCs/>
    </w:rPr>
  </w:style>
  <w:style w:type="character" w:styleId="UnresolvedMention">
    <w:name w:val="Unresolved Mention"/>
    <w:basedOn w:val="DefaultParagraphFont"/>
    <w:uiPriority w:val="99"/>
    <w:semiHidden/>
    <w:unhideWhenUsed/>
    <w:rsid w:val="00D61100"/>
    <w:rPr>
      <w:color w:val="605E5C"/>
      <w:shd w:val="clear" w:color="auto" w:fill="E1DFDD"/>
    </w:rPr>
  </w:style>
  <w:style w:type="table" w:customStyle="1" w:styleId="TableGrid3">
    <w:name w:val="Table Grid3"/>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9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9V+Lc8wzD4k8MDQG6tVjp5wudTAT49K2AmOalGbI70E=</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mg9GcD/+WU68dS1/InItYPN19fjzReVMAmSeh/GSxDw=</DigestValue>
    </Reference>
  </SignedInfo>
  <SignatureValue>Mbid1k8kbhFuXlUrDkZYm0Iy5o3FV5cO8p6FXC4tJi7Z2GIW45Bzr6T73QZvVytMNLGJQ6qZGKCu
9uUm7flePFUnhZ3NM0wIsNkHLBa8X0LUC98zIJ3xhO3qKWnTYW6a1N5Y1BRxwts0++IRyHs81iw2
GEBkBwgaByRLYtSIKHrGAa3PxnXqP2fV2g8zQx5VvyJUldCHZ6tj6r4sBzEbNV1wIUlulc3s6M6P
RyTLY179AmaXTfdOJJxazUG+dL/HnazoVlGPYc9HIFBhLnY8o42JNX22/t4dmAI58B4kz67zV+Pw
qaaSq2EqKNwSTUAfNMl7FH9SsHoal+rHJ7DeyA0cqKp+Ol/PRKiKhCj1hnsGSGDHYiBUXCbEz0zE
eONsAtpTGJJH+IavMEBbqw5wukcRf04rBZ2jhg/Iq3c09uNmRohj2CgvkrFVNsFK9bRh8cMTg+Bt
wGM0i6VXEjYOMC4kwGlXnjEeuZIMJ3Vm+OspbMhVz7fkWn1uOtgptFkS</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wlCEixrCbgH+ISW1n3mZu1MNY68A0TNA4blzwXgTTJ4=</DigestValue>
      </Reference>
      <Reference URI="/word/endnotes.xml?ContentType=application/vnd.openxmlformats-officedocument.wordprocessingml.endnotes+xml">
        <DigestMethod Algorithm="http://www.w3.org/2001/04/xmlenc#sha256"/>
        <DigestValue>Y2ALjxKt6TjcFWiGJ2chCmG7KPdLpljOPS0f/2pvJYI=</DigestValue>
      </Reference>
      <Reference URI="/word/fontTable.xml?ContentType=application/vnd.openxmlformats-officedocument.wordprocessingml.fontTable+xml">
        <DigestMethod Algorithm="http://www.w3.org/2001/04/xmlenc#sha256"/>
        <DigestValue>YuXdhYw5QOlwGLdJv65ZKoP3a+voMaVFIVQVFdAx/E4=</DigestValue>
      </Reference>
      <Reference URI="/word/footer1.xml?ContentType=application/vnd.openxmlformats-officedocument.wordprocessingml.footer+xml">
        <DigestMethod Algorithm="http://www.w3.org/2001/04/xmlenc#sha256"/>
        <DigestValue>lFhaqUWa5WzyeWPBI0XwRLzy50ssYSXBUvtnoW/yPSE=</DigestValue>
      </Reference>
      <Reference URI="/word/footer2.xml?ContentType=application/vnd.openxmlformats-officedocument.wordprocessingml.footer+xml">
        <DigestMethod Algorithm="http://www.w3.org/2001/04/xmlenc#sha256"/>
        <DigestValue>AwQRUVn2Qzf7qlpfWjFQUkkrwCDFrlyJOZQke37l0XM=</DigestValue>
      </Reference>
      <Reference URI="/word/footer3.xml?ContentType=application/vnd.openxmlformats-officedocument.wordprocessingml.footer+xml">
        <DigestMethod Algorithm="http://www.w3.org/2001/04/xmlenc#sha256"/>
        <DigestValue>4TVKLopininK9/G5aNjxy+CRjQ/+WgMBKwhRQK+WtzQ=</DigestValue>
      </Reference>
      <Reference URI="/word/footnotes.xml?ContentType=application/vnd.openxmlformats-officedocument.wordprocessingml.footnotes+xml">
        <DigestMethod Algorithm="http://www.w3.org/2001/04/xmlenc#sha256"/>
        <DigestValue>10SOJcCbbfEf6GCCEcerCZExd71B2mfrzd6VHMzegL0=</DigestValue>
      </Reference>
      <Reference URI="/word/header1.xml?ContentType=application/vnd.openxmlformats-officedocument.wordprocessingml.header+xml">
        <DigestMethod Algorithm="http://www.w3.org/2001/04/xmlenc#sha256"/>
        <DigestValue>45JSmjYBmG83YHNkuu9Bsr3pK0Qej+zdIBA5MSjfIzA=</DigestValue>
      </Reference>
      <Reference URI="/word/header2.xml?ContentType=application/vnd.openxmlformats-officedocument.wordprocessingml.header+xml">
        <DigestMethod Algorithm="http://www.w3.org/2001/04/xmlenc#sha256"/>
        <DigestValue>dIcEumsV9htbQQfQAESVYe9jkyLYl6qwxNLG7o88+oA=</DigestValue>
      </Reference>
      <Reference URI="/word/header3.xml?ContentType=application/vnd.openxmlformats-officedocument.wordprocessingml.header+xml">
        <DigestMethod Algorithm="http://www.w3.org/2001/04/xmlenc#sha256"/>
        <DigestValue>muSUI0WbsI7vVP+bitaplvUYi6VAx6toeUZmVy2zn2s=</DigestValue>
      </Reference>
      <Reference URI="/word/header4.xml?ContentType=application/vnd.openxmlformats-officedocument.wordprocessingml.header+xml">
        <DigestMethod Algorithm="http://www.w3.org/2001/04/xmlenc#sha256"/>
        <DigestValue>9UzsHQxckvaUQlCjmUcz4xWKxF/w0xkO2G7zWHaNq5o=</DigestValue>
      </Reference>
      <Reference URI="/word/header5.xml?ContentType=application/vnd.openxmlformats-officedocument.wordprocessingml.header+xml">
        <DigestMethod Algorithm="http://www.w3.org/2001/04/xmlenc#sha256"/>
        <DigestValue>cQXZpOQezF+MwPGY25X3eMgZZUXGMIVnzPGON+Pm63E=</DigestValue>
      </Reference>
      <Reference URI="/word/numbering.xml?ContentType=application/vnd.openxmlformats-officedocument.wordprocessingml.numbering+xml">
        <DigestMethod Algorithm="http://www.w3.org/2001/04/xmlenc#sha256"/>
        <DigestValue>1Sjb6tk/Fb8XK6VsAHgGUu7u45/sAUVlQntVyQv5mU0=</DigestValue>
      </Reference>
      <Reference URI="/word/settings.xml?ContentType=application/vnd.openxmlformats-officedocument.wordprocessingml.settings+xml">
        <DigestMethod Algorithm="http://www.w3.org/2001/04/xmlenc#sha256"/>
        <DigestValue>WBm29BsmK3RFyDCyghJb8h0DFWO2EOSd+l0oA21t4wc=</DigestValue>
      </Reference>
      <Reference URI="/word/styles.xml?ContentType=application/vnd.openxmlformats-officedocument.wordprocessingml.styles+xml">
        <DigestMethod Algorithm="http://www.w3.org/2001/04/xmlenc#sha256"/>
        <DigestValue>mEtxqfuTO7CCoqumMckRf79zX8pcllJV+ZUGn7zKXfI=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2026-03-05T06:07:12Z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2026-03-05T06:07:12Z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A1DBF-91C3-4DCC-B839-0BCC9619E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F0032-BB35-4F01-9886-A256459555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67D782-0999-45E1-9298-F7EA782D152D}">
  <ds:schemaRefs>
    <ds:schemaRef ds:uri="http://schemas.openxmlformats.org/officeDocument/2006/bibliography"/>
  </ds:schemaRefs>
</ds:datastoreItem>
</file>

<file path=customXml/itemProps4.xml><?xml version="1.0" encoding="utf-8"?>
<ds:datastoreItem xmlns:ds="http://schemas.openxmlformats.org/officeDocument/2006/customXml" ds:itemID="{5124F7FF-E896-4830-9327-8FE3FF683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88</Pages>
  <Words>28355</Words>
  <Characters>161627</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11</cp:revision>
  <dcterms:created xsi:type="dcterms:W3CDTF">2026-02-26T08:55:00Z</dcterms:created>
  <dcterms:modified xsi:type="dcterms:W3CDTF">2026-03-05T04:18:00Z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